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34" w:rsidRDefault="00347B63">
      <w:r w:rsidRPr="00347B63">
        <w:t>Кухни из пластика — это качественная мебель, которая объединяет в себе все лучшее от кухонь МДФ, с фасадами, покрытыми пленкой ПВХ или эмалью. Прежде всего, стоит сказать, что кухни из пластика не состоят на 100% из этого синтетического материала. Как правило, для создания гарнитуров используются плиты МДФ, на которые позже наклеиваются пластиковые листы. А МДФ, как известно, - это высококачественный, долговечный и экологичный материал, не имеющий вредных испарений. Пластик, наклеенный поверх плит, предохраняет их от преждевременного разрушения, связанного с перепадами температуры, повышенной влажностью и т. д. Пластик, по сравнению, например, с традиционной пленкой ПВХ или эмалью, которыми нередко отделывают поверхности кухонных гарнитуров, - более дорогой материал. Его стоимость обуславливается тем фактом, что он объединяет в себе все лучшие свойства как пленки, так и эмали. Кухни МДФ, с пластиковым покрытием, производятся на мебельных фабриках путем простого наложения пластикового листа на МДФ-панель с алюминиевой окантовкой. Нагревая материалы до определенной температуры, специалисты добиваются их идеального склеивания. Прекрасный внешний вид — то, чем отличается пластиковая кухня от любой другой.</w:t>
      </w:r>
    </w:p>
    <w:sectPr w:rsidR="00B57D34" w:rsidSect="00B5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7B63"/>
    <w:rsid w:val="00347B63"/>
    <w:rsid w:val="00B5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2013-12-29T15:07:00Z</dcterms:created>
  <dcterms:modified xsi:type="dcterms:W3CDTF">2013-12-29T15:07:00Z</dcterms:modified>
</cp:coreProperties>
</file>