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D0" w:rsidRPr="00AA0401" w:rsidRDefault="00B357D0" w:rsidP="00AA0401">
      <w:pPr>
        <w:spacing w:line="240" w:lineRule="auto"/>
        <w:rPr>
          <w:rFonts w:ascii="Times New Roman" w:hAnsi="Times New Roman" w:cs="Times New Roman"/>
        </w:rPr>
      </w:pPr>
      <w:r w:rsidRPr="00AA0401">
        <w:rPr>
          <w:rFonts w:ascii="Times New Roman" w:hAnsi="Times New Roman" w:cs="Times New Roman"/>
        </w:rPr>
        <w:t>Наша компания занимается реализацией кабельно-проводниковой продукции в течение многих лет. За это время, мы накопили достаточный опыт, который успешно применяем в работе с клиентами.  Мы предлагаем покупателям высококачественн</w:t>
      </w:r>
      <w:r w:rsidR="00750B5D" w:rsidRPr="00AA0401">
        <w:rPr>
          <w:rFonts w:ascii="Times New Roman" w:hAnsi="Times New Roman" w:cs="Times New Roman"/>
        </w:rPr>
        <w:t xml:space="preserve">ую продукцию и безукоризненное обслуживание. Предоставляется возможность </w:t>
      </w:r>
      <w:r w:rsidR="00750B5D" w:rsidRPr="00AA0401">
        <w:rPr>
          <w:rFonts w:ascii="Times New Roman" w:hAnsi="Times New Roman" w:cs="Times New Roman"/>
          <w:b/>
        </w:rPr>
        <w:t>купить кабель провод</w:t>
      </w:r>
      <w:r w:rsidR="00750B5D" w:rsidRPr="00AA0401">
        <w:rPr>
          <w:rFonts w:ascii="Times New Roman" w:hAnsi="Times New Roman" w:cs="Times New Roman"/>
        </w:rPr>
        <w:t xml:space="preserve"> под индивидуальный заказ.</w:t>
      </w:r>
    </w:p>
    <w:p w:rsidR="00750B5D" w:rsidRPr="00AA0401" w:rsidRDefault="00750B5D" w:rsidP="00AA0401">
      <w:pPr>
        <w:spacing w:line="240" w:lineRule="auto"/>
        <w:rPr>
          <w:rFonts w:ascii="Times New Roman" w:hAnsi="Times New Roman" w:cs="Times New Roman"/>
        </w:rPr>
      </w:pPr>
      <w:r w:rsidRPr="00AA0401">
        <w:rPr>
          <w:rFonts w:ascii="Times New Roman" w:hAnsi="Times New Roman" w:cs="Times New Roman"/>
        </w:rPr>
        <w:t xml:space="preserve">Ассортимент магазина включает </w:t>
      </w:r>
      <w:r w:rsidRPr="00AA0401">
        <w:rPr>
          <w:rFonts w:ascii="Times New Roman" w:hAnsi="Times New Roman" w:cs="Times New Roman"/>
          <w:b/>
        </w:rPr>
        <w:t>провода шнуры кабели</w:t>
      </w:r>
      <w:r w:rsidRPr="00AA0401">
        <w:rPr>
          <w:rFonts w:ascii="Times New Roman" w:hAnsi="Times New Roman" w:cs="Times New Roman"/>
        </w:rPr>
        <w:t xml:space="preserve"> отечественных и зарубежных производителей. Помимо этого представлена достаточно широкая группа сопутствующих товаров.  Продукция имеет весь необходимый пакет документов: сертификаты, заключения, протоколы испытаний.  Мы предлага</w:t>
      </w:r>
      <w:r w:rsidR="00507069" w:rsidRPr="00AA0401">
        <w:rPr>
          <w:rFonts w:ascii="Times New Roman" w:hAnsi="Times New Roman" w:cs="Times New Roman"/>
        </w:rPr>
        <w:t xml:space="preserve">ем </w:t>
      </w:r>
      <w:r w:rsidR="00507069" w:rsidRPr="00AA0401">
        <w:rPr>
          <w:rFonts w:ascii="Times New Roman" w:hAnsi="Times New Roman" w:cs="Times New Roman"/>
          <w:b/>
        </w:rPr>
        <w:t>кабеля и провода</w:t>
      </w:r>
      <w:r w:rsidR="00507069" w:rsidRPr="00AA0401">
        <w:rPr>
          <w:rFonts w:ascii="Times New Roman" w:hAnsi="Times New Roman" w:cs="Times New Roman"/>
        </w:rPr>
        <w:t xml:space="preserve"> по ценам за</w:t>
      </w:r>
      <w:r w:rsidRPr="00AA0401">
        <w:rPr>
          <w:rFonts w:ascii="Times New Roman" w:hAnsi="Times New Roman" w:cs="Times New Roman"/>
        </w:rPr>
        <w:t>в</w:t>
      </w:r>
      <w:r w:rsidR="00507069" w:rsidRPr="00AA0401">
        <w:rPr>
          <w:rFonts w:ascii="Times New Roman" w:hAnsi="Times New Roman" w:cs="Times New Roman"/>
        </w:rPr>
        <w:t>ода-изготовителя. Для оптовых покупателей действует гибкая система скидок.</w:t>
      </w:r>
    </w:p>
    <w:p w:rsidR="00507069" w:rsidRPr="00AA0401" w:rsidRDefault="00507069" w:rsidP="00507069">
      <w:pPr>
        <w:pStyle w:val="a3"/>
        <w:rPr>
          <w:sz w:val="22"/>
          <w:szCs w:val="22"/>
        </w:rPr>
      </w:pPr>
      <w:r w:rsidRPr="00AA0401">
        <w:rPr>
          <w:sz w:val="22"/>
          <w:szCs w:val="22"/>
        </w:rPr>
        <w:t xml:space="preserve">В зависимости от среды применения, кабельно-проводниковая продукция делится на две группы: для наружных и внутренних работ.  Именно, </w:t>
      </w:r>
      <w:r w:rsidRPr="00AA0401">
        <w:rPr>
          <w:b/>
          <w:sz w:val="22"/>
          <w:szCs w:val="22"/>
        </w:rPr>
        <w:t>кабели и провода</w:t>
      </w:r>
      <w:r w:rsidRPr="00AA0401">
        <w:rPr>
          <w:sz w:val="22"/>
          <w:szCs w:val="22"/>
        </w:rPr>
        <w:t xml:space="preserve"> характеризуются устойчивостью к </w:t>
      </w:r>
      <w:r w:rsidR="00AA0401" w:rsidRPr="00AA0401">
        <w:rPr>
          <w:sz w:val="22"/>
          <w:szCs w:val="22"/>
        </w:rPr>
        <w:t xml:space="preserve">высоким температурам. Например, в условиях пожара они могут продолжать функционировать до 1,5 часов. При этом они являются преградой для дальнейшего распространения огня. </w:t>
      </w:r>
      <w:r w:rsidR="00AA0401">
        <w:rPr>
          <w:sz w:val="22"/>
          <w:szCs w:val="22"/>
        </w:rPr>
        <w:t>Но д</w:t>
      </w:r>
      <w:r w:rsidR="00AA0401" w:rsidRPr="00AA0401">
        <w:rPr>
          <w:sz w:val="22"/>
          <w:szCs w:val="22"/>
        </w:rPr>
        <w:t>ля того, чтобы правильно подобрать кабельную продукцию, с учетом всех факторов, советуем обратиться к специалистам нашей компании.</w:t>
      </w:r>
    </w:p>
    <w:p w:rsidR="00507069" w:rsidRDefault="00284488" w:rsidP="00B357D0">
      <w:r w:rsidRPr="00284488">
        <w:t>http://triart.info/kabel-provod</w:t>
      </w:r>
      <w:r w:rsidR="00507069">
        <w:t xml:space="preserve">  </w:t>
      </w:r>
    </w:p>
    <w:p w:rsidR="00507069" w:rsidRDefault="00507069" w:rsidP="00B357D0"/>
    <w:p w:rsidR="002D5E83" w:rsidRDefault="00284488"/>
    <w:sectPr w:rsidR="002D5E83" w:rsidSect="009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B357D0"/>
    <w:rsid w:val="00284488"/>
    <w:rsid w:val="00507069"/>
    <w:rsid w:val="00750B5D"/>
    <w:rsid w:val="008C42D8"/>
    <w:rsid w:val="00927B53"/>
    <w:rsid w:val="00AA0401"/>
    <w:rsid w:val="00B357D0"/>
    <w:rsid w:val="00C20162"/>
    <w:rsid w:val="00DD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2013-11-13T11:32:00Z</dcterms:created>
  <dcterms:modified xsi:type="dcterms:W3CDTF">2013-12-29T18:10:00Z</dcterms:modified>
</cp:coreProperties>
</file>