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09" w:rsidRDefault="00DA7809" w:rsidP="00DA7809">
      <w:r>
        <w:t>Диагностические сканеры и приборы для автодиагностики</w:t>
      </w:r>
    </w:p>
    <w:p w:rsidR="00DA7809" w:rsidRDefault="00DA7809" w:rsidP="00DA7809"/>
    <w:p w:rsidR="00DA7809" w:rsidRDefault="00DA7809" w:rsidP="00DA7809">
      <w:r>
        <w:t>Основным видом деятельности компании является поставка диагностического оборудования для автомобилей. На нашем сайте diagauto.ru жители Москвы могут купить следующие типы товаров:</w:t>
      </w:r>
    </w:p>
    <w:p w:rsidR="00DA7809" w:rsidRDefault="00DA7809" w:rsidP="00DA7809"/>
    <w:p w:rsidR="00DA7809" w:rsidRDefault="00DA7809" w:rsidP="00DA7809">
      <w:r>
        <w:t>— ультразвуковые ванны;</w:t>
      </w:r>
    </w:p>
    <w:p w:rsidR="00DA7809" w:rsidRDefault="00DA7809" w:rsidP="00DA7809"/>
    <w:p w:rsidR="00DA7809" w:rsidRDefault="00DA7809" w:rsidP="00DA7809">
      <w:r>
        <w:t>— толщиномеры лакокрасочных покрытий;</w:t>
      </w:r>
    </w:p>
    <w:p w:rsidR="00DA7809" w:rsidRDefault="00DA7809" w:rsidP="00DA7809"/>
    <w:p w:rsidR="00DA7809" w:rsidRDefault="00DA7809" w:rsidP="00DA7809">
      <w:r>
        <w:t>— популярные сканеры серии «Сканматик» и другие сканеры для диагностики автомобилей и систем впрыска;</w:t>
      </w:r>
    </w:p>
    <w:p w:rsidR="00DA7809" w:rsidRDefault="00DA7809" w:rsidP="00DA7809"/>
    <w:p w:rsidR="00DA7809" w:rsidRDefault="00DA7809" w:rsidP="00DA7809">
      <w:r>
        <w:t>— программаторы для всех марок;</w:t>
      </w:r>
    </w:p>
    <w:p w:rsidR="00DA7809" w:rsidRDefault="00DA7809" w:rsidP="00DA7809"/>
    <w:p w:rsidR="00DA7809" w:rsidRDefault="00DA7809" w:rsidP="00DA7809">
      <w:r>
        <w:t>— специальное оборудование для ремонта и вспомогательное диагностическое оборудование;</w:t>
      </w:r>
    </w:p>
    <w:p w:rsidR="00DA7809" w:rsidRDefault="00DA7809" w:rsidP="00DA7809"/>
    <w:p w:rsidR="00DA7809" w:rsidRDefault="00DA7809" w:rsidP="00DA7809">
      <w:r>
        <w:t>— мотор-тестеры и автомобильные осциллографы;</w:t>
      </w:r>
    </w:p>
    <w:p w:rsidR="00DA7809" w:rsidRDefault="00DA7809" w:rsidP="00DA7809"/>
    <w:p w:rsidR="00DA7809" w:rsidRDefault="00DA7809" w:rsidP="00DA7809">
      <w:r>
        <w:t>— газоанализаторы.</w:t>
      </w:r>
    </w:p>
    <w:p w:rsidR="00DA7809" w:rsidRDefault="00DA7809" w:rsidP="00DA7809"/>
    <w:p w:rsidR="00DA7809" w:rsidRDefault="00DA7809" w:rsidP="00DA7809">
      <w:r>
        <w:t xml:space="preserve"> </w:t>
      </w:r>
    </w:p>
    <w:p w:rsidR="00DA7809" w:rsidRDefault="00DA7809" w:rsidP="00DA7809"/>
    <w:p w:rsidR="00DA7809" w:rsidRDefault="00DA7809" w:rsidP="00DA7809">
      <w:r>
        <w:t xml:space="preserve">Помимо осуществления продаж мы оказываем помощь в ремонте и диагностики автомобилей. Ни для кого не секрет, что каждый современный автомобиль оснащен множеством электронных систем, которые обеспечивают комфорт и безопасность нашего движения. С появлением компьютера (ЭВМ), автоматизированных систем управления (АСУ) и других высокотехнологичных электронных устройств, все кардинально изменилось в области автомобильной электроники. Толчком развития послужил ввод сурового закона а в Штате Калифорния, США, ограничивающий токсичность выхлопных газов для автомобилей работающих на бензине. Помимо этого, было разработано электронное устройство (On Board-Diagnosis) для управления зажигания и впрыска, влияющих на токсичность отработанных газов. В данном блоке был предусмотрен индикатор ошибок. Но время не стоит на месте. И сейчас, в наше время, каждый автомобиль можно подключить к компьютеру. Наш информационный ресурс будет полезен не только </w:t>
      </w:r>
      <w:r>
        <w:lastRenderedPageBreak/>
        <w:t>автолюбителям, но и профессионалам в области компьютерной диагностики (OBD On-BoardDiagnostic System).</w:t>
      </w:r>
    </w:p>
    <w:p w:rsidR="00DA7809" w:rsidRDefault="00DA7809" w:rsidP="00DA7809"/>
    <w:p w:rsidR="00DA7809" w:rsidRDefault="00DA7809" w:rsidP="00DA7809">
      <w:r>
        <w:t xml:space="preserve"> </w:t>
      </w:r>
    </w:p>
    <w:p w:rsidR="00DA7809" w:rsidRDefault="00DA7809" w:rsidP="00DA7809">
      <w:r>
        <w:t>Линейка диагностических сканеров для автомобилей</w:t>
      </w:r>
    </w:p>
    <w:p w:rsidR="00DA7809" w:rsidRDefault="00DA7809" w:rsidP="00DA7809"/>
    <w:p w:rsidR="00DA7809" w:rsidRDefault="00DA7809" w:rsidP="00DA7809">
      <w:r>
        <w:t xml:space="preserve"> </w:t>
      </w:r>
    </w:p>
    <w:p w:rsidR="00DA7809" w:rsidRDefault="00DA7809" w:rsidP="00DA7809"/>
    <w:p w:rsidR="00AC6DFF" w:rsidRDefault="00DA7809" w:rsidP="00DA7809">
      <w:r>
        <w:t>На сайте нашей компании Вы сможете выбрать, какой диагностический сканер или диагностическое устройство можно использовать для компьютерной диагностики и ремонта различных автомобилей (Audi, BMW, Mercedes, Porsche, Ford и др.). В каталоге оборудования представлена большая линейка приборов и сканеров для выполнения компьютерной диагностики и инженерных функций электронных блоков управления (ECU, Transmission, ABS, SRS, ACC и другие). В нашем магазине можно купить или заказать аналоги дилерских приборов для диагностики, универсальные - мультимарочные сканеры, автомобильные мультиметры, средства малой диагностики, а также специнструмент для автосервиса СТО обслуживания автомобилей иностранного производства. Наша команда, приложит максимум усилий для того, чтобы наш сайт был полезен и интересен всем кто любит автомобили и не только.</w:t>
      </w:r>
    </w:p>
    <w:sectPr w:rsidR="00AC6DFF" w:rsidSect="00AC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7809"/>
    <w:rsid w:val="00AC6DFF"/>
    <w:rsid w:val="00DA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2160</Characters>
  <Application>Microsoft Office Word</Application>
  <DocSecurity>0</DocSecurity>
  <Lines>18</Lines>
  <Paragraphs>5</Paragraphs>
  <ScaleCrop>false</ScaleCrop>
  <Company>MICROSOFT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2014-01-02T13:01:00Z</dcterms:created>
  <dcterms:modified xsi:type="dcterms:W3CDTF">2014-01-02T13:01:00Z</dcterms:modified>
</cp:coreProperties>
</file>