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A8" w:rsidRDefault="00FD2092" w:rsidP="00043B70">
      <w:pPr>
        <w:spacing w:after="0" w:line="240" w:lineRule="auto"/>
        <w:jc w:val="both"/>
        <w:rPr>
          <w:rFonts w:ascii="Tahoma" w:hAnsi="Tahoma" w:cs="Tahoma"/>
        </w:rPr>
      </w:pPr>
      <w:r w:rsidRPr="00FD2092">
        <w:rPr>
          <w:rFonts w:ascii="Tahoma" w:hAnsi="Tahoma" w:cs="Tahoma"/>
        </w:rPr>
        <w:t>Применение</w:t>
      </w:r>
      <w:r>
        <w:rPr>
          <w:rFonts w:ascii="Tahoma" w:hAnsi="Tahoma" w:cs="Tahoma"/>
        </w:rPr>
        <w:t xml:space="preserve"> полиспастных систем в различных подъемных механизмах</w:t>
      </w:r>
    </w:p>
    <w:p w:rsidR="00B32ADB" w:rsidRDefault="00FD2092" w:rsidP="00043B7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Полиспаст – грузоподъемное устройств</w:t>
      </w:r>
      <w:r w:rsidR="0013503D">
        <w:rPr>
          <w:rFonts w:ascii="Tahoma" w:hAnsi="Tahoma" w:cs="Tahoma"/>
        </w:rPr>
        <w:t xml:space="preserve">о, принцип работы которого заключается в использовании подвижных и неподвижных блоков, огибаемых тросом, канатом или веревкой. </w:t>
      </w:r>
      <w:r w:rsidR="002A5CB8">
        <w:rPr>
          <w:rFonts w:ascii="Tahoma" w:hAnsi="Tahoma" w:cs="Tahoma"/>
        </w:rPr>
        <w:t>Такое устройство помогает поднимать грузы с намного меньшим усилием, чем вес поднимаемого объекта.</w:t>
      </w:r>
      <w:r w:rsidR="002B3DEF">
        <w:rPr>
          <w:rFonts w:ascii="Tahoma" w:hAnsi="Tahoma" w:cs="Tahoma"/>
        </w:rPr>
        <w:t xml:space="preserve"> </w:t>
      </w:r>
      <w:r w:rsidR="006E1602">
        <w:rPr>
          <w:rFonts w:ascii="Tahoma" w:hAnsi="Tahoma" w:cs="Tahoma"/>
        </w:rPr>
        <w:t xml:space="preserve">Полиспаст может являться составляющей частью такелажных приспособлений и подъемных кранов. Как самостоятельное оборудование полиспаст используется для подъема и </w:t>
      </w:r>
      <w:proofErr w:type="gramStart"/>
      <w:r w:rsidR="0013503D">
        <w:rPr>
          <w:rFonts w:ascii="Tahoma" w:hAnsi="Tahoma" w:cs="Tahoma"/>
        </w:rPr>
        <w:t>спуска</w:t>
      </w:r>
      <w:proofErr w:type="gramEnd"/>
      <w:r w:rsidR="006E1602">
        <w:rPr>
          <w:rFonts w:ascii="Tahoma" w:hAnsi="Tahoma" w:cs="Tahoma"/>
        </w:rPr>
        <w:t xml:space="preserve"> небольших по весу грузов, таких как спасательные шлюпки на кораблях. Свое применение небольшие полиспастные устройства нашли в натяжении подвесных силовых кабелей и кабелей св</w:t>
      </w:r>
      <w:r w:rsidR="0038689B">
        <w:rPr>
          <w:rFonts w:ascii="Tahoma" w:hAnsi="Tahoma" w:cs="Tahoma"/>
        </w:rPr>
        <w:t>язи, поскольку мускульная сила человека не может позволить сильно натянуть достаточно большой пролет кабеля. В составе многих подъемных кранов используются сдвоенные полиспасты</w:t>
      </w:r>
      <w:r w:rsidR="00B32ADB">
        <w:rPr>
          <w:rFonts w:ascii="Tahoma" w:hAnsi="Tahoma" w:cs="Tahoma"/>
        </w:rPr>
        <w:t>, так как консольные, мостовые, козловые и другие типы кранов нуждаются в постоя</w:t>
      </w:r>
      <w:r w:rsidR="00594DC1">
        <w:rPr>
          <w:rFonts w:ascii="Tahoma" w:hAnsi="Tahoma" w:cs="Tahoma"/>
        </w:rPr>
        <w:t>нном давлении на опоры барабана</w:t>
      </w:r>
      <w:r w:rsidR="00B32ADB">
        <w:rPr>
          <w:rFonts w:ascii="Tahoma" w:hAnsi="Tahoma" w:cs="Tahoma"/>
        </w:rPr>
        <w:t xml:space="preserve"> для осуществления равномерного спуска и подъема грузов. </w:t>
      </w:r>
    </w:p>
    <w:p w:rsidR="00FD2092" w:rsidRDefault="00761657" w:rsidP="00043B7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Полиспастные блоки могут использоваться в составе канатных электрических талей для увеличения грузоподъемности. Использование калиброванных цепей в талях вместо каната исключает возможность установки полиспаста. Также полиспастная система </w:t>
      </w:r>
      <w:r w:rsidR="0013503D">
        <w:rPr>
          <w:rFonts w:ascii="Tahoma" w:hAnsi="Tahoma" w:cs="Tahoma"/>
        </w:rPr>
        <w:t>применяется</w:t>
      </w:r>
      <w:r>
        <w:rPr>
          <w:rFonts w:ascii="Tahoma" w:hAnsi="Tahoma" w:cs="Tahoma"/>
        </w:rPr>
        <w:t xml:space="preserve"> при конструировании лебедок. Когда для перемещен</w:t>
      </w:r>
      <w:r w:rsidR="00043B70">
        <w:rPr>
          <w:rFonts w:ascii="Tahoma" w:hAnsi="Tahoma" w:cs="Tahoma"/>
        </w:rPr>
        <w:t>ия груза лебедкой недостаточно</w:t>
      </w:r>
      <w:r>
        <w:rPr>
          <w:rFonts w:ascii="Tahoma" w:hAnsi="Tahoma" w:cs="Tahoma"/>
        </w:rPr>
        <w:t xml:space="preserve"> мускульной силы и мощности двигателя</w:t>
      </w:r>
      <w:r w:rsidR="00043B7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применяют полиспаст. Лебедка с полиспастом увеличивает грузоподъемность вдвое, что дает возможность использовать даже ручную лебедку для поднятия довольно больших объектов. </w:t>
      </w:r>
    </w:p>
    <w:p w:rsidR="00761657" w:rsidRDefault="00761657" w:rsidP="00043B7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Широкое применение полиспастные системы нашли в строительном альпинизме</w:t>
      </w:r>
      <w:r w:rsidR="00EC2F48">
        <w:rPr>
          <w:rFonts w:ascii="Tahoma" w:hAnsi="Tahoma" w:cs="Tahoma"/>
        </w:rPr>
        <w:t xml:space="preserve">. Для поднятия груза на крышу дома с помощью веревки придется тянуть с силой, которая больше веса поднимаемого объекта. При использовании полиспастной системы затрачиваемые усилия значительно уменьшаются. </w:t>
      </w:r>
    </w:p>
    <w:p w:rsidR="00EC2F48" w:rsidRDefault="00EC2F48" w:rsidP="00043B7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При осуществлении аварийно-спасательных работ полиспастные системы позволяют упростить подъем пострадавшего. Чтобы предотвратить возможный обратный ход веревки используются зажимы, а при их отсутствии </w:t>
      </w:r>
      <w:r w:rsidR="0013503D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карабинные узлы.</w:t>
      </w:r>
    </w:p>
    <w:p w:rsidR="0013503D" w:rsidRDefault="0013503D" w:rsidP="00043B70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Использование полиспастной системы </w:t>
      </w:r>
      <w:r w:rsidR="00751079">
        <w:rPr>
          <w:rFonts w:ascii="Tahoma" w:hAnsi="Tahoma" w:cs="Tahoma"/>
        </w:rPr>
        <w:t xml:space="preserve">в различных грузоподъемных устройствах помогает осуществить подъем грузов при </w:t>
      </w:r>
      <w:r w:rsidR="00594DC1">
        <w:rPr>
          <w:rFonts w:ascii="Tahoma" w:hAnsi="Tahoma" w:cs="Tahoma"/>
        </w:rPr>
        <w:t>наименьших усилиях.</w:t>
      </w:r>
      <w:r w:rsidR="00751079">
        <w:rPr>
          <w:rFonts w:ascii="Tahoma" w:hAnsi="Tahoma" w:cs="Tahoma"/>
        </w:rPr>
        <w:t xml:space="preserve">  </w:t>
      </w:r>
    </w:p>
    <w:p w:rsidR="00FD2092" w:rsidRPr="00FD2092" w:rsidRDefault="00FD2092" w:rsidP="00043B70">
      <w:pPr>
        <w:spacing w:after="0" w:line="240" w:lineRule="auto"/>
        <w:jc w:val="both"/>
        <w:rPr>
          <w:rFonts w:ascii="Tahoma" w:hAnsi="Tahoma" w:cs="Tahoma"/>
        </w:rPr>
      </w:pPr>
    </w:p>
    <w:sectPr w:rsidR="00FD2092" w:rsidRPr="00FD2092" w:rsidSect="007A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8A8"/>
    <w:rsid w:val="00043B70"/>
    <w:rsid w:val="0013503D"/>
    <w:rsid w:val="00160083"/>
    <w:rsid w:val="002A5CB8"/>
    <w:rsid w:val="002B3DEF"/>
    <w:rsid w:val="0038689B"/>
    <w:rsid w:val="00413CA2"/>
    <w:rsid w:val="00520981"/>
    <w:rsid w:val="00594DC1"/>
    <w:rsid w:val="006E1602"/>
    <w:rsid w:val="00751079"/>
    <w:rsid w:val="00761657"/>
    <w:rsid w:val="007A5363"/>
    <w:rsid w:val="00B32ADB"/>
    <w:rsid w:val="00B338A8"/>
    <w:rsid w:val="00B50952"/>
    <w:rsid w:val="00EC2F48"/>
    <w:rsid w:val="00FD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5</cp:revision>
  <dcterms:created xsi:type="dcterms:W3CDTF">2013-09-16T07:19:00Z</dcterms:created>
  <dcterms:modified xsi:type="dcterms:W3CDTF">2013-09-16T21:36:00Z</dcterms:modified>
</cp:coreProperties>
</file>