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73C" w:rsidRPr="001D4F12" w:rsidRDefault="008B0C68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  <w:t>К</w:t>
      </w:r>
      <w:r w:rsidR="003E36D3" w:rsidRPr="001D4F12">
        <w:rPr>
          <w:rFonts w:ascii="Times New Roman" w:hAnsi="Times New Roman" w:cs="Times New Roman"/>
          <w:sz w:val="20"/>
          <w:szCs w:val="20"/>
        </w:rPr>
        <w:t xml:space="preserve">то ни разу не играл в футбол? Вопрос, пожалуй, риторический. Футбол – любимая забава советской, а </w:t>
      </w:r>
      <w:r w:rsidR="0030422B">
        <w:rPr>
          <w:rFonts w:ascii="Times New Roman" w:hAnsi="Times New Roman" w:cs="Times New Roman"/>
          <w:sz w:val="20"/>
          <w:szCs w:val="20"/>
        </w:rPr>
        <w:t>теперь</w:t>
      </w:r>
      <w:r w:rsidR="003E36D3" w:rsidRPr="001D4F12">
        <w:rPr>
          <w:rFonts w:ascii="Times New Roman" w:hAnsi="Times New Roman" w:cs="Times New Roman"/>
          <w:sz w:val="20"/>
          <w:szCs w:val="20"/>
        </w:rPr>
        <w:t xml:space="preserve"> российской детворы и их родителей, наверняка не обош</w:t>
      </w:r>
      <w:r w:rsidR="00DA7816" w:rsidRPr="001D4F12">
        <w:rPr>
          <w:rFonts w:ascii="Times New Roman" w:hAnsi="Times New Roman" w:cs="Times New Roman"/>
          <w:sz w:val="20"/>
          <w:szCs w:val="20"/>
        </w:rPr>
        <w:t>ел</w:t>
      </w:r>
      <w:r w:rsidR="003E36D3" w:rsidRPr="001D4F12">
        <w:rPr>
          <w:rFonts w:ascii="Times New Roman" w:hAnsi="Times New Roman" w:cs="Times New Roman"/>
          <w:sz w:val="20"/>
          <w:szCs w:val="20"/>
        </w:rPr>
        <w:t xml:space="preserve"> стороной никого. </w:t>
      </w:r>
      <w:r w:rsidR="005B7A21" w:rsidRPr="001D4F12">
        <w:rPr>
          <w:rFonts w:ascii="Times New Roman" w:hAnsi="Times New Roman" w:cs="Times New Roman"/>
          <w:sz w:val="20"/>
          <w:szCs w:val="20"/>
        </w:rPr>
        <w:t xml:space="preserve">В футбол играли и играют дети и взрослые, играют двор на двор и цех на цех, играют летом во дворах и зимой в залах, играют рядовые работники и их начальники. </w:t>
      </w:r>
      <w:r w:rsidR="003E36D3" w:rsidRPr="001D4F12">
        <w:rPr>
          <w:rFonts w:ascii="Times New Roman" w:hAnsi="Times New Roman" w:cs="Times New Roman"/>
          <w:sz w:val="20"/>
          <w:szCs w:val="20"/>
        </w:rPr>
        <w:t xml:space="preserve">Какова же причина такой популярности простой игры? Не ошибусь, если скажу, что главная причина – необычайная демократичность футбола относительно требований к инвентарю. Любая достаточно большая и ровная поверхность – поле, </w:t>
      </w:r>
      <w:r w:rsidR="005B7A21" w:rsidRPr="001D4F12">
        <w:rPr>
          <w:rFonts w:ascii="Times New Roman" w:hAnsi="Times New Roman" w:cs="Times New Roman"/>
          <w:sz w:val="20"/>
          <w:szCs w:val="20"/>
        </w:rPr>
        <w:t xml:space="preserve">одноклассники или сослуживцы – команды игроков, </w:t>
      </w:r>
      <w:r w:rsidR="003E36D3" w:rsidRPr="001D4F12">
        <w:rPr>
          <w:rFonts w:ascii="Times New Roman" w:hAnsi="Times New Roman" w:cs="Times New Roman"/>
          <w:sz w:val="20"/>
          <w:szCs w:val="20"/>
        </w:rPr>
        <w:t>четыре кирпича – ворота готовы!</w:t>
      </w:r>
      <w:r w:rsidR="005B7A21" w:rsidRPr="001D4F12">
        <w:rPr>
          <w:rFonts w:ascii="Times New Roman" w:hAnsi="Times New Roman" w:cs="Times New Roman"/>
          <w:sz w:val="20"/>
          <w:szCs w:val="20"/>
        </w:rPr>
        <w:t xml:space="preserve"> Единственное, без чего невозможно представить себе игру в футбол – это, разумеется, Его Величество Футбольный Мяч.</w:t>
      </w:r>
    </w:p>
    <w:p w:rsidR="005B7A21" w:rsidRPr="001D4F12" w:rsidRDefault="005B7A21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  <w:t xml:space="preserve">К выбору такой важной принадлежности и отнестись надо со всей серьезностью. Итак, давайте рассмотрим аспекты и нюансы, важные при выборе мяча. Для начала </w:t>
      </w:r>
      <w:r w:rsidR="00282B93" w:rsidRPr="001D4F12">
        <w:rPr>
          <w:rFonts w:ascii="Times New Roman" w:hAnsi="Times New Roman" w:cs="Times New Roman"/>
          <w:sz w:val="20"/>
          <w:szCs w:val="20"/>
        </w:rPr>
        <w:t>обратимся к теории</w:t>
      </w:r>
      <w:r w:rsidRPr="001D4F12">
        <w:rPr>
          <w:rFonts w:ascii="Times New Roman" w:hAnsi="Times New Roman" w:cs="Times New Roman"/>
          <w:sz w:val="20"/>
          <w:szCs w:val="20"/>
        </w:rPr>
        <w:t>.</w:t>
      </w:r>
    </w:p>
    <w:p w:rsidR="005B7A21" w:rsidRPr="001D4F12" w:rsidRDefault="005B7A21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</w:r>
      <w:r w:rsidRPr="001D4F12">
        <w:rPr>
          <w:rFonts w:ascii="Times New Roman" w:hAnsi="Times New Roman" w:cs="Times New Roman"/>
          <w:sz w:val="20"/>
          <w:szCs w:val="20"/>
        </w:rPr>
        <w:tab/>
        <w:t>Футбольный мяч. Взгляд изнутри.</w:t>
      </w:r>
    </w:p>
    <w:p w:rsidR="005B7A21" w:rsidRPr="001D4F12" w:rsidRDefault="005B7A21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  <w:t>Если мы взглянем на мяч в разрезе, то увидим следующее:</w:t>
      </w:r>
    </w:p>
    <w:p w:rsidR="005B7A21" w:rsidRPr="001D4F12" w:rsidRDefault="005B7A21" w:rsidP="00AC4EAC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-Покрышка – внешняя видимая часть мяча, вступающ</w:t>
      </w:r>
      <w:r w:rsidR="00AC4EAC" w:rsidRPr="001D4F12">
        <w:rPr>
          <w:rFonts w:ascii="Times New Roman" w:hAnsi="Times New Roman" w:cs="Times New Roman"/>
          <w:sz w:val="20"/>
          <w:szCs w:val="20"/>
        </w:rPr>
        <w:t xml:space="preserve">ая в непосредственный контакт с </w:t>
      </w:r>
      <w:r w:rsidRPr="001D4F12">
        <w:rPr>
          <w:rFonts w:ascii="Times New Roman" w:hAnsi="Times New Roman" w:cs="Times New Roman"/>
          <w:sz w:val="20"/>
          <w:szCs w:val="20"/>
        </w:rPr>
        <w:t>поверхностью поля и ногами игроков.</w:t>
      </w:r>
    </w:p>
    <w:p w:rsidR="005B7A21" w:rsidRPr="001D4F12" w:rsidRDefault="005B7A21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-</w:t>
      </w:r>
      <w:r w:rsidR="00AC4EAC" w:rsidRPr="001D4F12">
        <w:rPr>
          <w:rFonts w:ascii="Times New Roman" w:hAnsi="Times New Roman" w:cs="Times New Roman"/>
          <w:sz w:val="20"/>
          <w:szCs w:val="20"/>
        </w:rPr>
        <w:t xml:space="preserve">Внутреннее </w:t>
      </w:r>
      <w:proofErr w:type="spellStart"/>
      <w:r w:rsidR="00AC4EAC" w:rsidRPr="001D4F12">
        <w:rPr>
          <w:rFonts w:ascii="Times New Roman" w:hAnsi="Times New Roman" w:cs="Times New Roman"/>
          <w:sz w:val="20"/>
          <w:szCs w:val="20"/>
        </w:rPr>
        <w:t>полиэстеровое</w:t>
      </w:r>
      <w:proofErr w:type="spellEnd"/>
      <w:r w:rsidR="00AC4EAC" w:rsidRPr="001D4F12">
        <w:rPr>
          <w:rFonts w:ascii="Times New Roman" w:hAnsi="Times New Roman" w:cs="Times New Roman"/>
          <w:sz w:val="20"/>
          <w:szCs w:val="20"/>
        </w:rPr>
        <w:t>, хлопковое</w:t>
      </w:r>
      <w:r w:rsidR="00A66B27">
        <w:rPr>
          <w:rFonts w:ascii="Times New Roman" w:hAnsi="Times New Roman" w:cs="Times New Roman"/>
          <w:sz w:val="20"/>
          <w:szCs w:val="20"/>
        </w:rPr>
        <w:t xml:space="preserve"> либо комбинированное</w:t>
      </w:r>
      <w:r w:rsidR="00AC4EAC" w:rsidRPr="001D4F12">
        <w:rPr>
          <w:rFonts w:ascii="Times New Roman" w:hAnsi="Times New Roman" w:cs="Times New Roman"/>
          <w:sz w:val="20"/>
          <w:szCs w:val="20"/>
        </w:rPr>
        <w:t xml:space="preserve"> покрытие</w:t>
      </w:r>
      <w:proofErr w:type="gramStart"/>
      <w:r w:rsidR="00A40700" w:rsidRPr="001D4F12">
        <w:rPr>
          <w:rFonts w:ascii="Times New Roman" w:hAnsi="Times New Roman" w:cs="Times New Roman"/>
          <w:sz w:val="20"/>
          <w:szCs w:val="20"/>
        </w:rPr>
        <w:t xml:space="preserve"> -- </w:t>
      </w:r>
      <w:proofErr w:type="gramEnd"/>
      <w:r w:rsidR="00A40700" w:rsidRPr="001D4F12">
        <w:rPr>
          <w:rFonts w:ascii="Times New Roman" w:hAnsi="Times New Roman" w:cs="Times New Roman"/>
          <w:sz w:val="20"/>
          <w:szCs w:val="20"/>
        </w:rPr>
        <w:t>подкладка</w:t>
      </w:r>
      <w:r w:rsidR="00AC4EAC" w:rsidRPr="001D4F12">
        <w:rPr>
          <w:rFonts w:ascii="Times New Roman" w:hAnsi="Times New Roman" w:cs="Times New Roman"/>
          <w:sz w:val="20"/>
          <w:szCs w:val="20"/>
        </w:rPr>
        <w:t>.</w:t>
      </w:r>
    </w:p>
    <w:p w:rsidR="00AC4EAC" w:rsidRPr="001D4F12" w:rsidRDefault="00AC4EAC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-Воздушная камера из бутила или латекса.</w:t>
      </w:r>
    </w:p>
    <w:p w:rsidR="00AC4EAC" w:rsidRPr="001D4F12" w:rsidRDefault="00AC4EAC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  <w:t xml:space="preserve">Наверное, девять из десяти при словах «футбольный мяч» представят себе знакомую с детства </w:t>
      </w:r>
      <w:r w:rsidR="0030422B">
        <w:rPr>
          <w:rFonts w:ascii="Times New Roman" w:hAnsi="Times New Roman" w:cs="Times New Roman"/>
          <w:sz w:val="20"/>
          <w:szCs w:val="20"/>
        </w:rPr>
        <w:t>сферу</w:t>
      </w:r>
      <w:r w:rsidRPr="001D4F12">
        <w:rPr>
          <w:rFonts w:ascii="Times New Roman" w:hAnsi="Times New Roman" w:cs="Times New Roman"/>
          <w:sz w:val="20"/>
          <w:szCs w:val="20"/>
        </w:rPr>
        <w:t xml:space="preserve"> из черных и белых многоугольников. Покрышка классического футбольного мяча составлена из </w:t>
      </w:r>
      <w:r w:rsidR="0014157F" w:rsidRPr="001D4F12">
        <w:rPr>
          <w:rFonts w:ascii="Times New Roman" w:hAnsi="Times New Roman" w:cs="Times New Roman"/>
          <w:sz w:val="20"/>
          <w:szCs w:val="20"/>
        </w:rPr>
        <w:t xml:space="preserve">скрепленных между собой </w:t>
      </w:r>
      <w:r w:rsidRPr="001D4F12">
        <w:rPr>
          <w:rFonts w:ascii="Times New Roman" w:hAnsi="Times New Roman" w:cs="Times New Roman"/>
          <w:sz w:val="20"/>
          <w:szCs w:val="20"/>
        </w:rPr>
        <w:t>тридцати двух кожаных или синтетических многоугольников</w:t>
      </w:r>
      <w:r w:rsidR="0014157F" w:rsidRPr="001D4F12">
        <w:rPr>
          <w:rFonts w:ascii="Times New Roman" w:hAnsi="Times New Roman" w:cs="Times New Roman"/>
          <w:sz w:val="20"/>
          <w:szCs w:val="20"/>
        </w:rPr>
        <w:t xml:space="preserve"> </w:t>
      </w:r>
      <w:r w:rsidRPr="001D4F12">
        <w:rPr>
          <w:rFonts w:ascii="Times New Roman" w:hAnsi="Times New Roman" w:cs="Times New Roman"/>
          <w:sz w:val="20"/>
          <w:szCs w:val="20"/>
        </w:rPr>
        <w:t>(</w:t>
      </w:r>
      <w:r w:rsidR="0014157F" w:rsidRPr="001D4F12">
        <w:rPr>
          <w:rFonts w:ascii="Times New Roman" w:hAnsi="Times New Roman" w:cs="Times New Roman"/>
          <w:sz w:val="20"/>
          <w:szCs w:val="20"/>
        </w:rPr>
        <w:t>20 шестиугольников и 12 пятиугольников). По форме такая покрышка представляет собой усеченный двадцатигранник – икосаэдр. Мячи такой конструкции изготавлива</w:t>
      </w:r>
      <w:r w:rsidR="0030422B">
        <w:rPr>
          <w:rFonts w:ascii="Times New Roman" w:hAnsi="Times New Roman" w:cs="Times New Roman"/>
          <w:sz w:val="20"/>
          <w:szCs w:val="20"/>
        </w:rPr>
        <w:t>ются</w:t>
      </w:r>
      <w:r w:rsidR="0014157F" w:rsidRPr="001D4F12">
        <w:rPr>
          <w:rFonts w:ascii="Times New Roman" w:hAnsi="Times New Roman" w:cs="Times New Roman"/>
          <w:sz w:val="20"/>
          <w:szCs w:val="20"/>
        </w:rPr>
        <w:t xml:space="preserve"> с 1950 года, когда впервые были выпущены на рынок датской компанией </w:t>
      </w:r>
      <w:proofErr w:type="spellStart"/>
      <w:r w:rsidR="0014157F" w:rsidRPr="001D4F12">
        <w:rPr>
          <w:rFonts w:ascii="Times New Roman" w:hAnsi="Times New Roman" w:cs="Times New Roman"/>
          <w:sz w:val="20"/>
          <w:szCs w:val="20"/>
        </w:rPr>
        <w:t>Select</w:t>
      </w:r>
      <w:proofErr w:type="spellEnd"/>
      <w:r w:rsidR="0014157F" w:rsidRPr="001D4F12">
        <w:rPr>
          <w:rFonts w:ascii="Times New Roman" w:hAnsi="Times New Roman" w:cs="Times New Roman"/>
          <w:sz w:val="20"/>
          <w:szCs w:val="20"/>
        </w:rPr>
        <w:t>.</w:t>
      </w:r>
      <w:r w:rsidR="00F324EE" w:rsidRPr="001D4F12">
        <w:rPr>
          <w:rFonts w:ascii="Times New Roman" w:hAnsi="Times New Roman" w:cs="Times New Roman"/>
          <w:sz w:val="20"/>
          <w:szCs w:val="20"/>
        </w:rPr>
        <w:t xml:space="preserve"> До этого покрышка мяча шилась из длинных полосок кожи, наподобие </w:t>
      </w:r>
      <w:r w:rsidR="00385DD6" w:rsidRPr="001D4F12">
        <w:rPr>
          <w:rFonts w:ascii="Times New Roman" w:hAnsi="Times New Roman" w:cs="Times New Roman"/>
          <w:sz w:val="20"/>
          <w:szCs w:val="20"/>
        </w:rPr>
        <w:t>волейбольных</w:t>
      </w:r>
      <w:r w:rsidR="00F324EE" w:rsidRPr="001D4F12">
        <w:rPr>
          <w:rFonts w:ascii="Times New Roman" w:hAnsi="Times New Roman" w:cs="Times New Roman"/>
          <w:sz w:val="20"/>
          <w:szCs w:val="20"/>
        </w:rPr>
        <w:t xml:space="preserve"> мячей.</w:t>
      </w:r>
    </w:p>
    <w:p w:rsidR="0057498F" w:rsidRPr="001D4F12" w:rsidRDefault="0014157F" w:rsidP="00B17B48">
      <w:pPr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</w:r>
      <w:r w:rsidR="00262951" w:rsidRPr="001D4F12">
        <w:rPr>
          <w:rFonts w:ascii="Times New Roman" w:hAnsi="Times New Roman" w:cs="Times New Roman"/>
          <w:sz w:val="20"/>
          <w:szCs w:val="20"/>
        </w:rPr>
        <w:t xml:space="preserve">Мяч из 32 панелей господствовал на футбольных полях мира до 2006 года, когда компания Адидас представила официальный мяч Чемпионата мира в Германии. Поверхность мяча нового поколения, получившего название </w:t>
      </w:r>
      <w:proofErr w:type="spellStart"/>
      <w:r w:rsidR="00262951" w:rsidRPr="001D4F12">
        <w:rPr>
          <w:rFonts w:ascii="Times New Roman" w:hAnsi="Times New Roman" w:cs="Times New Roman"/>
          <w:sz w:val="20"/>
          <w:szCs w:val="20"/>
        </w:rPr>
        <w:t>Teamgeist</w:t>
      </w:r>
      <w:proofErr w:type="spellEnd"/>
      <w:r w:rsidR="00262951" w:rsidRPr="001D4F12">
        <w:rPr>
          <w:rFonts w:ascii="Times New Roman" w:hAnsi="Times New Roman" w:cs="Times New Roman"/>
          <w:sz w:val="20"/>
          <w:szCs w:val="20"/>
        </w:rPr>
        <w:t xml:space="preserve"> – </w:t>
      </w:r>
      <w:r w:rsidR="00385DD6" w:rsidRPr="001D4F12">
        <w:rPr>
          <w:rFonts w:ascii="Times New Roman" w:hAnsi="Times New Roman" w:cs="Times New Roman"/>
          <w:sz w:val="20"/>
          <w:szCs w:val="20"/>
        </w:rPr>
        <w:t>«</w:t>
      </w:r>
      <w:r w:rsidR="00262951" w:rsidRPr="001D4F12">
        <w:rPr>
          <w:rFonts w:ascii="Times New Roman" w:hAnsi="Times New Roman" w:cs="Times New Roman"/>
          <w:sz w:val="20"/>
          <w:szCs w:val="20"/>
        </w:rPr>
        <w:t>командный дух</w:t>
      </w:r>
      <w:r w:rsidR="00385DD6" w:rsidRPr="001D4F12">
        <w:rPr>
          <w:rFonts w:ascii="Times New Roman" w:hAnsi="Times New Roman" w:cs="Times New Roman"/>
          <w:sz w:val="20"/>
          <w:szCs w:val="20"/>
        </w:rPr>
        <w:t>»</w:t>
      </w:r>
      <w:r w:rsidR="00262951" w:rsidRPr="001D4F12">
        <w:rPr>
          <w:rFonts w:ascii="Times New Roman" w:hAnsi="Times New Roman" w:cs="Times New Roman"/>
          <w:sz w:val="20"/>
          <w:szCs w:val="20"/>
        </w:rPr>
        <w:t>, состояла из панелей необычной формы, напоминающих трилистники и восьмерки. Такая конструкция позволила сократить число панелей почти в два раза (с тридцати двух до четырнадцати). В результате была значительно уменьшена общая длина соединений между панелями, что положительно повлияло на целый ряд характеристик мяча.</w:t>
      </w:r>
      <w:r w:rsidR="0057498F" w:rsidRPr="001D4F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57F" w:rsidRPr="001D4F12" w:rsidRDefault="0057498F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Развитием идей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Teamgeist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стал официальный мяч Евро</w:t>
      </w:r>
      <w:r w:rsidR="00C65658">
        <w:rPr>
          <w:rFonts w:ascii="Times New Roman" w:hAnsi="Times New Roman" w:cs="Times New Roman"/>
          <w:sz w:val="20"/>
          <w:szCs w:val="20"/>
        </w:rPr>
        <w:t xml:space="preserve"> </w:t>
      </w:r>
      <w:r w:rsidRPr="001D4F12">
        <w:rPr>
          <w:rFonts w:ascii="Times New Roman" w:hAnsi="Times New Roman" w:cs="Times New Roman"/>
          <w:sz w:val="20"/>
          <w:szCs w:val="20"/>
        </w:rPr>
        <w:t xml:space="preserve">2008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Europass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, отличающийся от своего предшественника улучшенной текстурой поверхности напоминающей апельсиновую корку.</w:t>
      </w:r>
    </w:p>
    <w:p w:rsidR="0057498F" w:rsidRPr="001D4F12" w:rsidRDefault="0057498F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Для соединения панелей покрышки между собой используется шовный материал. Обычно это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полиэстеровая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нить. Панели покрышки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топовых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мячей сшиваются вручную, машинное соединение панелей отличает мячи среднего и низшего класса. Покрышки дешевых мячей нередко просто склеиваются, от чего мяч становится жестким и недолговечным.</w:t>
      </w:r>
    </w:p>
    <w:p w:rsidR="0057498F" w:rsidRPr="001D4F12" w:rsidRDefault="0057498F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В 2006 году компанией Адидас б</w:t>
      </w:r>
      <w:r w:rsidR="00A40700" w:rsidRPr="001D4F12">
        <w:rPr>
          <w:rFonts w:ascii="Times New Roman" w:hAnsi="Times New Roman" w:cs="Times New Roman"/>
          <w:sz w:val="20"/>
          <w:szCs w:val="20"/>
        </w:rPr>
        <w:t>ы</w:t>
      </w:r>
      <w:r w:rsidRPr="001D4F12">
        <w:rPr>
          <w:rFonts w:ascii="Times New Roman" w:hAnsi="Times New Roman" w:cs="Times New Roman"/>
          <w:sz w:val="20"/>
          <w:szCs w:val="20"/>
        </w:rPr>
        <w:t>ла применена новая революционная технология</w:t>
      </w:r>
      <w:r w:rsidR="002B218F" w:rsidRPr="001D4F12">
        <w:rPr>
          <w:rFonts w:ascii="Times New Roman" w:hAnsi="Times New Roman" w:cs="Times New Roman"/>
          <w:sz w:val="20"/>
          <w:szCs w:val="20"/>
        </w:rPr>
        <w:t xml:space="preserve"> – термическое соединение панелей покрышки. Именно по такой технологии выполнены мячи </w:t>
      </w:r>
      <w:proofErr w:type="spellStart"/>
      <w:r w:rsidR="002B218F" w:rsidRPr="001D4F12">
        <w:rPr>
          <w:rFonts w:ascii="Times New Roman" w:hAnsi="Times New Roman" w:cs="Times New Roman"/>
          <w:sz w:val="20"/>
          <w:szCs w:val="20"/>
        </w:rPr>
        <w:t>Teamgei</w:t>
      </w:r>
      <w:r w:rsidR="00C65658">
        <w:rPr>
          <w:rFonts w:ascii="Times New Roman" w:hAnsi="Times New Roman" w:cs="Times New Roman"/>
          <w:sz w:val="20"/>
          <w:szCs w:val="20"/>
          <w:lang w:val="en-US"/>
        </w:rPr>
        <w:t>st</w:t>
      </w:r>
      <w:proofErr w:type="spellEnd"/>
      <w:r w:rsidR="002B218F" w:rsidRPr="001D4F1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2B218F" w:rsidRPr="001D4F12">
        <w:rPr>
          <w:rFonts w:ascii="Times New Roman" w:hAnsi="Times New Roman" w:cs="Times New Roman"/>
          <w:sz w:val="20"/>
          <w:szCs w:val="20"/>
        </w:rPr>
        <w:t>Europass</w:t>
      </w:r>
      <w:proofErr w:type="spellEnd"/>
      <w:r w:rsidR="002B218F" w:rsidRPr="001D4F12">
        <w:rPr>
          <w:rFonts w:ascii="Times New Roman" w:hAnsi="Times New Roman" w:cs="Times New Roman"/>
          <w:sz w:val="20"/>
          <w:szCs w:val="20"/>
        </w:rPr>
        <w:t>.</w:t>
      </w:r>
    </w:p>
    <w:p w:rsidR="002B218F" w:rsidRPr="001D4F12" w:rsidRDefault="0026447D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За сохранение формы, восстановление после деформации, весовые и скоростные характеристики отвечает внутреннее покрытие мяча. Обычно </w:t>
      </w:r>
      <w:r w:rsidR="00A40700" w:rsidRPr="001D4F12">
        <w:rPr>
          <w:rFonts w:ascii="Times New Roman" w:hAnsi="Times New Roman" w:cs="Times New Roman"/>
          <w:sz w:val="20"/>
          <w:szCs w:val="20"/>
        </w:rPr>
        <w:t>подкладка состоит</w:t>
      </w:r>
      <w:r w:rsidRPr="001D4F12">
        <w:rPr>
          <w:rFonts w:ascii="Times New Roman" w:hAnsi="Times New Roman" w:cs="Times New Roman"/>
          <w:sz w:val="20"/>
          <w:szCs w:val="20"/>
        </w:rPr>
        <w:t xml:space="preserve"> из слоев хлопка и полиэстера, или их смеси. Профессиональные мячи содержат не менее четырех таких слоев. Недорогие мячи, либо мячи для игры в помещении могут иметь дополнительный слой пенообразного материала.</w:t>
      </w:r>
    </w:p>
    <w:p w:rsidR="0026447D" w:rsidRDefault="006144B4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Большую часть объема мяча занимает воздушная камера из бутила или латекса, реже из полиуретана</w:t>
      </w:r>
      <w:r w:rsidR="00A66B27">
        <w:rPr>
          <w:rFonts w:ascii="Times New Roman" w:hAnsi="Times New Roman" w:cs="Times New Roman"/>
          <w:sz w:val="20"/>
          <w:szCs w:val="20"/>
        </w:rPr>
        <w:t>.</w:t>
      </w:r>
    </w:p>
    <w:p w:rsidR="00A66B27" w:rsidRPr="001D4F12" w:rsidRDefault="00A66B27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DA7816" w:rsidRPr="001D4F12" w:rsidRDefault="00DA7816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lastRenderedPageBreak/>
        <w:tab/>
        <w:t>Какие бывают мячи?</w:t>
      </w:r>
    </w:p>
    <w:p w:rsidR="00DA7816" w:rsidRPr="001D4F12" w:rsidRDefault="005F05E1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Профессиональные мячи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Professional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Match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) используются для официальных матчей высшего уровня вплоть до мировых чемпионатов, а так же тренировки профессиональных команд. Такие мячи полностью соответствуют всем требованиям, предъявляемым к футбольным мячам международными спортивными организациями (FIFA, UEFA и т.д.). Отличаются самым высоким качеством изготовления, жесточайшим контролем качества, идеальной формой и балансировкой, всепогодностью. </w:t>
      </w:r>
      <w:proofErr w:type="gramStart"/>
      <w:r w:rsidRPr="001D4F12">
        <w:rPr>
          <w:rFonts w:ascii="Times New Roman" w:hAnsi="Times New Roman" w:cs="Times New Roman"/>
          <w:sz w:val="20"/>
          <w:szCs w:val="20"/>
        </w:rPr>
        <w:t>Предназначены для использования на естественных и искусственных травяных покрытиях.</w:t>
      </w:r>
      <w:proofErr w:type="gramEnd"/>
    </w:p>
    <w:p w:rsidR="005F05E1" w:rsidRPr="001D4F12" w:rsidRDefault="005F05E1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Матчевый футбольный мяч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Match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) – менее дорогой вариант мячей для соревнований, так же соответствующий требованиям международного футбольного руководства по весу, форме и размеру. </w:t>
      </w:r>
      <w:r w:rsidR="00690AE4" w:rsidRPr="001D4F12">
        <w:rPr>
          <w:rFonts w:ascii="Times New Roman" w:hAnsi="Times New Roman" w:cs="Times New Roman"/>
          <w:sz w:val="20"/>
          <w:szCs w:val="20"/>
        </w:rPr>
        <w:t>Отличается широким ассортиментом, подходит для игр команд вторых лиг и местных любительских команд, используется для тренировки игроков всех уровней и возрастов.</w:t>
      </w:r>
    </w:p>
    <w:p w:rsidR="00690AE4" w:rsidRPr="001D4F12" w:rsidRDefault="00690AE4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Тренировочные мячи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Recreational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Practice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Training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/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Camp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) производятся из специальных материалов увеличенной прочности и износоустойчивости, что неизбежно ухудшает игровые характеристики мяча. Такие мячи практически не используются для серьезной игры</w:t>
      </w:r>
      <w:r w:rsidR="00BA2A6A" w:rsidRPr="001D4F12">
        <w:rPr>
          <w:rFonts w:ascii="Times New Roman" w:hAnsi="Times New Roman" w:cs="Times New Roman"/>
          <w:sz w:val="20"/>
          <w:szCs w:val="20"/>
        </w:rPr>
        <w:t>,</w:t>
      </w:r>
      <w:r w:rsidRPr="001D4F12">
        <w:rPr>
          <w:rFonts w:ascii="Times New Roman" w:hAnsi="Times New Roman" w:cs="Times New Roman"/>
          <w:sz w:val="20"/>
          <w:szCs w:val="20"/>
        </w:rPr>
        <w:t xml:space="preserve"> зато незаменимы для тренировки игроков любого возраста и уровня на любом типе поверхности.</w:t>
      </w:r>
    </w:p>
    <w:p w:rsidR="00690AE4" w:rsidRPr="001D4F12" w:rsidRDefault="00690AE4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Мячи для </w:t>
      </w:r>
      <w:r w:rsidR="00B200D3" w:rsidRPr="001D4F12">
        <w:rPr>
          <w:rFonts w:ascii="Times New Roman" w:hAnsi="Times New Roman" w:cs="Times New Roman"/>
          <w:sz w:val="20"/>
          <w:szCs w:val="20"/>
        </w:rPr>
        <w:t>игры в помещении</w:t>
      </w:r>
      <w:r w:rsidRPr="001D4F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Indoor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) – довольно редкий вид футбольных мячей, отличающийся </w:t>
      </w:r>
      <w:proofErr w:type="gramStart"/>
      <w:r w:rsidRPr="001D4F1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1D4F12">
        <w:rPr>
          <w:rFonts w:ascii="Times New Roman" w:hAnsi="Times New Roman" w:cs="Times New Roman"/>
          <w:sz w:val="20"/>
          <w:szCs w:val="20"/>
        </w:rPr>
        <w:t xml:space="preserve"> матчевых и тренировочных ворсистым покрытием как у мячей для большого тенниса.</w:t>
      </w:r>
    </w:p>
    <w:p w:rsidR="00B200D3" w:rsidRPr="001D4F12" w:rsidRDefault="00B200D3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r w:rsidRPr="001D4F12">
        <w:rPr>
          <w:rFonts w:ascii="Times New Roman" w:hAnsi="Times New Roman" w:cs="Times New Roman"/>
          <w:sz w:val="20"/>
          <w:szCs w:val="20"/>
        </w:rPr>
        <w:t>Футзальный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мяч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Futsal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) или мяч для мини - футбола в качестве главного отличия имеет заполненную пеной камеру. Такой мяч тяжелее обычного</w:t>
      </w:r>
      <w:r w:rsidR="00264A3D" w:rsidRPr="001D4F12">
        <w:rPr>
          <w:rFonts w:ascii="Times New Roman" w:hAnsi="Times New Roman" w:cs="Times New Roman"/>
          <w:sz w:val="20"/>
          <w:szCs w:val="20"/>
        </w:rPr>
        <w:t>,</w:t>
      </w:r>
      <w:r w:rsidRPr="001D4F12">
        <w:rPr>
          <w:rFonts w:ascii="Times New Roman" w:hAnsi="Times New Roman" w:cs="Times New Roman"/>
          <w:sz w:val="20"/>
          <w:szCs w:val="20"/>
        </w:rPr>
        <w:t xml:space="preserve"> но лучше выдерживает использование на твердой поверхности зала.</w:t>
      </w:r>
    </w:p>
    <w:p w:rsidR="001F6027" w:rsidRPr="001D4F12" w:rsidRDefault="001F6027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Для игры на асфальте городских дворов не обойтись без мяча для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стритбола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Street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) – новой, быстро развивающейся разновидности футбола.</w:t>
      </w:r>
    </w:p>
    <w:p w:rsidR="00B200D3" w:rsidRPr="001D4F12" w:rsidRDefault="00BA2A6A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В мячах для пляжного футбола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Beach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) сведено к минимуму количество швов, через которые песок может забиваться под покрышку. Покрышка такого мяча сшита всего из шести поливинилхлоридных панелей особой формы. Подкладка выполняется</w:t>
      </w:r>
      <w:r w:rsidR="00264A3D" w:rsidRPr="001D4F12">
        <w:rPr>
          <w:rFonts w:ascii="Times New Roman" w:hAnsi="Times New Roman" w:cs="Times New Roman"/>
          <w:sz w:val="20"/>
          <w:szCs w:val="20"/>
        </w:rPr>
        <w:t>,</w:t>
      </w:r>
      <w:r w:rsidRPr="001D4F12">
        <w:rPr>
          <w:rFonts w:ascii="Times New Roman" w:hAnsi="Times New Roman" w:cs="Times New Roman"/>
          <w:sz w:val="20"/>
          <w:szCs w:val="20"/>
        </w:rPr>
        <w:t xml:space="preserve"> как правило</w:t>
      </w:r>
      <w:r w:rsidR="00264A3D" w:rsidRPr="001D4F12">
        <w:rPr>
          <w:rFonts w:ascii="Times New Roman" w:hAnsi="Times New Roman" w:cs="Times New Roman"/>
          <w:sz w:val="20"/>
          <w:szCs w:val="20"/>
        </w:rPr>
        <w:t>,</w:t>
      </w:r>
      <w:r w:rsidRPr="001D4F12">
        <w:rPr>
          <w:rFonts w:ascii="Times New Roman" w:hAnsi="Times New Roman" w:cs="Times New Roman"/>
          <w:sz w:val="20"/>
          <w:szCs w:val="20"/>
        </w:rPr>
        <w:t xml:space="preserve"> из нетканого полотна, что так же препятствует проникновению песка.</w:t>
      </w:r>
    </w:p>
    <w:p w:rsidR="00BA2A6A" w:rsidRPr="001D4F12" w:rsidRDefault="00E51732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Так же существует целый ряд разновидностей нестандартных мячей (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Special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Soccer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Balls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). К </w:t>
      </w:r>
      <w:r w:rsidR="003F76B2" w:rsidRPr="001D4F12">
        <w:rPr>
          <w:rFonts w:ascii="Times New Roman" w:hAnsi="Times New Roman" w:cs="Times New Roman"/>
          <w:sz w:val="20"/>
          <w:szCs w:val="20"/>
        </w:rPr>
        <w:t>ним относятся увеличенного (для тренировки вратарей) или уменьшенного (для показательных выступлений и фристайла)</w:t>
      </w:r>
      <w:r w:rsidR="006E60A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E60A7">
        <w:rPr>
          <w:rFonts w:ascii="Times New Roman" w:hAnsi="Times New Roman" w:cs="Times New Roman"/>
          <w:sz w:val="20"/>
          <w:szCs w:val="20"/>
        </w:rPr>
        <w:t>веса</w:t>
      </w:r>
      <w:r w:rsidR="003F76B2" w:rsidRPr="001D4F12">
        <w:rPr>
          <w:rFonts w:ascii="Times New Roman" w:hAnsi="Times New Roman" w:cs="Times New Roman"/>
          <w:sz w:val="20"/>
          <w:szCs w:val="20"/>
        </w:rPr>
        <w:t xml:space="preserve"> мячи, а так же разнообразные сувенирные и декоративные мячи всевозможных размеров</w:t>
      </w:r>
      <w:r w:rsidR="00743F35">
        <w:rPr>
          <w:rFonts w:ascii="Times New Roman" w:hAnsi="Times New Roman" w:cs="Times New Roman"/>
          <w:sz w:val="20"/>
          <w:szCs w:val="20"/>
        </w:rPr>
        <w:t>,</w:t>
      </w:r>
      <w:r w:rsidR="003F76B2" w:rsidRPr="001D4F1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F76B2" w:rsidRPr="001D4F12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="003F76B2" w:rsidRPr="001D4F12">
        <w:rPr>
          <w:rFonts w:ascii="Times New Roman" w:hAnsi="Times New Roman" w:cs="Times New Roman"/>
          <w:sz w:val="20"/>
          <w:szCs w:val="20"/>
        </w:rPr>
        <w:t xml:space="preserve"> крошечных до </w:t>
      </w:r>
      <w:r w:rsidR="00743F35">
        <w:rPr>
          <w:rFonts w:ascii="Times New Roman" w:hAnsi="Times New Roman" w:cs="Times New Roman"/>
          <w:sz w:val="20"/>
          <w:szCs w:val="20"/>
        </w:rPr>
        <w:t xml:space="preserve">почти </w:t>
      </w:r>
      <w:r w:rsidR="003F76B2" w:rsidRPr="001D4F12">
        <w:rPr>
          <w:rFonts w:ascii="Times New Roman" w:hAnsi="Times New Roman" w:cs="Times New Roman"/>
          <w:sz w:val="20"/>
          <w:szCs w:val="20"/>
        </w:rPr>
        <w:t>метровых. Такие мячи</w:t>
      </w:r>
      <w:r w:rsidR="00743F35">
        <w:rPr>
          <w:rFonts w:ascii="Times New Roman" w:hAnsi="Times New Roman" w:cs="Times New Roman"/>
          <w:sz w:val="20"/>
          <w:szCs w:val="20"/>
        </w:rPr>
        <w:t>,</w:t>
      </w:r>
      <w:r w:rsidR="003F76B2" w:rsidRPr="001D4F12">
        <w:rPr>
          <w:rFonts w:ascii="Times New Roman" w:hAnsi="Times New Roman" w:cs="Times New Roman"/>
          <w:sz w:val="20"/>
          <w:szCs w:val="20"/>
        </w:rPr>
        <w:t xml:space="preserve"> как правило</w:t>
      </w:r>
      <w:r w:rsidR="00743F35">
        <w:rPr>
          <w:rFonts w:ascii="Times New Roman" w:hAnsi="Times New Roman" w:cs="Times New Roman"/>
          <w:sz w:val="20"/>
          <w:szCs w:val="20"/>
        </w:rPr>
        <w:t>,</w:t>
      </w:r>
      <w:r w:rsidR="003F76B2" w:rsidRPr="001D4F12">
        <w:rPr>
          <w:rFonts w:ascii="Times New Roman" w:hAnsi="Times New Roman" w:cs="Times New Roman"/>
          <w:sz w:val="20"/>
          <w:szCs w:val="20"/>
        </w:rPr>
        <w:t xml:space="preserve"> изготавливаются по спецзаказу, на них наносятся рекламные изображения и логотипы заказчиков. Используются такие мячи для оформления помещений, в качестве сувениров, памятных подарков и т.п.</w:t>
      </w:r>
    </w:p>
    <w:p w:rsidR="003F76B2" w:rsidRPr="001D4F12" w:rsidRDefault="003F76B2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Теперь, когда мы ознакомились с видами и разновидностями футбольных мячей, можно приступить непосредственно к выбору.</w:t>
      </w:r>
    </w:p>
    <w:p w:rsidR="003F76B2" w:rsidRPr="001D4F12" w:rsidRDefault="003F76B2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ab/>
      </w:r>
      <w:r w:rsidR="004616A5" w:rsidRPr="001D4F12">
        <w:rPr>
          <w:rFonts w:ascii="Times New Roman" w:hAnsi="Times New Roman" w:cs="Times New Roman"/>
          <w:sz w:val="20"/>
          <w:szCs w:val="20"/>
        </w:rPr>
        <w:t>Выбираем футбольный мяч.</w:t>
      </w:r>
    </w:p>
    <w:p w:rsidR="003F76B2" w:rsidRPr="001D4F12" w:rsidRDefault="004616A5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Как известно, скупой платит дважды, поэтому настоятельно рекомендуется приобретать мяч известного, зарекомендовавшего себя на рынке производителя, такого как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Select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Nike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Adidas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. Конечно</w:t>
      </w:r>
      <w:r w:rsidR="00743F35">
        <w:rPr>
          <w:rFonts w:ascii="Times New Roman" w:hAnsi="Times New Roman" w:cs="Times New Roman"/>
          <w:sz w:val="20"/>
          <w:szCs w:val="20"/>
        </w:rPr>
        <w:t>,</w:t>
      </w:r>
      <w:r w:rsidRPr="001D4F12">
        <w:rPr>
          <w:rFonts w:ascii="Times New Roman" w:hAnsi="Times New Roman" w:cs="Times New Roman"/>
          <w:sz w:val="20"/>
          <w:szCs w:val="20"/>
        </w:rPr>
        <w:t xml:space="preserve"> такие мячи недешевы, но вложения наверняка окупятся качеством и долговечностью.</w:t>
      </w:r>
    </w:p>
    <w:p w:rsidR="004616A5" w:rsidRPr="001D4F12" w:rsidRDefault="004616A5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Определимся с размером мяча, исходя из возраста игрока. Размер мяча</w:t>
      </w:r>
      <w:r w:rsidR="007B6A02" w:rsidRPr="001D4F1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B6A02" w:rsidRPr="001D4F12">
        <w:rPr>
          <w:rFonts w:ascii="Times New Roman" w:hAnsi="Times New Roman" w:cs="Times New Roman"/>
          <w:sz w:val="20"/>
          <w:szCs w:val="20"/>
        </w:rPr>
        <w:t>size</w:t>
      </w:r>
      <w:proofErr w:type="spellEnd"/>
      <w:r w:rsidR="007B6A02" w:rsidRPr="001D4F12">
        <w:rPr>
          <w:rFonts w:ascii="Times New Roman" w:hAnsi="Times New Roman" w:cs="Times New Roman"/>
          <w:sz w:val="20"/>
          <w:szCs w:val="20"/>
        </w:rPr>
        <w:t>)</w:t>
      </w:r>
      <w:r w:rsidRPr="001D4F12">
        <w:rPr>
          <w:rFonts w:ascii="Times New Roman" w:hAnsi="Times New Roman" w:cs="Times New Roman"/>
          <w:sz w:val="20"/>
          <w:szCs w:val="20"/>
        </w:rPr>
        <w:t xml:space="preserve"> характеризуется длиной его окружности и </w:t>
      </w:r>
      <w:r w:rsidR="007B6A02" w:rsidRPr="001D4F12">
        <w:rPr>
          <w:rFonts w:ascii="Times New Roman" w:hAnsi="Times New Roman" w:cs="Times New Roman"/>
          <w:sz w:val="20"/>
          <w:szCs w:val="20"/>
        </w:rPr>
        <w:t>массой,</w:t>
      </w:r>
      <w:r w:rsidRPr="001D4F12">
        <w:rPr>
          <w:rFonts w:ascii="Times New Roman" w:hAnsi="Times New Roman" w:cs="Times New Roman"/>
          <w:sz w:val="20"/>
          <w:szCs w:val="20"/>
        </w:rPr>
        <w:t xml:space="preserve"> и маркируется числом от одного до пяти. Максимальный размер – пятый, минимальный – первый.</w:t>
      </w:r>
    </w:p>
    <w:p w:rsidR="007B6A02" w:rsidRPr="001D4F12" w:rsidRDefault="007B6A02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Взрослые и дети от четырнадцати лет играют в футбол мячами пятого размера (длина окружности 68-70см, масса до 450г). Это самый распространенный размер футбольного мяча. Мячей размера 5 в мире производится больше чем мячей всех остальных размеров вместе взятых.</w:t>
      </w:r>
    </w:p>
    <w:p w:rsidR="007B6A02" w:rsidRPr="001D4F12" w:rsidRDefault="007B6A02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lastRenderedPageBreak/>
        <w:t xml:space="preserve">Если мы собираемся играть в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футзал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(мини-футбол), то нам следует остановить свой выбор на мяче размера 4</w:t>
      </w:r>
      <w:r w:rsidR="0000644D">
        <w:rPr>
          <w:rFonts w:ascii="Times New Roman" w:hAnsi="Times New Roman" w:cs="Times New Roman"/>
          <w:sz w:val="20"/>
          <w:szCs w:val="20"/>
        </w:rPr>
        <w:t xml:space="preserve"> </w:t>
      </w:r>
      <w:r w:rsidRPr="001D4F12">
        <w:rPr>
          <w:rFonts w:ascii="Times New Roman" w:hAnsi="Times New Roman" w:cs="Times New Roman"/>
          <w:sz w:val="20"/>
          <w:szCs w:val="20"/>
        </w:rPr>
        <w:t xml:space="preserve">(длина окружности 63,5-66см, масса 369-425г). </w:t>
      </w:r>
      <w:r w:rsidR="00014A8D" w:rsidRPr="001D4F12">
        <w:rPr>
          <w:rFonts w:ascii="Times New Roman" w:hAnsi="Times New Roman" w:cs="Times New Roman"/>
          <w:sz w:val="20"/>
          <w:szCs w:val="20"/>
        </w:rPr>
        <w:t>Такой мяч так же подойдет для тренировок и игр детей возрастом от восьми до двенадцати лет.</w:t>
      </w:r>
    </w:p>
    <w:p w:rsidR="00014A8D" w:rsidRPr="001D4F12" w:rsidRDefault="00014A8D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Для юных футболистов возрастом от четырех до восьми лет подойдет мяч размера 3 (длина окружности 57-61 см, мас</w:t>
      </w:r>
      <w:r w:rsidR="001B1EC9" w:rsidRPr="001D4F12">
        <w:rPr>
          <w:rFonts w:ascii="Times New Roman" w:hAnsi="Times New Roman" w:cs="Times New Roman"/>
          <w:sz w:val="20"/>
          <w:szCs w:val="20"/>
        </w:rPr>
        <w:t>с</w:t>
      </w:r>
      <w:r w:rsidRPr="001D4F12">
        <w:rPr>
          <w:rFonts w:ascii="Times New Roman" w:hAnsi="Times New Roman" w:cs="Times New Roman"/>
          <w:sz w:val="20"/>
          <w:szCs w:val="20"/>
        </w:rPr>
        <w:t>а 310-340г).</w:t>
      </w:r>
    </w:p>
    <w:p w:rsidR="00014A8D" w:rsidRPr="001D4F12" w:rsidRDefault="00014A8D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Если же мы собираемся растить юного футболиста буквально с пеленок, то наш выбор – мяч размера 2 (окруж</w:t>
      </w:r>
      <w:r w:rsidR="001B1EC9" w:rsidRPr="001D4F12">
        <w:rPr>
          <w:rFonts w:ascii="Times New Roman" w:hAnsi="Times New Roman" w:cs="Times New Roman"/>
          <w:sz w:val="20"/>
          <w:szCs w:val="20"/>
        </w:rPr>
        <w:t>ность до 56см, масса до 285 см), подходящий для тренировок детей до четырех лет.</w:t>
      </w:r>
    </w:p>
    <w:p w:rsidR="00014A8D" w:rsidRPr="001D4F12" w:rsidRDefault="00014A8D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Мячи первого размера выполняют исключительно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представительско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>-декоративную функцию, для игр и тренировок не используются</w:t>
      </w:r>
      <w:r w:rsidR="001B1EC9" w:rsidRPr="001D4F12">
        <w:rPr>
          <w:rFonts w:ascii="Times New Roman" w:hAnsi="Times New Roman" w:cs="Times New Roman"/>
          <w:sz w:val="20"/>
          <w:szCs w:val="20"/>
        </w:rPr>
        <w:t>.</w:t>
      </w:r>
    </w:p>
    <w:p w:rsidR="001B1EC9" w:rsidRPr="001D4F12" w:rsidRDefault="001B1EC9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 xml:space="preserve">Далее следует выбрать мяч, соответствующий тому покрытию, на котором мы будем его </w:t>
      </w:r>
      <w:r w:rsidR="0000644D">
        <w:rPr>
          <w:rFonts w:ascii="Times New Roman" w:hAnsi="Times New Roman" w:cs="Times New Roman"/>
          <w:sz w:val="20"/>
          <w:szCs w:val="20"/>
        </w:rPr>
        <w:t>применять</w:t>
      </w:r>
      <w:r w:rsidRPr="001D4F12">
        <w:rPr>
          <w:rFonts w:ascii="Times New Roman" w:hAnsi="Times New Roman" w:cs="Times New Roman"/>
          <w:sz w:val="20"/>
          <w:szCs w:val="20"/>
        </w:rPr>
        <w:t xml:space="preserve">. Следует учесть, что профессиональные и матчевые мячи предназначены только для игры на травяном покрытии. Использование таких мячей на бетоне, асфальте или твердой поверхности залов приведет к их преждевременному износу и выходу из строя. Для игры в зале подойдет </w:t>
      </w:r>
      <w:proofErr w:type="spellStart"/>
      <w:r w:rsidRPr="001D4F12">
        <w:rPr>
          <w:rFonts w:ascii="Times New Roman" w:hAnsi="Times New Roman" w:cs="Times New Roman"/>
          <w:sz w:val="20"/>
          <w:szCs w:val="20"/>
        </w:rPr>
        <w:t>футзальный</w:t>
      </w:r>
      <w:proofErr w:type="spellEnd"/>
      <w:r w:rsidRPr="001D4F12">
        <w:rPr>
          <w:rFonts w:ascii="Times New Roman" w:hAnsi="Times New Roman" w:cs="Times New Roman"/>
          <w:sz w:val="20"/>
          <w:szCs w:val="20"/>
        </w:rPr>
        <w:t xml:space="preserve"> (мини-футбольный) мяч, для асфальта или бетона </w:t>
      </w:r>
      <w:r w:rsidR="001F6027" w:rsidRPr="001D4F12">
        <w:rPr>
          <w:rFonts w:ascii="Times New Roman" w:hAnsi="Times New Roman" w:cs="Times New Roman"/>
          <w:sz w:val="20"/>
          <w:szCs w:val="20"/>
        </w:rPr>
        <w:t xml:space="preserve">идеальным решением будет мяч для </w:t>
      </w:r>
      <w:proofErr w:type="spellStart"/>
      <w:r w:rsidR="001F6027" w:rsidRPr="001D4F12">
        <w:rPr>
          <w:rFonts w:ascii="Times New Roman" w:hAnsi="Times New Roman" w:cs="Times New Roman"/>
          <w:sz w:val="20"/>
          <w:szCs w:val="20"/>
        </w:rPr>
        <w:t>стритбола</w:t>
      </w:r>
      <w:proofErr w:type="spellEnd"/>
      <w:r w:rsidR="001F6027" w:rsidRPr="001D4F12">
        <w:rPr>
          <w:rFonts w:ascii="Times New Roman" w:hAnsi="Times New Roman" w:cs="Times New Roman"/>
          <w:sz w:val="20"/>
          <w:szCs w:val="20"/>
        </w:rPr>
        <w:t xml:space="preserve">. Учитывая, что </w:t>
      </w:r>
      <w:proofErr w:type="gramStart"/>
      <w:r w:rsidR="001F6027" w:rsidRPr="001D4F12">
        <w:rPr>
          <w:rFonts w:ascii="Times New Roman" w:hAnsi="Times New Roman" w:cs="Times New Roman"/>
          <w:sz w:val="20"/>
          <w:szCs w:val="20"/>
        </w:rPr>
        <w:t>последние</w:t>
      </w:r>
      <w:proofErr w:type="gramEnd"/>
      <w:r w:rsidR="001F6027" w:rsidRPr="001D4F12">
        <w:rPr>
          <w:rFonts w:ascii="Times New Roman" w:hAnsi="Times New Roman" w:cs="Times New Roman"/>
          <w:sz w:val="20"/>
          <w:szCs w:val="20"/>
        </w:rPr>
        <w:t xml:space="preserve"> у нас еще довольно редки, можно играть на асфальте и тренировочным мячом.</w:t>
      </w:r>
      <w:r w:rsidR="001D4F12" w:rsidRPr="001D4F12">
        <w:rPr>
          <w:rFonts w:ascii="Times New Roman" w:hAnsi="Times New Roman" w:cs="Times New Roman"/>
          <w:sz w:val="20"/>
          <w:szCs w:val="20"/>
        </w:rPr>
        <w:t xml:space="preserve"> Тренировочный мяч так же подойдет и для игры на песке, если нет желания покупать специальный мяч для пляжного футбола.</w:t>
      </w:r>
    </w:p>
    <w:p w:rsidR="001F6027" w:rsidRDefault="001D4F12" w:rsidP="0057498F">
      <w:pPr>
        <w:ind w:firstLine="708"/>
        <w:rPr>
          <w:rFonts w:ascii="Times New Roman" w:hAnsi="Times New Roman" w:cs="Times New Roman"/>
          <w:sz w:val="20"/>
          <w:szCs w:val="20"/>
          <w:lang w:val="en-US"/>
        </w:rPr>
      </w:pPr>
      <w:r w:rsidRPr="001D4F12">
        <w:rPr>
          <w:rFonts w:ascii="Times New Roman" w:hAnsi="Times New Roman" w:cs="Times New Roman"/>
          <w:sz w:val="20"/>
          <w:szCs w:val="20"/>
        </w:rPr>
        <w:t>Немаловажным является выбор материала покрышки мяча. Мячи из натуральной кожи сейчас практически не встречаются, выбирать будем из двух наиболее распространенных вариантов «</w:t>
      </w:r>
      <w:r w:rsidR="0000644D" w:rsidRPr="001D4F12">
        <w:rPr>
          <w:rFonts w:ascii="Times New Roman" w:hAnsi="Times New Roman" w:cs="Times New Roman"/>
          <w:sz w:val="20"/>
          <w:szCs w:val="20"/>
        </w:rPr>
        <w:t>искусственной</w:t>
      </w:r>
      <w:r w:rsidRPr="001D4F12">
        <w:rPr>
          <w:rFonts w:ascii="Times New Roman" w:hAnsi="Times New Roman" w:cs="Times New Roman"/>
          <w:sz w:val="20"/>
          <w:szCs w:val="20"/>
        </w:rPr>
        <w:t xml:space="preserve"> кожи</w:t>
      </w:r>
      <w:proofErr w:type="gramStart"/>
      <w:r w:rsidRPr="001D4F12">
        <w:rPr>
          <w:rFonts w:ascii="Times New Roman" w:hAnsi="Times New Roman" w:cs="Times New Roman"/>
          <w:sz w:val="20"/>
          <w:szCs w:val="20"/>
        </w:rPr>
        <w:t xml:space="preserve">» -- </w:t>
      </w:r>
      <w:proofErr w:type="gramEnd"/>
      <w:r w:rsidRPr="001D4F12">
        <w:rPr>
          <w:rFonts w:ascii="Times New Roman" w:hAnsi="Times New Roman" w:cs="Times New Roman"/>
          <w:sz w:val="20"/>
          <w:szCs w:val="20"/>
        </w:rPr>
        <w:t>полиуретана (PU) и поливинилхлорида (PVH).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D4F12" w:rsidRDefault="001D4F12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Поливинилхлорид – полимерное вещество, по своим качествам напоминающее пластик. Мячи с покрышкой из ПВХ дешевле, но обладают низкой износоустойчивостью. Такая покрышка быстрее теряет свои качества, изнашивается и трескается. </w:t>
      </w:r>
      <w:r w:rsidR="00C564C9">
        <w:rPr>
          <w:rFonts w:ascii="Times New Roman" w:hAnsi="Times New Roman" w:cs="Times New Roman"/>
          <w:sz w:val="20"/>
          <w:szCs w:val="20"/>
        </w:rPr>
        <w:t xml:space="preserve">ПВХ имеет свойство терять пластичность при низких температурах, </w:t>
      </w:r>
      <w:r w:rsidR="00C8434D">
        <w:rPr>
          <w:rFonts w:ascii="Times New Roman" w:hAnsi="Times New Roman" w:cs="Times New Roman"/>
          <w:sz w:val="20"/>
          <w:szCs w:val="20"/>
        </w:rPr>
        <w:t xml:space="preserve">он </w:t>
      </w:r>
      <w:r w:rsidR="00C564C9">
        <w:rPr>
          <w:rFonts w:ascii="Times New Roman" w:hAnsi="Times New Roman" w:cs="Times New Roman"/>
          <w:sz w:val="20"/>
          <w:szCs w:val="20"/>
        </w:rPr>
        <w:t xml:space="preserve">становится </w:t>
      </w:r>
      <w:r w:rsidR="00C8434D">
        <w:rPr>
          <w:rFonts w:ascii="Times New Roman" w:hAnsi="Times New Roman" w:cs="Times New Roman"/>
          <w:sz w:val="20"/>
          <w:szCs w:val="20"/>
        </w:rPr>
        <w:t xml:space="preserve">чрезмерно </w:t>
      </w:r>
      <w:r w:rsidR="00C564C9">
        <w:rPr>
          <w:rFonts w:ascii="Times New Roman" w:hAnsi="Times New Roman" w:cs="Times New Roman"/>
          <w:sz w:val="20"/>
          <w:szCs w:val="20"/>
        </w:rPr>
        <w:t>ломким, что так же ускоряет износ.</w:t>
      </w:r>
    </w:p>
    <w:p w:rsidR="00C564C9" w:rsidRDefault="00C564C9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Полиуретан – вещество, наделенное всеми достоинствами кожи, лишенное при этом ее недостатков. Полиуретан значительно прочнее, эластичнее, легче и мягче ПВХ. Мяч из полиуретана прослужит дольше, а играть им будет гораздо проще и приятнее.</w:t>
      </w:r>
    </w:p>
    <w:p w:rsidR="00BD78F7" w:rsidRDefault="00BD78F7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 вышесказанного ясно, что отдавать предпочтение при выборе стоит мячам с покрышкой, изготовленной из полиуретана.</w:t>
      </w:r>
    </w:p>
    <w:p w:rsidR="00BD78F7" w:rsidRDefault="00BD78F7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Следующее, на что необходимо обратить внимание – способ соединения панелей обшивки. Панели дорогих моделей мячей сшиты вручную</w:t>
      </w:r>
      <w:r w:rsidR="002A164D">
        <w:rPr>
          <w:rFonts w:ascii="Times New Roman" w:hAnsi="Times New Roman" w:cs="Times New Roman"/>
          <w:sz w:val="20"/>
          <w:szCs w:val="20"/>
        </w:rPr>
        <w:t>. Ручной шов закрепляется дополнительными узелками, благодаря чему покрышка сохранит свою целостность даже при одиночном разрыве нити. Машинная сшивка – менее качественный, но так же приемлемый экономичный вариант. Склейка как способ крепления панелей используется только в дешевых моделях мячей. Панели</w:t>
      </w:r>
      <w:bookmarkStart w:id="0" w:name="_GoBack"/>
      <w:bookmarkEnd w:id="0"/>
      <w:r w:rsidR="002A164D">
        <w:rPr>
          <w:rFonts w:ascii="Times New Roman" w:hAnsi="Times New Roman" w:cs="Times New Roman"/>
          <w:sz w:val="20"/>
          <w:szCs w:val="20"/>
        </w:rPr>
        <w:t xml:space="preserve"> соединяются с помощью клея друг с другом и с подкладкой, в результате мяч становится жестким, быстро изнашиваемым. Мяч со склеенной покрышкой плохо сохраняет и восстанавливает форму. Несмотря на дешевизну, от покупки такого мяча лучше воздержаться.</w:t>
      </w:r>
    </w:p>
    <w:p w:rsidR="004C0192" w:rsidRDefault="006A44E6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Для того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чтоб мячом было комфортно играть, покрышка мяча должна обладать достаточной мягкостью. Мягкость покрышки зависит от ее толщины, чем покрышка толще – тем мяч мягче. Возьмем мяч в руки и внимательно осмотрим покрышку. Мяч с толстой обшивкой обладает более выраженными соединениями между панелями.</w:t>
      </w:r>
    </w:p>
    <w:p w:rsidR="006A44E6" w:rsidRDefault="006A44E6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Что касается конструкции покрышки, то лучше выбрать классический мяч с покрышкой из тридцати двух панелей.</w:t>
      </w:r>
    </w:p>
    <w:p w:rsidR="004D0A18" w:rsidRDefault="001B2234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Внешний осмотр закончен, выберем подкладку и камеру мяча.</w:t>
      </w:r>
    </w:p>
    <w:p w:rsidR="001B2234" w:rsidRDefault="001B2234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Подкладка является каркасом мяча, удерживающим и сохраняющим его форму. От подкладки зависит вес и балансировка мяча.</w:t>
      </w:r>
      <w:r w:rsidR="004D0A18">
        <w:rPr>
          <w:rFonts w:ascii="Times New Roman" w:hAnsi="Times New Roman" w:cs="Times New Roman"/>
          <w:sz w:val="20"/>
          <w:szCs w:val="20"/>
        </w:rPr>
        <w:t xml:space="preserve"> Подкладка состоит из нескольких тканых или нетканых слоев, </w:t>
      </w:r>
      <w:r w:rsidR="004D0A18">
        <w:rPr>
          <w:rFonts w:ascii="Times New Roman" w:hAnsi="Times New Roman" w:cs="Times New Roman"/>
          <w:sz w:val="20"/>
          <w:szCs w:val="20"/>
        </w:rPr>
        <w:lastRenderedPageBreak/>
        <w:t xml:space="preserve">изготовленных из хлопкового или </w:t>
      </w:r>
      <w:proofErr w:type="spellStart"/>
      <w:r w:rsidR="004D0A18">
        <w:rPr>
          <w:rFonts w:ascii="Times New Roman" w:hAnsi="Times New Roman" w:cs="Times New Roman"/>
          <w:sz w:val="20"/>
          <w:szCs w:val="20"/>
        </w:rPr>
        <w:t>полиэстерового</w:t>
      </w:r>
      <w:proofErr w:type="spellEnd"/>
      <w:r w:rsidR="004D0A18">
        <w:rPr>
          <w:rFonts w:ascii="Times New Roman" w:hAnsi="Times New Roman" w:cs="Times New Roman"/>
          <w:sz w:val="20"/>
          <w:szCs w:val="20"/>
        </w:rPr>
        <w:t xml:space="preserve"> волокна, с добавлением слоя пены или без него. Выбор зависит от того, где будет использоваться мяч, в помещении, либо на открытых площадках. Пена придает мячу дополнительную мягкость, но при этом обладает свойством усиленно впитывать влагу, из-за чего мяч становится тяжелым и теряет балансировку. Для игры на открытых площадках следует отдать предпочтение мячу без слоя пены с подкладкой из нетканых материалов, которые обладают дополнительными влагоотталкивающими свойствами.</w:t>
      </w:r>
      <w:r w:rsidR="00A66B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04718" w:rsidRDefault="00704718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Камеры поступающих в продажу мячей чаще всего изготовлены из латекса или бутила.</w:t>
      </w:r>
      <w:r w:rsidR="00A66B27" w:rsidRPr="001D4F12">
        <w:rPr>
          <w:rFonts w:ascii="Times New Roman" w:hAnsi="Times New Roman" w:cs="Times New Roman"/>
          <w:sz w:val="20"/>
          <w:szCs w:val="20"/>
        </w:rPr>
        <w:t xml:space="preserve"> Бутиловая камера </w:t>
      </w:r>
      <w:r>
        <w:rPr>
          <w:rFonts w:ascii="Times New Roman" w:hAnsi="Times New Roman" w:cs="Times New Roman"/>
          <w:sz w:val="20"/>
          <w:szCs w:val="20"/>
        </w:rPr>
        <w:t xml:space="preserve">менее пористая, </w:t>
      </w:r>
      <w:r w:rsidR="00A66B27" w:rsidRPr="001D4F12">
        <w:rPr>
          <w:rFonts w:ascii="Times New Roman" w:hAnsi="Times New Roman" w:cs="Times New Roman"/>
          <w:sz w:val="20"/>
          <w:szCs w:val="20"/>
        </w:rPr>
        <w:t>лучше удерживает воздух, реже нуждается в подкачке (примерно раз в месяц против трех-чет</w:t>
      </w:r>
      <w:r>
        <w:rPr>
          <w:rFonts w:ascii="Times New Roman" w:hAnsi="Times New Roman" w:cs="Times New Roman"/>
          <w:sz w:val="20"/>
          <w:szCs w:val="20"/>
        </w:rPr>
        <w:t>ырех раз для камеры из латекса), зато латексные камеры мягче. Мяч с камерой из латекса более чувствителен, имеет более стабильную траекторию. Встречаются так же камеры из латекса с бутиловыми клапанами.</w:t>
      </w:r>
    </w:p>
    <w:p w:rsidR="00742D6B" w:rsidRDefault="00A66B27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D4F12">
        <w:rPr>
          <w:rFonts w:ascii="Times New Roman" w:hAnsi="Times New Roman" w:cs="Times New Roman"/>
          <w:sz w:val="20"/>
          <w:szCs w:val="20"/>
        </w:rPr>
        <w:t>Если мы собираемся играть в зале, то нам понадобится мяч</w:t>
      </w:r>
      <w:r w:rsidR="00704718">
        <w:rPr>
          <w:rFonts w:ascii="Times New Roman" w:hAnsi="Times New Roman" w:cs="Times New Roman"/>
          <w:sz w:val="20"/>
          <w:szCs w:val="20"/>
        </w:rPr>
        <w:t xml:space="preserve"> с камерой</w:t>
      </w:r>
      <w:r w:rsidRPr="001D4F12">
        <w:rPr>
          <w:rFonts w:ascii="Times New Roman" w:hAnsi="Times New Roman" w:cs="Times New Roman"/>
          <w:sz w:val="20"/>
          <w:szCs w:val="20"/>
        </w:rPr>
        <w:t>,</w:t>
      </w:r>
      <w:r w:rsidR="00704718">
        <w:rPr>
          <w:rFonts w:ascii="Times New Roman" w:hAnsi="Times New Roman" w:cs="Times New Roman"/>
          <w:sz w:val="20"/>
          <w:szCs w:val="20"/>
        </w:rPr>
        <w:t xml:space="preserve"> </w:t>
      </w:r>
      <w:r w:rsidRPr="001D4F12">
        <w:rPr>
          <w:rFonts w:ascii="Times New Roman" w:hAnsi="Times New Roman" w:cs="Times New Roman"/>
          <w:sz w:val="20"/>
          <w:szCs w:val="20"/>
        </w:rPr>
        <w:t>заполненн</w:t>
      </w:r>
      <w:r w:rsidR="00704718">
        <w:rPr>
          <w:rFonts w:ascii="Times New Roman" w:hAnsi="Times New Roman" w:cs="Times New Roman"/>
          <w:sz w:val="20"/>
          <w:szCs w:val="20"/>
        </w:rPr>
        <w:t>о</w:t>
      </w:r>
      <w:r w:rsidRPr="001D4F12">
        <w:rPr>
          <w:rFonts w:ascii="Times New Roman" w:hAnsi="Times New Roman" w:cs="Times New Roman"/>
          <w:sz w:val="20"/>
          <w:szCs w:val="20"/>
        </w:rPr>
        <w:t>й пеной, для лучшего поглощения нагруз</w:t>
      </w:r>
      <w:r w:rsidR="00742D6B">
        <w:rPr>
          <w:rFonts w:ascii="Times New Roman" w:hAnsi="Times New Roman" w:cs="Times New Roman"/>
          <w:sz w:val="20"/>
          <w:szCs w:val="20"/>
        </w:rPr>
        <w:t>ок от удара о твердое покрытие.</w:t>
      </w:r>
    </w:p>
    <w:p w:rsidR="001058B6" w:rsidRDefault="00742D6B" w:rsidP="001058B6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Хранить мяч рекомендуется </w:t>
      </w:r>
      <w:r w:rsidR="001058B6">
        <w:rPr>
          <w:rFonts w:ascii="Times New Roman" w:hAnsi="Times New Roman" w:cs="Times New Roman"/>
          <w:sz w:val="20"/>
          <w:szCs w:val="20"/>
        </w:rPr>
        <w:t xml:space="preserve">слегка приспущенным, накачивая перед игрой до рабочего давления, которое индивидуально для каждой марки мяча (обычно 0,8-1,1 </w:t>
      </w:r>
      <w:proofErr w:type="spellStart"/>
      <w:proofErr w:type="gramStart"/>
      <w:r w:rsidR="001058B6">
        <w:rPr>
          <w:rFonts w:ascii="Times New Roman" w:hAnsi="Times New Roman" w:cs="Times New Roman"/>
          <w:sz w:val="20"/>
          <w:szCs w:val="20"/>
        </w:rPr>
        <w:t>атм</w:t>
      </w:r>
      <w:proofErr w:type="spellEnd"/>
      <w:proofErr w:type="gramEnd"/>
      <w:r w:rsidR="001058B6">
        <w:rPr>
          <w:rFonts w:ascii="Times New Roman" w:hAnsi="Times New Roman" w:cs="Times New Roman"/>
          <w:sz w:val="20"/>
          <w:szCs w:val="20"/>
        </w:rPr>
        <w:t xml:space="preserve">). </w:t>
      </w:r>
      <w:r w:rsidR="00A66B27" w:rsidRPr="001D4F12">
        <w:rPr>
          <w:rFonts w:ascii="Times New Roman" w:hAnsi="Times New Roman" w:cs="Times New Roman"/>
          <w:sz w:val="20"/>
          <w:szCs w:val="20"/>
        </w:rPr>
        <w:t>Клапан камеры лучше сразу смазать силикатной смазкой. Так игла будет входить в клапан легче</w:t>
      </w:r>
      <w:r w:rsidR="001058B6">
        <w:rPr>
          <w:rFonts w:ascii="Times New Roman" w:hAnsi="Times New Roman" w:cs="Times New Roman"/>
          <w:sz w:val="20"/>
          <w:szCs w:val="20"/>
        </w:rPr>
        <w:t xml:space="preserve"> и улучшится удержание воздуха. </w:t>
      </w:r>
      <w:r w:rsidR="00AC1D79">
        <w:rPr>
          <w:rFonts w:ascii="Times New Roman" w:hAnsi="Times New Roman" w:cs="Times New Roman"/>
          <w:sz w:val="20"/>
          <w:szCs w:val="20"/>
        </w:rPr>
        <w:t>Промокший мяч необходимо протереть сухой тряпкой и высушить его при комнатной температуре.</w:t>
      </w:r>
    </w:p>
    <w:p w:rsidR="00704718" w:rsidRPr="001D4F12" w:rsidRDefault="00704718" w:rsidP="0057498F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704718" w:rsidRPr="001D4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5E0"/>
    <w:multiLevelType w:val="multilevel"/>
    <w:tmpl w:val="E284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432EC"/>
    <w:multiLevelType w:val="multilevel"/>
    <w:tmpl w:val="7D9E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B3D89"/>
    <w:multiLevelType w:val="multilevel"/>
    <w:tmpl w:val="E5245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304A"/>
    <w:multiLevelType w:val="multilevel"/>
    <w:tmpl w:val="6B2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3A1E64"/>
    <w:multiLevelType w:val="multilevel"/>
    <w:tmpl w:val="553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3E3AF6"/>
    <w:multiLevelType w:val="multilevel"/>
    <w:tmpl w:val="6AE4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515D17"/>
    <w:multiLevelType w:val="multilevel"/>
    <w:tmpl w:val="24A0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E03C75"/>
    <w:multiLevelType w:val="multilevel"/>
    <w:tmpl w:val="0C800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2B49C9"/>
    <w:multiLevelType w:val="multilevel"/>
    <w:tmpl w:val="DC00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517D16"/>
    <w:multiLevelType w:val="multilevel"/>
    <w:tmpl w:val="F3CA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AC010E"/>
    <w:multiLevelType w:val="multilevel"/>
    <w:tmpl w:val="4AE4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1FD"/>
    <w:rsid w:val="0000644D"/>
    <w:rsid w:val="00014A8D"/>
    <w:rsid w:val="0007473C"/>
    <w:rsid w:val="000E3DD5"/>
    <w:rsid w:val="001058B6"/>
    <w:rsid w:val="0014157F"/>
    <w:rsid w:val="001B1EC9"/>
    <w:rsid w:val="001B2234"/>
    <w:rsid w:val="001B6306"/>
    <w:rsid w:val="001D4F12"/>
    <w:rsid w:val="001F6027"/>
    <w:rsid w:val="00262951"/>
    <w:rsid w:val="0026447D"/>
    <w:rsid w:val="00264A3D"/>
    <w:rsid w:val="00280BD1"/>
    <w:rsid w:val="00282B93"/>
    <w:rsid w:val="002A164D"/>
    <w:rsid w:val="002B218F"/>
    <w:rsid w:val="002E4765"/>
    <w:rsid w:val="0030422B"/>
    <w:rsid w:val="0032457D"/>
    <w:rsid w:val="00385DD6"/>
    <w:rsid w:val="003E36D3"/>
    <w:rsid w:val="003F51FD"/>
    <w:rsid w:val="003F76B2"/>
    <w:rsid w:val="004616A5"/>
    <w:rsid w:val="004C0192"/>
    <w:rsid w:val="004D0A18"/>
    <w:rsid w:val="0057498F"/>
    <w:rsid w:val="005B7A21"/>
    <w:rsid w:val="005F05E1"/>
    <w:rsid w:val="006144B4"/>
    <w:rsid w:val="0062528E"/>
    <w:rsid w:val="00690AE4"/>
    <w:rsid w:val="006A44E6"/>
    <w:rsid w:val="006E60A7"/>
    <w:rsid w:val="00704718"/>
    <w:rsid w:val="00742D6B"/>
    <w:rsid w:val="00743F35"/>
    <w:rsid w:val="007B47B5"/>
    <w:rsid w:val="007B6A02"/>
    <w:rsid w:val="007E793D"/>
    <w:rsid w:val="008255DA"/>
    <w:rsid w:val="008938C3"/>
    <w:rsid w:val="008B0C68"/>
    <w:rsid w:val="00A40700"/>
    <w:rsid w:val="00A66B27"/>
    <w:rsid w:val="00AB3E99"/>
    <w:rsid w:val="00AC1D79"/>
    <w:rsid w:val="00AC4EAC"/>
    <w:rsid w:val="00B17B48"/>
    <w:rsid w:val="00B200D3"/>
    <w:rsid w:val="00BA2A6A"/>
    <w:rsid w:val="00BD78F7"/>
    <w:rsid w:val="00C564C9"/>
    <w:rsid w:val="00C65658"/>
    <w:rsid w:val="00C8434D"/>
    <w:rsid w:val="00CB01FB"/>
    <w:rsid w:val="00CC4DB5"/>
    <w:rsid w:val="00CD47CA"/>
    <w:rsid w:val="00DA7816"/>
    <w:rsid w:val="00E51732"/>
    <w:rsid w:val="00F07223"/>
    <w:rsid w:val="00F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7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4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473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747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0747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07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07223"/>
  </w:style>
  <w:style w:type="character" w:customStyle="1" w:styleId="20">
    <w:name w:val="Заголовок 2 Знак"/>
    <w:basedOn w:val="a0"/>
    <w:link w:val="2"/>
    <w:uiPriority w:val="9"/>
    <w:semiHidden/>
    <w:rsid w:val="007E7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E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7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4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1628</Words>
  <Characters>10514</Characters>
  <Application>Microsoft Office Word</Application>
  <DocSecurity>0</DocSecurity>
  <Lines>150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Геннадий</cp:lastModifiedBy>
  <cp:revision>32</cp:revision>
  <dcterms:created xsi:type="dcterms:W3CDTF">2013-09-08T13:46:00Z</dcterms:created>
  <dcterms:modified xsi:type="dcterms:W3CDTF">2013-09-08T20:18:00Z</dcterms:modified>
</cp:coreProperties>
</file>