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67" w:rsidRPr="00550D67" w:rsidRDefault="00550D67" w:rsidP="00550D67">
      <w:pPr>
        <w:shd w:val="clear" w:color="auto" w:fill="FFFFFF"/>
        <w:spacing w:after="150" w:line="286" w:lineRule="atLeast"/>
        <w:ind w:left="-75" w:right="-75"/>
        <w:outlineLvl w:val="0"/>
        <w:rPr>
          <w:rFonts w:eastAsia="Times New Roman" w:cs="Arial"/>
          <w:color w:val="000000"/>
          <w:kern w:val="36"/>
          <w:sz w:val="29"/>
          <w:szCs w:val="29"/>
          <w:lang w:eastAsia="ru-RU"/>
        </w:rPr>
      </w:pPr>
      <w:r w:rsidRPr="00550D67">
        <w:rPr>
          <w:rFonts w:eastAsia="Times New Roman" w:cs="Arial"/>
          <w:color w:val="000000"/>
          <w:kern w:val="36"/>
          <w:sz w:val="29"/>
          <w:szCs w:val="29"/>
          <w:lang w:eastAsia="ru-RU"/>
        </w:rPr>
        <w:t>О КОМПАНИИ. Техника DOOSAN во Владимире</w:t>
      </w: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/>
          <w:b/>
          <w:bCs/>
          <w:noProof/>
          <w:color w:val="000000"/>
          <w:sz w:val="29"/>
          <w:szCs w:val="2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05050" cy="1695450"/>
            <wp:effectExtent l="0" t="0" r="0" b="0"/>
            <wp:wrapSquare wrapText="bothSides"/>
            <wp:docPr id="1" name="Рисунок 1" descr="http://vladimir.mega-doosan.ru/images/mega-doo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ladimir.mega-doosan.ru/images/mega-doos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Официальный дилер DOOSAN </w:t>
      </w: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компания «Армада»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предлагает широкий ассортимент строительной спецтехники южно</w:t>
      </w:r>
      <w:r>
        <w:rPr>
          <w:rFonts w:eastAsia="Times New Roman" w:cs="Arial"/>
          <w:color w:val="000000"/>
          <w:sz w:val="18"/>
          <w:szCs w:val="18"/>
          <w:lang w:eastAsia="ru-RU"/>
        </w:rPr>
        <w:t>-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корейского бренда DOOSAN: фронтальные погрузчики, гусеничные и колесные экскаваторы, шарнирно-сочлененные самосвалы и машины для работы на карьерах, перегружатели леса и металла, а также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миниэкскаваторы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и машины-разрушители.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Гусеничный экскаватор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является одним из самых популярных видов погрузочно-разгрузочной землеройной техники. Высокая проходимость гусеничного экскаватора на любых видах грунтов обеспечивается гусеничным ходовым механизмом. Машина демонстрирует великолепные эксплуатационные характеристики в любых климатических условиях.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Справиться с выполнением большинства строительных и погрузочно-разгрузочных работ готов </w:t>
      </w: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фронтальный погрузчик DOOSAN,</w:t>
      </w:r>
      <w:r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отличительными особенностями которого являются высокая мощность и оптимальный топливный расход. Великолепные эксплуатационные показатели, увеличенный срок службы и маневренность позволяют фронтальным погрузчикам DOOSAN легко побеждать в конкурентной борьбе с аналогичными машинами других производителей.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Ежегодный рост потребительского спроса на </w:t>
      </w: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сочлененные самосвалы DOOSAN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доказывает, что южно</w:t>
      </w:r>
      <w:r>
        <w:rPr>
          <w:rFonts w:eastAsia="Times New Roman" w:cs="Arial"/>
          <w:color w:val="000000"/>
          <w:sz w:val="18"/>
          <w:szCs w:val="18"/>
          <w:lang w:eastAsia="ru-RU"/>
        </w:rPr>
        <w:t>-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корейские машины прекрасно справляются с поставленными задачами в любых условиях эксплуатации. Сочлененные самосвалы DOOSAN – идеальные машины для транспортировки грузов, они обладают высокой производительностью и повышенной работоспособностью, которые прошли проверку в сложнейших условиях российского бездорожья.</w:t>
      </w:r>
    </w:p>
    <w:p w:rsid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Важнейшее значение для компании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наряду с выпуском спецтехники премиум класса имеет сервисное обслуживание, поэтому неслучайно, что сервисные услуги в местах реализации продукции жестко контролируются. </w:t>
      </w: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Сервис компании «Армада»,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как неотъемлемой части дилерской сети южно</w:t>
      </w:r>
      <w:r>
        <w:rPr>
          <w:rFonts w:eastAsia="Times New Roman" w:cs="Arial"/>
          <w:color w:val="000000"/>
          <w:sz w:val="18"/>
          <w:szCs w:val="18"/>
          <w:lang w:eastAsia="ru-RU"/>
        </w:rPr>
        <w:t>-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корейского бренда в России, полностью соответствует высоким требованиям.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Мы предлагаем владельцам спецтехники DOOSAN предпродажный сервис, диагностику, техобслуживание и ремонт экскаваторов, погрузчиков, самосвалов и другой спецтехники DOOSAN в самые короткие сроки, а также поставку и монтаж дополнительного оборудования, оригинальных запасных частей и расходных 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lastRenderedPageBreak/>
        <w:t>комплектующих. Сервисный отдел компании «Армада» обеспечивает высококачественный спектр услуг в гарантийный период и после его истечения.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Качество работ гарантируется высоким профессионализмом сотрудников компании и прямыми поставками оригинальных запчастей для спецтехники DOOSAN с завода-изготовителя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Infracore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Кроме этого компания «Армада» предлагает </w:t>
      </w: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дополнительное оборудование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 для спецтехники DOOSAN: различные типы ковшей для широкого спектра работ, грейферы,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виброплиты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гидромолоты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, буры, а также дополнительные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гидролинии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квикаплеры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и многое другое.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Подтверждая свое стремление к надежному и долгосрочному сотрудничеству, компания «Армада» рада рассмотреть любые предложения и возможности для налаживания взаимовыгодных партнерских отношений.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Компания «Армада» - гарантия широких возможностей и высокоэффективной работы вашей спецтехники DOOSAN!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after="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История компании «</w:t>
      </w:r>
      <w:proofErr w:type="spellStart"/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Group</w:t>
      </w:r>
      <w:proofErr w:type="spellEnd"/>
      <w:r w:rsidRPr="00550D67">
        <w:rPr>
          <w:rFonts w:eastAsia="Times New Roman" w:cs="Arial"/>
          <w:b/>
          <w:bCs/>
          <w:color w:val="000000"/>
          <w:sz w:val="18"/>
          <w:szCs w:val="18"/>
          <w:lang w:eastAsia="ru-RU"/>
        </w:rPr>
        <w:t>»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Крупнейшая южно</w:t>
      </w:r>
      <w:r>
        <w:rPr>
          <w:rFonts w:eastAsia="Times New Roman" w:cs="Arial"/>
          <w:color w:val="000000"/>
          <w:sz w:val="18"/>
          <w:szCs w:val="18"/>
          <w:lang w:eastAsia="ru-RU"/>
        </w:rPr>
        <w:t>-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корейская финансово-промышленная группа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Group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» была основана в далеком 1896 году. За более чем вековую историю компания превратилась из небольшой торговой сети в </w:t>
      </w:r>
      <w:proofErr w:type="gram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многофункционального</w:t>
      </w:r>
      <w:proofErr w:type="gram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бизнес-гиганта с большим списком различных производств и разветвленной дилерской сетью.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Новая глобальная стратегия была разработана руководством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Group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в течение последнего десятилетия в результате приобретения ряда крупнейших компаний. Так, в 2005 году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Group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была приобретена компания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Daewoo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Heavy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Industries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&amp;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Machinery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- это позволило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начать успешное освоение рынка строительной техники.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После покупки крупнейшего американского производителя строительной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минитехники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компании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Bobcat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Ingersoll-Rand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Company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Limited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в 2007 году бизнес-империя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не только увеличила продажи строительной техники, но смогла выйти на седьмое место в рейтинге крупнейших поставщиков спецтехники для стройиндустрии.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lastRenderedPageBreak/>
        <w:t>С приобретением в 2008 году норвежского производителя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Moxy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корпорация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Group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смогла дополнить ассортимент предлагаемой техники шарнирно-сочлененными самосвалами.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В топе-50 крупнейших мировых производителей строительной техники 2010 года альянс строительных брендов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», 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Bobcat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 и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Moxy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» - DICE (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Infracore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Construction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Equipment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) занял шестую позицию.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550D67" w:rsidRPr="00550D67" w:rsidRDefault="00550D67" w:rsidP="00550D67">
      <w:pPr>
        <w:shd w:val="clear" w:color="auto" w:fill="FFFFFF"/>
        <w:spacing w:before="60" w:after="60" w:line="408" w:lineRule="atLeast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Сегодня «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Doosan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Infracore</w:t>
      </w:r>
      <w:proofErr w:type="spell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» - бесспорный лидер на рынке поставок комплексных решений в области тяжелого строительного оборудования. Энергичное развитие и серьезные инвестиции позволяют </w:t>
      </w:r>
      <w:proofErr w:type="gramStart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южно</w:t>
      </w:r>
      <w:r>
        <w:rPr>
          <w:rFonts w:eastAsia="Times New Roman" w:cs="Arial"/>
          <w:color w:val="000000"/>
          <w:sz w:val="18"/>
          <w:szCs w:val="18"/>
          <w:lang w:eastAsia="ru-RU"/>
        </w:rPr>
        <w:t>-</w:t>
      </w:r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корейскому</w:t>
      </w:r>
      <w:proofErr w:type="gramEnd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 xml:space="preserve"> бизнес-гиганту демонстрировать стремительный рост и постоянное расширение модельного ряда выпускаемой спецтехники. Корпорация обладает шир</w:t>
      </w:r>
      <w:bookmarkStart w:id="0" w:name="_GoBack"/>
      <w:bookmarkEnd w:id="0"/>
      <w:r w:rsidRPr="00550D67">
        <w:rPr>
          <w:rFonts w:eastAsia="Times New Roman" w:cs="Arial"/>
          <w:color w:val="000000"/>
          <w:sz w:val="18"/>
          <w:szCs w:val="18"/>
          <w:lang w:eastAsia="ru-RU"/>
        </w:rPr>
        <w:t>оким спектром производственных площадок по всему миру и разветвленной дилерской сетью.</w:t>
      </w:r>
    </w:p>
    <w:p w:rsidR="009E0BB3" w:rsidRDefault="009E0BB3"/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67"/>
    <w:rsid w:val="00550D67"/>
    <w:rsid w:val="006A17DF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550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D67"/>
    <w:rPr>
      <w:b/>
      <w:bCs/>
    </w:rPr>
  </w:style>
  <w:style w:type="character" w:customStyle="1" w:styleId="apple-converted-space">
    <w:name w:val="apple-converted-space"/>
    <w:basedOn w:val="a0"/>
    <w:rsid w:val="0055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550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D67"/>
    <w:rPr>
      <w:b/>
      <w:bCs/>
    </w:rPr>
  </w:style>
  <w:style w:type="character" w:customStyle="1" w:styleId="apple-converted-space">
    <w:name w:val="apple-converted-space"/>
    <w:basedOn w:val="a0"/>
    <w:rsid w:val="0055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2014-01-12T06:17:00Z</dcterms:created>
  <dcterms:modified xsi:type="dcterms:W3CDTF">2014-01-12T06:22:00Z</dcterms:modified>
</cp:coreProperties>
</file>