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1.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Многие выездные мероприятия были бы намного проще и комфортнее, если бы в распоряжении организаторов была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большая палатка шатер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. И не важно, что вам нужно организовать — официальное мероприятие, разбить лагерь, съездить на природу с друзьями или даже узким кругом отметить свадьбу в лесу или на озере. Такая палатка заменит вам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палатки шатры тенты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и исполнит свою роль на отлично. А хорошая вместительность позволяет на ночь обеспечивать спальными местами большое количество человек. Если использовать кровать, то высота позволяет их ставить даже в два яруса и размещать около 10 человек.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И все эти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шатры палатки тенты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в одной конструкции достаточно компактны. Палатка упаковывается в четыре небольшие сумки и прекрасно помещается в багажнике автомобиля. При этом установить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большую палатку шатер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легко смогут два человека, и при  опыте подобных действий и сноровке потратят не больше получаса. Если опыта у вас еще нет, то стоит освоиться в летних условиях, разобраться со всем, чтобы при выезде в зимних условиях не возникло накладок. Хотя все детали конструкции отлично и легко соединяются, но разбираться в первый раз с самой легкой конструкцией, если вокруг снег и мороз, не очень удобно.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Шатёр палатка зимняя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имеет прочный каркас с двухскатной крышей, в которой есть отверстие под дымоход, дном на молнии и москитными сетками на окнах. Все это позволяет использовать такую походную конструкцию в любых погодных условиях. Прочный каркас из алюминия или стали выдерживает порывы ветра. Материал, из которого изготовлена палатка не пропускает влагу, а потому дождь в ней тоже не страшен. Двухскатная крыша не дает скапливаться снегу. Эта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шатёр палатка зимняя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имеет два независимых слоя, между которыми есть зазор в несколько сантиметров. Это создает воздушную прослойку, которая сохраняет тепло и не дает образовываться конденсату. Все отверстия застегиваются на «молнию», которая прикрывается снаружи кантом из водоотталкивающей ткани. По низу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большая палатка шатер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имеет небольшую «юбку» из такого же материала, не позволяющую воде подтекать под низ. Таким образом, при наличии туристической печки вы будете чувствовать себя комфортно даже в мороз до -50 градусов, и ни за что не замерзнете. Так что в зимних условиях незаменимая вещь -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шатер палатка купить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ее необходимо.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Летом такая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большая палатка шатер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будет тоже как нельзя кстати. На всех окнах имеются противомоскитные сетки и шторы, защищающие от солнца и ветра. Дверные проемы застегиваются на «молнию», а наличие дна защитит от насекомых. При желании вы можете полностью расстегнуть двери и, отвернув, пристегнуть их к стенкам, так что получите из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палатки шатры тенты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— все, что вам необходимо -  размером пять на четыре метра. И она не только имеет большую площадь, но и позволяет в полный рост стоять и передвигаться внутри, так как даже боковая стенка имеет высоту 1,7 метра, а по центру высота составляет 2,3 метра. А когда придет время для использования жилого помещения, можно застегнуть двери снова и даже сделать две независимых «комнаты» с помощью внутренней перегородки. В зимнее время они могут играть роль спального помещения или жилого отсека и кухни в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шатёр палатке зимней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>. Так что вы буде чувствовать себя в походе как дома.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Все наши палатки изготавливаются из качественных материалов настоящими профессионалами. И если вы все еще убеждены, что импортное лучше, то попробуйте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шатер палатку купить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у нас и почувствуйте разницу.  Наши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палатки шатры тенты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по качеству не уступают аналогичным импортным изделиям, но цена при этом будет ниже. Кроме того, несомненным достоинством наших изделий является то, что наш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шатёр палатка зимняя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 сконструирован с учетом именно нашей зимы со всеми ее особенностями и недостатками. Наш опыт, знания помогают нам делать палатки, которые вы несомненно оцените по достоинству, если решите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шатер палатку купить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 xml:space="preserve">. Исключительным качеством и продуманностью конструкции отличаются все наши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cs="Calibri" w:eastAsia="Calibri"/>
        </w:rPr>
        <w:t>палатки шатры тенты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cs="Calibri" w:eastAsia="Calibri"/>
        </w:rPr>
        <w:t>.</w:t>
      </w:r>
    </w:p>
    <w:p>
      <w:pPr>
        <w:pStyle w:val="style0"/>
      </w:pPr>
      <w:bookmarkStart w:id="0" w:name="__DdeLink__80_1588861770"/>
      <w:r>
        <w:rPr>
          <w:color w:val="000000"/>
          <w:sz w:val="22"/>
          <w:u w:val="none"/>
          <w:b w:val="off"/>
          <w:szCs w:val="22"/>
          <w:bCs w:val="off"/>
        </w:rPr>
        <w:t xml:space="preserve">Сделать покупку в нашем магазине легко. Да этого нужно выбрать модель </w:t>
      </w:r>
      <w:r>
        <w:rPr>
          <w:color w:val="000000"/>
          <w:sz w:val="22"/>
          <w:u w:val="none"/>
          <w:b/>
          <w:szCs w:val="22"/>
          <w:bCs/>
        </w:rPr>
        <w:t>шатер палатки купить</w:t>
      </w:r>
      <w:r>
        <w:rPr>
          <w:color w:val="000000"/>
          <w:sz w:val="22"/>
          <w:u w:val="none"/>
          <w:b w:val="off"/>
          <w:szCs w:val="22"/>
          <w:bCs w:val="off"/>
        </w:rPr>
        <w:t xml:space="preserve"> которую вы хотите. Далее добавляете выбранный товар в корзину и оформляете заказ, выбирая способ оплаты и доставки, которым </w:t>
      </w:r>
      <w:r>
        <w:rPr>
          <w:color w:val="000000"/>
          <w:sz w:val="22"/>
          <w:u w:val="none"/>
          <w:b/>
          <w:szCs w:val="22"/>
          <w:bCs/>
        </w:rPr>
        <w:t>большая палатка шатер</w:t>
      </w:r>
      <w:r>
        <w:rPr>
          <w:color w:val="000000"/>
          <w:sz w:val="22"/>
          <w:u w:val="none"/>
          <w:b w:val="off"/>
          <w:szCs w:val="22"/>
          <w:bCs w:val="off"/>
        </w:rPr>
        <w:t xml:space="preserve"> попадет к вам. Причем мы доставляем товар оперативно и качественно. А ответы на все вопросы вы сможете получить у наших сотрудников, которые также помогу вам выбрать, какой </w:t>
      </w:r>
      <w:r>
        <w:rPr>
          <w:color w:val="000000"/>
          <w:sz w:val="22"/>
          <w:u w:val="none"/>
          <w:b/>
          <w:szCs w:val="22"/>
          <w:bCs/>
        </w:rPr>
        <w:t>шатер палатку купить</w:t>
      </w:r>
      <w:r>
        <w:rPr>
          <w:color w:val="000000"/>
          <w:sz w:val="22"/>
          <w:u w:val="none"/>
          <w:b w:val="off"/>
          <w:szCs w:val="22"/>
          <w:bCs w:val="off"/>
        </w:rPr>
        <w:t xml:space="preserve">. У нас же вы сможете подобрать и туристическую печку, с которой ваш </w:t>
      </w:r>
      <w:r>
        <w:rPr>
          <w:color w:val="000000"/>
          <w:sz w:val="22"/>
          <w:u w:val="none"/>
          <w:b/>
          <w:szCs w:val="22"/>
          <w:bCs/>
        </w:rPr>
        <w:t>шатер палатка зимняя</w:t>
      </w:r>
      <w:bookmarkEnd w:id="0"/>
      <w:r>
        <w:rPr>
          <w:color w:val="000000"/>
          <w:sz w:val="22"/>
          <w:u w:val="none"/>
          <w:b w:val="off"/>
          <w:szCs w:val="22"/>
          <w:bCs w:val="off"/>
        </w:rPr>
      </w:r>
      <w:r>
        <w:rPr>
          <w:color w:val="000000"/>
          <w:sz w:val="22"/>
          <w:u w:val="none"/>
          <w:b w:val="off"/>
          <w:szCs w:val="22"/>
          <w:bCs w:val="off"/>
        </w:rPr>
        <w:t xml:space="preserve"> будет еще удобнее и позволит полноценно отдохнуть на природе даже в мороз, используя ее для обогрева и приготовления пищи. 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sz w:val="22"/>
          <w:u w:val="none"/>
          <w:b w:val="off"/>
          <w:szCs w:val="22"/>
          <w:bCs w:val="off"/>
        </w:rPr>
        <w:t>2.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sz w:val="22"/>
          <w:u w:val="none"/>
          <w:b w:val="off"/>
          <w:szCs w:val="22"/>
          <w:bCs w:val="off"/>
        </w:rPr>
        <w:t>6000</w:t>
      </w:r>
    </w:p>
    <w:p>
      <w:pPr>
        <w:pStyle w:val="style0"/>
      </w:pPr>
      <w:r>
        <w:rPr>
          <w:rFonts w:ascii="Liberation Serif" w:hAnsi="Liberation Serif"/>
        </w:rPr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>Большие палатки идеальны для отдыха.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Если вам предстоит отдых на природе, то наши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большие палатки для отдыха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будут вам кстати. Они просторны и компактны одновременно. Ведь не зря их называют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большие палатки —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они представляют собой шатер размером  5 на 4 метра.. В них свободно себя будет чувствовать даже высокий и крупный мужчина. Ведь высота палатки по боковой стенке составляет 1 м 70 см, а по центру — 2 м 30 см. При организации экспедиций и лагерей в такой палатке даже помещаются двухъярусные кровати. Ну, а в сложенном состоянии они укладываются в четыре сумки, самая габаритная из которые — с деталями каркаса — имеет в длину 1,7 м. Но все они прекрасно умещаются в машине и собираются за короткое время (при наличие опыта).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Большие палатки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могут использоваться для любого вида отдыха и времяпрепровождения на природе. Это могут быть и пикники с друзьями, и корпоративные выезды на природу, и организация всевозможных мероприятий, соревнований, квестов, туризма и т. п. Они не только вместительны, но и функциональны. Свернув входные двери и пристегнув их к проемам, раскрыв окна, вы получаете просторный шатер, тент, который подходит для летнего отдыха, фуршета, складирования вещей, размещения организационного штаба. В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больших палатках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можно также размещать походную кухню и столовую, поскольку крыша в них имеет специальное отверстие для дымохода. И если вы возьмете с собой туристическую печку с достаточным дымоходом, ее можно будет размещать внутри помещения для приготовления еды или обогрева палатки в зимнее время.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Большие палатки для отдыха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сделают ваш выезд на природу комфортным и безопасным. В них вам не страшны ни плохая погода, ни холод, ни зной, ни насекомые. Установив такую палатку тент в летнее время с раскрытыми дверями и окнами вы сможете спастись от летнего зноя. Противомоскитные сетки на окнах спасут вас от комаров, а застегивающиеся на молнию двери и пристегивающееся дно обеспечат защиту от других насекомых, которые решат забраться в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большие палатки для отдыха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ночью. 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В зимнее время наши палатки обеспечивают отличную защиту от сурового отечественного климата. Они предназначены для зимы и морозов до -50 градусов. Прекрасная водоотталкивающая ткань защищает находящихся внутри от дождя и снега, а устойчивая конструкция выдерживает порывы ветра. Двухслойное дно, выполненное из такой же водоотталкивающей ткани не пропустит влагу и защитит от холода замерзшей земли. А специальная «юбка» позволит избежать подтеканий и потерь тепла с нижних углов. Кстати, вы можете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купить большую палатку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как однослойную, так и двухслойную. Однослойная палатка предназначена для отдыха в летнее время и при прохладной погоде. Для морозов и условий суровой зимы лучше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купить большую палатку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двухслойную. Ее внешний и внутренний слои независимы друг от друга и образуют прослойку примерно в три сантиметра, которая помогает сохранять тепло и не дает образовываться конденсату. Они выполнены из разных по назначению, но одинаково качественных материалов. Кроме того, устройство внутреннего слоя некоторых моделей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больших палаток для отдыха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позволяет создавать перегородки, превращающие их в конструкцию с несколькими жилыми отсеками. Это могут быть две спальни или спальня и кухня — по вашему выбору.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Для зимнего времени года мы настоятельно рекомендуем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купить большую палатку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и туристическую печь, чтобы в вашем временном жилье было тепло и уютно и никакие холода не смогли испортить вам отдых. Ведь качество исполнения и материалов позволяют использовать тепло, производимое печью, с минимальными потерями. Вы можете по отдельности 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/>
          <w:szCs w:val="22"/>
          <w:iCs w:val="off"/>
          <w:bCs/>
          <w:em w:val="none"/>
          <w:rFonts w:ascii="Liberation Serif" w:cs="Calibri" w:eastAsia="Calibri" w:hAnsi="Liberation Serif"/>
        </w:rPr>
        <w:t>купить большую палатку</w:t>
      </w: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 xml:space="preserve"> и печь другого производителя, хотя модели , представленные на нашем сайте прекрасно соответствуют друг другу.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  <w:t>Палатки туристические большие.</w:t>
      </w:r>
    </w:p>
    <w:p>
      <w:pPr>
        <w:pStyle w:val="style0"/>
      </w:pPr>
      <w:r>
        <w:rPr>
          <w:color w:val="000000"/>
          <w:outline w:val="off"/>
          <w:dstrike w:val="off"/>
          <w:strike w:val="off"/>
          <w:sz w:val="22"/>
          <w:i w:val="off"/>
          <w:shadow w:val="off"/>
          <w:u w:val="none"/>
          <w:b w:val="off"/>
          <w:szCs w:val="22"/>
          <w:iCs w:val="off"/>
          <w:bCs w:val="off"/>
          <w:em w:val="none"/>
          <w:rFonts w:ascii="Liberation Serif" w:cs="Calibri" w:eastAsia="Calibri" w:hAnsi="Liberation Serif"/>
        </w:rPr>
      </w:r>
    </w:p>
    <w:p>
      <w:pPr>
        <w:pStyle w:val="style0"/>
      </w:pPr>
      <w:bookmarkStart w:id="1" w:name="__DdeLink__53_2008794694"/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туристические большие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разрабатывались профессионалами для профессионалов. Поэтому они компактные, вместительные и максимально эффективные. В связи с этим не совсем корректно сравнивать наши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больших размеров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с обычными тури</w:t>
      </w:r>
      <w:bookmarkEnd w:id="1"/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стическими палатками, которые вы можете видеть в большом ассортименте на прилавках магазинов. Ведь наши модели заведомо в более выигрышном положении. Для их создания были привлечены специалисты авиастроения и лучшие материалы, поскольку изначальной целью было создать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палатку армейскую большую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для военных нужд. Ну, а наша армия всегда выбирала и использовала только лучшее.</w:t>
      </w:r>
    </w:p>
    <w:p>
      <w:pPr>
        <w:pStyle w:val="style0"/>
      </w:pP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Такая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палатка армейская большая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и функциональная. Она позволяет разместить, как штаб, кухню, склад, так и жилые палатки для солдат. А возможность размещать двухъярусные кровати, о которой уже говорилось, увеличивает их вместительность. Такие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больших размеров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 защищают от любой погоды и температуры.</w:t>
      </w:r>
    </w:p>
    <w:p>
      <w:pPr>
        <w:pStyle w:val="style0"/>
      </w:pP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Как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палатка армейская большая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, так и появившиеся позже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туристические большие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>, имеют приятную камуфляжную расцветку, позволяющую им не сильно выделяться и бросаться в глаза на фоне окружающей природы. Они удобны в сборке и транспортировке. Существует два варианта каркаса — легкий алюминиевый и более прочный стальной. Все детали имеют полимерное покрытие. Так что даже в  вопросе комфорта наши изделия не уступают импортным аналогам, как и в качестве, и в надежности.</w:t>
      </w:r>
    </w:p>
    <w:p>
      <w:pPr>
        <w:pStyle w:val="style0"/>
      </w:pP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Вообще, преимущество импортных товаров перед отечественными сильно преувеличено. Ведь не всегда к нам попадают изделия действительно хорошего качества. А уж такие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больших размеров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, которые могли бы соперничать с нашими в качестве и в соответствии с реалиям российского климата и северной зимы, вообще крайняя редкость. Мы тестировали свои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туристические большие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в полевых условиях, когда мороз достигал 20-30 градусов. А уж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палатка армейская большая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и вовсе прошла активное использование и доказала свою эффективность.</w:t>
      </w:r>
    </w:p>
    <w:p>
      <w:pPr>
        <w:pStyle w:val="style0"/>
      </w:pP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Такие особенности делают наши палатки незаменимыми в походных условиях, на охоте или рыбалке, особенно в зимний период. Не говоря уже об экспедициях и других рабочих выездах в полевых условиях. Наши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больших размеров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позволяют даже при дополнении специальным тамбуром, размещать в нем транспорт, например, снегоход или автомобиль. Такой подход очень удобен, т. к. техника не промерзает, не мокнет под дождем и не засыпается снегом. Ее не нужно долгое время чистить, отогревать и заводить. Так что вы сэкономите и время, и силы. Не говоря уже об комфорте посадки в не замерзший салон.</w:t>
      </w:r>
    </w:p>
    <w:p>
      <w:pPr>
        <w:pStyle w:val="style0"/>
      </w:pP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Однако, то, что прототипом наших моделей была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палатка армейская большая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, не говорит об отсутствии комфортных условий внутри. Наши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туристические большие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оборудованы всем, что необходимо для отдыха на природе, включая надежные замки-молнии, скрытые от дождя, закрытые швы обоих слоев палатки, москитные сетки, шторки на окнах, защищающие от солнца, дождя и ветра, специальное дно, пристегивающееся молнией и не пропускающее влагу. Кроме того, эти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больших размеров</w:t>
      </w:r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прекрасно держат тепло и создают ощущение уюта, что обычно не характерно для просторных палаток. </w:t>
      </w:r>
    </w:p>
    <w:p>
      <w:pPr>
        <w:pStyle w:val="style0"/>
      </w:pPr>
      <w:bookmarkStart w:id="2" w:name="__DdeLink__53_2008794694"/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Если вы не можете определиться с моделью или у вас есть вопросы, то наши специалисты разъяснят вам все и помогут оформить заказ. Ну, а наши </w:t>
      </w:r>
      <w:r>
        <w:rPr>
          <w:color w:val="000000"/>
          <w:sz w:val="22"/>
          <w:u w:val="none"/>
          <w:b/>
          <w:szCs w:val="22"/>
          <w:bCs/>
          <w:rFonts w:ascii="Liberation Serif" w:hAnsi="Liberation Serif"/>
        </w:rPr>
        <w:t>палатки туристические большие</w:t>
      </w:r>
      <w:bookmarkEnd w:id="2"/>
      <w:r>
        <w:rPr>
          <w:color w:val="000000"/>
          <w:sz w:val="22"/>
          <w:u w:val="none"/>
          <w:b w:val="off"/>
          <w:szCs w:val="22"/>
          <w:bCs w:val="off"/>
          <w:rFonts w:ascii="Liberation Serif" w:hAnsi="Liberation Serif"/>
        </w:rPr>
        <w:t xml:space="preserve"> вас не разочаруют и помогут провести незабываемое время на природе. </w:t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overflowPunct w:val="false"/>
    </w:pPr>
    <w:rPr>
      <w:color w:val="00000A"/>
      <w:sz w:val="24"/>
      <w:szCs w:val="24"/>
      <w:rFonts w:ascii="Liberation Serif" w:cs="DejaVu Sans" w:eastAsia="DejaVu Sans" w:hAnsi="Liberation Serif"/>
      <w:lang w:bidi="hi-IN" w:eastAsia="zh-CN" w:val="ru-RU"/>
    </w:rPr>
  </w:style>
  <w:style w:styleId="style1" w:type="paragraph">
    <w:name w:val="Заголовок 1"/>
    <w:basedOn w:val="style22"/>
    <w:next w:val="style23"/>
    <w:pPr>
      <w:outlineLvl w:val="0"/>
      <w:numPr>
        <w:ilvl w:val="0"/>
        <w:numId w:val="1"/>
      </w:numPr>
      <w:jc w:val="left"/>
      <w:widowControl w:val="off"/>
      <w:tabs>
        <w:tab w:leader="none" w:pos="709" w:val="left"/>
      </w:tabs>
      <w:suppressAutoHyphens w:val="true"/>
      <w:keepNext/>
      <w:spacing w:after="0" w:before="480"/>
    </w:pPr>
    <w:rPr>
      <w:color w:val="365F91"/>
      <w:sz w:val="28"/>
      <w:b/>
      <w:szCs w:val="28"/>
      <w:bCs/>
      <w:rFonts w:ascii="Cambria" w:cs="DejaVu Sans" w:eastAsia="DejaVu Sans" w:hAnsi="Cambria"/>
      <w:lang w:bidi="hi-IN" w:eastAsia="zh-CN" w:val="ru-RU"/>
    </w:rPr>
  </w:style>
  <w:style w:styleId="style3" w:type="paragraph">
    <w:name w:val="Заголовок 3"/>
    <w:basedOn w:val="style22"/>
    <w:next w:val="style23"/>
    <w:pPr>
      <w:outlineLvl w:val="2"/>
      <w:numPr>
        <w:ilvl w:val="2"/>
        <w:numId w:val="1"/>
      </w:numPr>
      <w:jc w:val="left"/>
      <w:widowControl w:val="off"/>
      <w:tabs>
        <w:tab w:leader="none" w:pos="709" w:val="left"/>
      </w:tabs>
      <w:suppressAutoHyphens w:val="true"/>
      <w:spacing w:after="28" w:before="28" w:line="100" w:lineRule="atLeast"/>
    </w:pPr>
    <w:rPr>
      <w:color w:val="00000A"/>
      <w:sz w:val="27"/>
      <w:b/>
      <w:szCs w:val="27"/>
      <w:bCs/>
      <w:rFonts w:ascii="Times New Roman" w:cs="DejaVu Sans" w:eastAsia="DejaVu Sans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Heading 3 Char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Выделение жирным"/>
    <w:basedOn w:val="style15"/>
    <w:next w:val="style19"/>
    <w:rPr>
      <w:b/>
      <w:bCs/>
      <w:rFonts w:cs="Times New Roman"/>
    </w:rPr>
  </w:style>
  <w:style w:styleId="style20" w:type="character">
    <w:name w:val="Balloon Text Char"/>
    <w:basedOn w:val="style15"/>
    <w:next w:val="style20"/>
    <w:rPr/>
  </w:style>
  <w:style w:styleId="style21" w:type="character">
    <w:name w:val="Интернет-ссылка"/>
    <w:next w:val="style21"/>
    <w:rPr>
      <w:color w:val="000080"/>
      <w:u w:val="single"/>
      <w:lang w:bidi="ru-RU" w:eastAsia="ru-RU" w:val="ru-RU"/>
    </w:rPr>
  </w:style>
  <w:style w:styleId="style22" w:type="paragraph">
    <w:name w:val="Заголовок"/>
    <w:basedOn w:val="style0"/>
    <w:next w:val="style23"/>
    <w:pPr>
      <w:jc w:val="left"/>
      <w:widowControl w:val="off"/>
      <w:tabs>
        <w:tab w:leader="none" w:pos="709" w:val="left"/>
      </w:tabs>
      <w:suppressAutoHyphens w:val="true"/>
      <w:keepNext/>
      <w:spacing w:after="120" w:before="240"/>
    </w:pPr>
    <w:rPr>
      <w:color w:val="00000A"/>
      <w:sz w:val="28"/>
      <w:szCs w:val="28"/>
      <w:rFonts w:ascii="Liberation Sans" w:cs="DejaVu Sans" w:eastAsia="DejaVu Sans" w:hAnsi="Liberation Sans"/>
      <w:lang w:bidi="hi-IN" w:eastAsia="zh-CN" w:val="ru-RU"/>
    </w:rPr>
  </w:style>
  <w:style w:styleId="style23" w:type="paragraph">
    <w:name w:val="Основной текст"/>
    <w:basedOn w:val="style0"/>
    <w:next w:val="style23"/>
    <w:pPr>
      <w:jc w:val="left"/>
      <w:widowControl w:val="off"/>
      <w:tabs>
        <w:tab w:leader="none" w:pos="709" w:val="left"/>
      </w:tabs>
      <w:suppressAutoHyphens w:val="true"/>
      <w:spacing w:after="120" w:before="0"/>
    </w:pPr>
    <w:rPr>
      <w:color w:val="00000A"/>
      <w:sz w:val="24"/>
      <w:szCs w:val="24"/>
      <w:rFonts w:ascii="Liberation Serif" w:cs="DejaVu Sans" w:eastAsia="DejaVu Sans" w:hAnsi="Liberation Serif"/>
      <w:lang w:bidi="hi-IN" w:eastAsia="zh-CN" w:val="ru-RU"/>
    </w:rPr>
  </w:style>
  <w:style w:styleId="style24" w:type="paragraph">
    <w:name w:val="Список"/>
    <w:basedOn w:val="style23"/>
    <w:next w:val="style24"/>
    <w:pPr/>
    <w:rPr/>
  </w:style>
  <w:style w:styleId="style25" w:type="paragraph">
    <w:name w:val="Название"/>
    <w:basedOn w:val="style0"/>
    <w:next w:val="style25"/>
    <w:pPr>
      <w:jc w:val="left"/>
      <w:widowControl w:val="off"/>
      <w:tabs>
        <w:tab w:leader="none" w:pos="709" w:val="left"/>
      </w:tabs>
      <w:suppressAutoHyphens w:val="true"/>
      <w:suppressLineNumbers/>
      <w:spacing w:after="120" w:before="120"/>
    </w:pPr>
    <w:rPr>
      <w:color w:val="00000A"/>
      <w:sz w:val="24"/>
      <w:i/>
      <w:szCs w:val="24"/>
      <w:iCs/>
      <w:rFonts w:ascii="Liberation Serif" w:cs="DejaVu Sans" w:eastAsia="DejaVu Sans" w:hAnsi="Liberation Serif"/>
      <w:lang w:bidi="hi-IN" w:eastAsia="zh-CN" w:val="ru-RU"/>
    </w:rPr>
  </w:style>
  <w:style w:styleId="style26" w:type="paragraph">
    <w:name w:val="Указатель"/>
    <w:basedOn w:val="style0"/>
    <w:next w:val="style26"/>
    <w:pPr>
      <w:jc w:val="left"/>
      <w:widowControl w:val="off"/>
      <w:tabs>
        <w:tab w:leader="none" w:pos="709" w:val="left"/>
      </w:tabs>
      <w:suppressAutoHyphens w:val="true"/>
      <w:suppressLineNumbers/>
    </w:pPr>
    <w:rPr>
      <w:color w:val="00000A"/>
      <w:sz w:val="24"/>
      <w:szCs w:val="24"/>
      <w:rFonts w:ascii="Liberation Serif" w:cs="DejaVu Sans" w:eastAsia="DejaVu Sans" w:hAnsi="Liberation Serif"/>
      <w:lang w:bidi="hi-IN" w:eastAsia="zh-CN" w:val="ru-RU"/>
    </w:rPr>
  </w:style>
  <w:style w:styleId="style27" w:type="paragraph">
    <w:name w:val="Подзаголовок"/>
    <w:basedOn w:val="style22"/>
    <w:next w:val="style23"/>
    <w:pPr>
      <w:jc w:val="center"/>
    </w:pPr>
    <w:rPr>
      <w:sz w:val="28"/>
      <w:i/>
      <w:szCs w:val="28"/>
      <w:iCs/>
    </w:rPr>
  </w:style>
  <w:style w:styleId="style28" w:type="paragraph">
    <w:name w:val="Default"/>
    <w:next w:val="style28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Liberation Serif" w:cs="DejaVu Sans" w:eastAsia="DejaVu Sans" w:hAnsi="Liberation Serif"/>
      <w:lang w:bidi="hi-IN" w:eastAsia="zh-CN" w:val="ru-RU"/>
    </w:rPr>
  </w:style>
  <w:style w:styleId="style29" w:type="paragraph">
    <w:name w:val="Normal (Web)"/>
    <w:basedOn w:val="style28"/>
    <w:next w:val="style29"/>
    <w:pPr/>
    <w:rPr/>
  </w:style>
  <w:style w:styleId="style30" w:type="paragraph">
    <w:name w:val="Balloon Text"/>
    <w:basedOn w:val="style28"/>
    <w:next w:val="style30"/>
    <w:pPr/>
    <w:rPr/>
  </w:style>
  <w:style w:styleId="style31" w:type="paragraph">
    <w:name w:val="Текст в заданном формате"/>
    <w:basedOn w:val="style28"/>
    <w:next w:val="style31"/>
    <w:pPr>
      <w:spacing w:after="0" w:before="0"/>
    </w:pPr>
    <w:rPr>
      <w:sz w:val="20"/>
      <w:szCs w:val="20"/>
      <w:rFonts w:ascii="DejaVu Sans Mono" w:cs="DejaVu Sans Mono" w:eastAsia="DejaVu Sans" w:hAnsi="DejaVu Sans Mono"/>
    </w:rPr>
  </w:style>
  <w:style w:styleId="style32" w:type="paragraph">
    <w:name w:val="Содержимое таблицы"/>
    <w:basedOn w:val="style0"/>
    <w:next w:val="style32"/>
    <w:pPr>
      <w:suppressLineNumbers/>
    </w:pPr>
    <w:rPr/>
  </w:style>
  <w:style w:styleId="style33" w:type="paragraph">
    <w:name w:val="Заголовок таблицы"/>
    <w:basedOn w:val="style32"/>
    <w:next w:val="style33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2013-08-15T06:26:00.00Z</dcterms:created>
  <dc:creator>1</dc:creator>
  <dcterms:modified xsi:type="dcterms:W3CDTF">2013-11-27T14:19:48.00Z</dcterms:modified>
  <cp:revision>5</cp:revision>
</cp:coreProperties>
</file>