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9B" w:rsidRPr="001C4348" w:rsidRDefault="00247D19" w:rsidP="001C4348">
      <w:pPr>
        <w:ind w:firstLine="567"/>
        <w:jc w:val="center"/>
        <w:rPr>
          <w:b/>
          <w:sz w:val="32"/>
          <w:szCs w:val="32"/>
        </w:rPr>
      </w:pPr>
      <w:r w:rsidRPr="001C4348">
        <w:rPr>
          <w:b/>
          <w:sz w:val="32"/>
          <w:szCs w:val="32"/>
        </w:rPr>
        <w:t>Автопробег против коррупции</w:t>
      </w:r>
    </w:p>
    <w:p w:rsidR="00247D19" w:rsidRDefault="001C4348" w:rsidP="00560141">
      <w:pPr>
        <w:ind w:firstLine="567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111760</wp:posOffset>
            </wp:positionV>
            <wp:extent cx="2957830" cy="1966595"/>
            <wp:effectExtent l="19050" t="0" r="0" b="0"/>
            <wp:wrapTight wrapText="bothSides">
              <wp:wrapPolygon edited="0">
                <wp:start x="-139" y="0"/>
                <wp:lineTo x="-139" y="21342"/>
                <wp:lineTo x="21563" y="21342"/>
                <wp:lineTo x="21563" y="0"/>
                <wp:lineTo x="-139" y="0"/>
              </wp:wrapPolygon>
            </wp:wrapTight>
            <wp:docPr id="1" name="Рисунок 1" descr="E:\Машино\работа копирайтинг\сергей к\фотки\77011_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шино\работа копирайтинг\сергей к\фотки\77011_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D19" w:rsidRPr="00247D19">
        <w:rPr>
          <w:i/>
        </w:rPr>
        <w:t xml:space="preserve">Четвертого октября в Белгороде состоялось </w:t>
      </w:r>
      <w:proofErr w:type="spellStart"/>
      <w:r w:rsidR="00247D19" w:rsidRPr="00247D19">
        <w:rPr>
          <w:i/>
        </w:rPr>
        <w:t>антикоррупционное</w:t>
      </w:r>
      <w:proofErr w:type="spellEnd"/>
      <w:r w:rsidR="00247D19" w:rsidRPr="00247D19">
        <w:rPr>
          <w:i/>
        </w:rPr>
        <w:t xml:space="preserve"> «автомобильное движение», главными участниками которого стала городская молодёжь.</w:t>
      </w:r>
    </w:p>
    <w:p w:rsidR="00247D19" w:rsidRDefault="00247D19" w:rsidP="00560141">
      <w:pPr>
        <w:ind w:firstLine="567"/>
        <w:jc w:val="both"/>
      </w:pPr>
      <w:r>
        <w:t>Заранее продуманный маршрут «Москва-Белгород», проходил через четыре города воинской славы – Тула, Орёл, Курск, а также сам Белгород.</w:t>
      </w:r>
    </w:p>
    <w:p w:rsidR="00247D19" w:rsidRDefault="00247D19" w:rsidP="00560141">
      <w:pPr>
        <w:ind w:firstLine="567"/>
        <w:jc w:val="both"/>
      </w:pPr>
      <w:r>
        <w:t>Участники автопробега и общественные деятели почтили память советских солдат, останавливаясь возле каждого мемориала и возлагая к ним цветы.</w:t>
      </w:r>
    </w:p>
    <w:p w:rsidR="00247D19" w:rsidRDefault="00247D19" w:rsidP="00560141">
      <w:pPr>
        <w:ind w:firstLine="567"/>
        <w:jc w:val="both"/>
      </w:pPr>
      <w:r>
        <w:t xml:space="preserve">Заместитель губернатора Белгородской области, Елена </w:t>
      </w:r>
      <w:proofErr w:type="spellStart"/>
      <w:r>
        <w:t>Батанова</w:t>
      </w:r>
      <w:proofErr w:type="spellEnd"/>
      <w:r>
        <w:t xml:space="preserve">, отметила особую значимость участия молодых людей в </w:t>
      </w:r>
      <w:proofErr w:type="spellStart"/>
      <w:r>
        <w:t>антикоррупционной</w:t>
      </w:r>
      <w:proofErr w:type="spellEnd"/>
      <w:r>
        <w:t xml:space="preserve"> борьбе</w:t>
      </w:r>
      <w:r w:rsidR="00560141">
        <w:t xml:space="preserve"> и поприветствовала автолюбителей, преподнеся им </w:t>
      </w:r>
      <w:proofErr w:type="spellStart"/>
      <w:proofErr w:type="gramStart"/>
      <w:r w:rsidR="00560141">
        <w:t>нео</w:t>
      </w:r>
      <w:proofErr w:type="spellEnd"/>
      <w:r w:rsidR="001C4348" w:rsidRPr="001C43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="00560141">
        <w:t>бычный</w:t>
      </w:r>
      <w:proofErr w:type="spellEnd"/>
      <w:proofErr w:type="gramEnd"/>
      <w:r w:rsidR="00560141">
        <w:t xml:space="preserve"> сувенир – частичку земли с Прохорова поля</w:t>
      </w:r>
      <w:r>
        <w:t>.</w:t>
      </w:r>
    </w:p>
    <w:p w:rsidR="00C02F9A" w:rsidRDefault="001C4348" w:rsidP="00560141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24765</wp:posOffset>
            </wp:positionV>
            <wp:extent cx="2899410" cy="1889125"/>
            <wp:effectExtent l="19050" t="0" r="0" b="0"/>
            <wp:wrapTight wrapText="bothSides">
              <wp:wrapPolygon edited="0">
                <wp:start x="-142" y="0"/>
                <wp:lineTo x="-142" y="21346"/>
                <wp:lineTo x="21572" y="21346"/>
                <wp:lineTo x="21572" y="0"/>
                <wp:lineTo x="-142" y="0"/>
              </wp:wrapPolygon>
            </wp:wrapTight>
            <wp:docPr id="5" name="Рисунок 5" descr="E:\Машино\работа копирайтинг\сергей к\фотки\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шино\работа копирайтинг\сергей к\фотки\preview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F9A">
        <w:t xml:space="preserve">А сами ребята, поделились с нами информацией </w:t>
      </w:r>
      <w:r w:rsidR="004A4169">
        <w:t xml:space="preserve">о </w:t>
      </w:r>
      <w:r w:rsidR="00560141">
        <w:t xml:space="preserve">своих </w:t>
      </w:r>
      <w:r w:rsidR="004A4169">
        <w:t>новых</w:t>
      </w:r>
      <w:r w:rsidR="00560141">
        <w:t>,</w:t>
      </w:r>
      <w:r w:rsidR="00C02F9A">
        <w:t xml:space="preserve"> интересных проектах. </w:t>
      </w:r>
      <w:r w:rsidR="002A194A">
        <w:t>Деятельность волонтёров в столице показалась нам одним из самых примечательных и плодотворных проектов.</w:t>
      </w:r>
      <w:r w:rsidR="004A4169">
        <w:t xml:space="preserve"> </w:t>
      </w:r>
      <w:proofErr w:type="spellStart"/>
      <w:proofErr w:type="gramStart"/>
      <w:r w:rsidR="004A4169">
        <w:t>Нап</w:t>
      </w:r>
      <w:proofErr w:type="spellEnd"/>
      <w:r w:rsidRPr="001C43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="004A4169">
        <w:t>ример</w:t>
      </w:r>
      <w:proofErr w:type="spellEnd"/>
      <w:proofErr w:type="gramEnd"/>
      <w:r w:rsidR="004A4169">
        <w:t>, в столице юные борцы против коррупции открыли туристский центр, в котором они помогают освоить оживлённую московскую жизнь гостям из других городов.</w:t>
      </w:r>
    </w:p>
    <w:p w:rsidR="004A4169" w:rsidRDefault="006D42E1" w:rsidP="00560141">
      <w:pPr>
        <w:ind w:firstLine="567"/>
        <w:jc w:val="both"/>
      </w:pPr>
      <w:r>
        <w:t xml:space="preserve">Сами же ребята уверены, что бескорыстная помощь, которую они стараются популяризировать, является </w:t>
      </w:r>
      <w:r w:rsidR="00687EA3">
        <w:t>одним из наиважнейших направлений в борьбе с коррупцией.</w:t>
      </w:r>
    </w:p>
    <w:p w:rsidR="00560141" w:rsidRDefault="001C4348" w:rsidP="00560141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111760</wp:posOffset>
            </wp:positionV>
            <wp:extent cx="2360295" cy="2363470"/>
            <wp:effectExtent l="19050" t="0" r="1905" b="0"/>
            <wp:wrapTight wrapText="bothSides">
              <wp:wrapPolygon edited="0">
                <wp:start x="-174" y="0"/>
                <wp:lineTo x="-174" y="21414"/>
                <wp:lineTo x="21617" y="21414"/>
                <wp:lineTo x="21617" y="0"/>
                <wp:lineTo x="-174" y="0"/>
              </wp:wrapPolygon>
            </wp:wrapTight>
            <wp:docPr id="4" name="Рисунок 4" descr="E:\Машино\работа копирайтинг\сергей к\фотки\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шино\работа копирайтинг\сергей к\фотки\preview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E7B">
        <w:t>Круглый стол,</w:t>
      </w:r>
      <w:r w:rsidR="005D34E0">
        <w:t xml:space="preserve"> в Белгородском государственном технологическом университете,</w:t>
      </w:r>
      <w:r w:rsidR="000E6E7B">
        <w:t xml:space="preserve"> на тему противостояния коррупционерам, стал ярким завершением автопробега</w:t>
      </w:r>
      <w:r w:rsidR="005D34E0">
        <w:t>. В течение двух часов, участники круглого стола обсуждали многочисленные доклады представителей властей, силовых структур, бизнеса, а также доклады судейского и студенческого сообществ.</w:t>
      </w:r>
    </w:p>
    <w:p w:rsidR="00F8794B" w:rsidRDefault="00F8794B" w:rsidP="00560141">
      <w:pPr>
        <w:ind w:firstLine="567"/>
        <w:jc w:val="both"/>
      </w:pPr>
      <w:r>
        <w:t xml:space="preserve">Теперь </w:t>
      </w:r>
      <w:proofErr w:type="spellStart"/>
      <w:r>
        <w:t>антикоррупционные</w:t>
      </w:r>
      <w:proofErr w:type="spellEnd"/>
      <w:r>
        <w:t xml:space="preserve"> проекты будут иметь большой резонанс в Белгородской области. Принять участие в них смогут и студенты, и молодые специалисты. Для этого нужно только желание бороться с коррупцией и, соответственно, стремление.</w:t>
      </w:r>
    </w:p>
    <w:p w:rsidR="00560141" w:rsidRPr="00247D19" w:rsidRDefault="00560141"/>
    <w:sectPr w:rsidR="00560141" w:rsidRPr="00247D19" w:rsidSect="0081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D19"/>
    <w:rsid w:val="000E6E7B"/>
    <w:rsid w:val="001C4348"/>
    <w:rsid w:val="00247D19"/>
    <w:rsid w:val="002A194A"/>
    <w:rsid w:val="004A4169"/>
    <w:rsid w:val="00560141"/>
    <w:rsid w:val="005D34E0"/>
    <w:rsid w:val="00687EA3"/>
    <w:rsid w:val="006D42E1"/>
    <w:rsid w:val="0081649B"/>
    <w:rsid w:val="00BC18F5"/>
    <w:rsid w:val="00C02F9A"/>
    <w:rsid w:val="00F8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1561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2013-10-08T07:51:00Z</dcterms:created>
  <dcterms:modified xsi:type="dcterms:W3CDTF">2013-10-21T10:14:00Z</dcterms:modified>
</cp:coreProperties>
</file>