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57" w:rsidRPr="00863D57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. Японски</w:t>
      </w:r>
      <w:r w:rsidR="006B4CE3">
        <w:rPr>
          <w:rFonts w:ascii="Times New Roman" w:hAnsi="Times New Roman" w:cs="Times New Roman"/>
          <w:sz w:val="24"/>
          <w:szCs w:val="24"/>
        </w:rPr>
        <w:t>й размах в швейном производстве</w:t>
      </w:r>
    </w:p>
    <w:bookmarkEnd w:id="0"/>
    <w:p w:rsidR="00863D57" w:rsidRPr="00863D57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57" w:rsidRPr="001F3E56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>Со времён создания громоздких колёсных машин, стачивающих голландские паруса, прошло немало веков. Теперь приобрести простую в управлении миниатюрную помощницу женской половины населения гораздо проще. Сегодняшний рынок впечатляет разнообразием швейных машин различных</w:t>
      </w:r>
      <w:r>
        <w:rPr>
          <w:rFonts w:ascii="Times New Roman" w:hAnsi="Times New Roman" w:cs="Times New Roman"/>
          <w:sz w:val="24"/>
          <w:szCs w:val="24"/>
        </w:rPr>
        <w:t xml:space="preserve">  производителей. Мы поговорим о хорошо</w:t>
      </w:r>
      <w:r w:rsidRPr="006445FD">
        <w:rPr>
          <w:rFonts w:ascii="Times New Roman" w:hAnsi="Times New Roman" w:cs="Times New Roman"/>
          <w:sz w:val="24"/>
          <w:szCs w:val="24"/>
        </w:rPr>
        <w:t xml:space="preserve"> зарекомендовавших себя и заметно выделяющихся среди конкурентов японских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>.</w:t>
      </w:r>
    </w:p>
    <w:p w:rsidR="00863D57" w:rsidRPr="001F3E56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57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Ценовой диапазон швейных машин данного производителя поражает своим размахом. Их стоимость варьируется от двух с половиной до полутора сотен тысяч рублей. Ассортимент машин фирмы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, пожалуй, самый обширный: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элементарных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XL-2140 с полумеханическим приводом до инновационных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INNOV-'IS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с ЖК-дисплеем. Рассмотрим некоторые из них.</w:t>
      </w:r>
    </w:p>
    <w:p w:rsidR="00863D57" w:rsidRPr="006445FD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57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Самые простые машины в ценовой категории до пяти-семи тысяч имеют в среднем от восьми до двадцати операций, обработка петли преобладающе полуавтоматическая. К примеру, швейная электромеханическая машина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LS-2125 способна выполнять 14 операций. Имеет рукавную платформу, освещение рабочей плоскости, удобный отсек для аксессуаров.  В комплекте имеются прижимные лапки для вшивания замка типа «молния», для выметывания петель, для пришивания пуговиц, набор игл, в том числе двойная, штопальная пластина. Также прилагается доступно написанная инструкция по эксплуатации. Работает машина достаточно тихо, проста в использовании. Такая модель отлично подойдёт как для начинающих рукодельниц, так и для тех, кто уже со знанием дела садится за мелкий домашний ремонт и шитьё. </w:t>
      </w:r>
    </w:p>
    <w:p w:rsidR="00863D57" w:rsidRPr="006445FD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57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Заметно отличается как по цене, так и функционально швейная электронная машина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RS-260 – стоит порядка десяти-двенадцати тысяч рублей и выполняет 60 операций. Обработка петли - автомат, освещение рабочей поверхности,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оверлочная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строчка и дисплей. В комплекте - лапки для вшивания застёжки «молния»,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оверлочная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, для подрубки, для пришивания пуговиц. Работает плавно, без вибрации. Удобная панель управления.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справиться со всеми необходимыми домашними задачами. </w:t>
      </w:r>
    </w:p>
    <w:p w:rsidR="00863D57" w:rsidRPr="006445FD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57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Швейная машина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Galaxie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3000 уже компьютеризирована и способна выполнять 1500 операций. Автоматическое выполнение пятнадцати видов петель. В комплекте вышивальный блок, прижимные лапки для вшивания замка типа "молния",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оверлочная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и для подрубки. Имеется стол для увеличения рабочей области, дисплей. Работает с вышивальными картами и компьютерными дискетами. Неоценима для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как с домашним материалом, так и в производстве.</w:t>
      </w:r>
    </w:p>
    <w:p w:rsidR="00863D57" w:rsidRPr="006445FD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57" w:rsidRPr="006445FD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t xml:space="preserve">Существенно контрастирует с вышеперечисленными моделями уже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упомянутая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нами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INNOV-'IS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. Во-первых, это компьютерная машина с ЖК-дисплеем. Во-вторых, количество выполняемых ею операций довольно внушительно – 918. Помимо приложенной инструкции имеются также наглядные видео пособия, что значительно упрощает ознакомление с принципом работы данного вида машин. В комплекте – лапки для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квилтинга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и для вшивания молнии. Возможность шить в разных направлениях. Из особенностей: зеркальное отображение строчки, четыре алфавита, три USB-порта, объёмная вышивка, регулятор скорости шитья, автоматический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нитевдеватель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, работа с графическим планшетом и многое другое. INNOV-'IS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 – для любителей инноваций,  надёжный партнёр для воплощения самых смелых творческих проектов.</w:t>
      </w:r>
    </w:p>
    <w:p w:rsidR="00863D57" w:rsidRPr="006445FD" w:rsidRDefault="00863D57" w:rsidP="0086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FD">
        <w:rPr>
          <w:rFonts w:ascii="Times New Roman" w:hAnsi="Times New Roman" w:cs="Times New Roman"/>
          <w:sz w:val="24"/>
          <w:szCs w:val="24"/>
        </w:rPr>
        <w:lastRenderedPageBreak/>
        <w:t xml:space="preserve">Итак, мы дали краткую характеристику некоторым моделям швейных машин японской фирмы-производителя </w:t>
      </w:r>
      <w:proofErr w:type="spellStart"/>
      <w:r w:rsidRPr="006445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644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45FD">
        <w:rPr>
          <w:rFonts w:ascii="Times New Roman" w:hAnsi="Times New Roman" w:cs="Times New Roman"/>
          <w:sz w:val="24"/>
          <w:szCs w:val="24"/>
        </w:rPr>
        <w:t>Какую выбрать для себя, решать вам.</w:t>
      </w:r>
      <w:proofErr w:type="gramEnd"/>
      <w:r w:rsidRPr="006445FD">
        <w:rPr>
          <w:rFonts w:ascii="Times New Roman" w:hAnsi="Times New Roman" w:cs="Times New Roman"/>
          <w:sz w:val="24"/>
          <w:szCs w:val="24"/>
        </w:rPr>
        <w:t xml:space="preserve"> В любом случае ваше решение будет зависеть от предполагаемых целей использования, предпочтений и, конечно, материальных возможностей. А мы лишь желаем удачи в вашем нелёгком выборе!</w:t>
      </w:r>
    </w:p>
    <w:p w:rsidR="00863D57" w:rsidRPr="006445FD" w:rsidRDefault="00863D57" w:rsidP="00863D57">
      <w:pPr>
        <w:rPr>
          <w:rFonts w:ascii="Times New Roman" w:hAnsi="Times New Roman" w:cs="Times New Roman"/>
          <w:sz w:val="24"/>
          <w:szCs w:val="24"/>
        </w:rPr>
      </w:pPr>
    </w:p>
    <w:p w:rsidR="004E0177" w:rsidRDefault="004E0177"/>
    <w:sectPr w:rsidR="004E0177" w:rsidSect="004913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57"/>
    <w:rsid w:val="004E0177"/>
    <w:rsid w:val="006B4CE3"/>
    <w:rsid w:val="008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Company>DG Win&amp;Soft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2013-04-11T13:50:00Z</dcterms:created>
  <dcterms:modified xsi:type="dcterms:W3CDTF">2013-10-27T15:27:00Z</dcterms:modified>
</cp:coreProperties>
</file>