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6E" w:rsidRPr="00FC726E" w:rsidRDefault="00FC726E" w:rsidP="00FC72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726E">
        <w:rPr>
          <w:rFonts w:ascii="Times New Roman" w:hAnsi="Times New Roman" w:cs="Times New Roman"/>
          <w:b/>
          <w:sz w:val="28"/>
          <w:szCs w:val="28"/>
        </w:rPr>
        <w:t>Игрушки для грызунов. Тренажёры для грызунов</w:t>
      </w:r>
    </w:p>
    <w:p w:rsidR="00FC726E" w:rsidRPr="00FC726E" w:rsidRDefault="00FC726E" w:rsidP="00FC72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726E" w:rsidRPr="00FC726E" w:rsidRDefault="00FC726E" w:rsidP="00FC72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726E">
        <w:rPr>
          <w:rFonts w:ascii="Times New Roman" w:hAnsi="Times New Roman" w:cs="Times New Roman"/>
          <w:sz w:val="28"/>
          <w:szCs w:val="28"/>
        </w:rPr>
        <w:t xml:space="preserve">Грызуны – это прирождённые акробаты, подвижные игры которых занимаю значительное количество свободного времени. В дикой природе грызуны расходуют большую часть энергии на поиски </w:t>
      </w:r>
      <w:proofErr w:type="gramStart"/>
      <w:r w:rsidRPr="00FC726E">
        <w:rPr>
          <w:rFonts w:ascii="Times New Roman" w:hAnsi="Times New Roman" w:cs="Times New Roman"/>
          <w:sz w:val="28"/>
          <w:szCs w:val="28"/>
        </w:rPr>
        <w:t>пропитания</w:t>
      </w:r>
      <w:proofErr w:type="gramEnd"/>
      <w:r w:rsidRPr="00FC726E">
        <w:rPr>
          <w:rFonts w:ascii="Times New Roman" w:hAnsi="Times New Roman" w:cs="Times New Roman"/>
          <w:sz w:val="28"/>
          <w:szCs w:val="28"/>
        </w:rPr>
        <w:t xml:space="preserve">, убегание от всевозможных хищников, в домашних условиях в этом уже нет нужды. Не двигаясь, маленький зверёк может ослабнуть или просто набрать лишний вес, который приведёт к ожирению, а, следовательно, и к сокращению срока жизни любимца. Тренажёры для грызунов помогут всегда находиться в форме. Это могут быть всевозможные </w:t>
      </w:r>
      <w:proofErr w:type="spellStart"/>
      <w:r w:rsidRPr="00FC726E">
        <w:rPr>
          <w:rFonts w:ascii="Times New Roman" w:hAnsi="Times New Roman" w:cs="Times New Roman"/>
          <w:sz w:val="28"/>
          <w:szCs w:val="28"/>
        </w:rPr>
        <w:t>перекладинки</w:t>
      </w:r>
      <w:proofErr w:type="spellEnd"/>
      <w:r w:rsidRPr="00FC726E">
        <w:rPr>
          <w:rFonts w:ascii="Times New Roman" w:hAnsi="Times New Roman" w:cs="Times New Roman"/>
          <w:sz w:val="28"/>
          <w:szCs w:val="28"/>
        </w:rPr>
        <w:t xml:space="preserve">, качели, мостики, беговые колёса и шары для прогулок. Большим признанием также пользуются </w:t>
      </w:r>
      <w:proofErr w:type="spellStart"/>
      <w:r w:rsidRPr="00FC726E">
        <w:rPr>
          <w:rFonts w:ascii="Times New Roman" w:hAnsi="Times New Roman" w:cs="Times New Roman"/>
          <w:sz w:val="28"/>
          <w:szCs w:val="28"/>
        </w:rPr>
        <w:t>турнички</w:t>
      </w:r>
      <w:proofErr w:type="spellEnd"/>
      <w:r w:rsidRPr="00FC726E">
        <w:rPr>
          <w:rFonts w:ascii="Times New Roman" w:hAnsi="Times New Roman" w:cs="Times New Roman"/>
          <w:sz w:val="28"/>
          <w:szCs w:val="28"/>
        </w:rPr>
        <w:t xml:space="preserve"> и лесенки.</w:t>
      </w:r>
    </w:p>
    <w:p w:rsidR="00FC726E" w:rsidRPr="00FC726E" w:rsidRDefault="00FC726E" w:rsidP="00FC72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726E">
        <w:rPr>
          <w:rFonts w:ascii="Times New Roman" w:hAnsi="Times New Roman" w:cs="Times New Roman"/>
          <w:sz w:val="28"/>
          <w:szCs w:val="28"/>
        </w:rPr>
        <w:t xml:space="preserve">Игрушки для грызунов могут быть сделаны из пластика, силикона, дерева или резины. Существуют жевательные игрушки, обладающие лечебным эффектом, а также аксессуары для клетки, побуждающие к активному движению. Разнообразные туннели и лабиринты придутся по вкусу любым видам животных. Некоторые </w:t>
      </w:r>
      <w:proofErr w:type="gramStart"/>
      <w:r w:rsidRPr="00FC726E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FC726E">
        <w:rPr>
          <w:rFonts w:ascii="Times New Roman" w:hAnsi="Times New Roman" w:cs="Times New Roman"/>
          <w:sz w:val="28"/>
          <w:szCs w:val="28"/>
        </w:rPr>
        <w:t xml:space="preserve"> предпочитают небольшие мягкие игрушки или хрустящую бумагу. Хомячок буквально не может жить без колеса, морской свинке </w:t>
      </w:r>
      <w:proofErr w:type="gramStart"/>
      <w:r w:rsidRPr="00FC726E">
        <w:rPr>
          <w:rFonts w:ascii="Times New Roman" w:hAnsi="Times New Roman" w:cs="Times New Roman"/>
          <w:sz w:val="28"/>
          <w:szCs w:val="28"/>
        </w:rPr>
        <w:t>большущую</w:t>
      </w:r>
      <w:proofErr w:type="gramEnd"/>
      <w:r w:rsidRPr="00FC726E">
        <w:rPr>
          <w:rFonts w:ascii="Times New Roman" w:hAnsi="Times New Roman" w:cs="Times New Roman"/>
          <w:sz w:val="28"/>
          <w:szCs w:val="28"/>
        </w:rPr>
        <w:t xml:space="preserve"> радость доставит мячик, наполненный звенящими </w:t>
      </w:r>
      <w:proofErr w:type="spellStart"/>
      <w:r w:rsidRPr="00FC726E">
        <w:rPr>
          <w:rFonts w:ascii="Times New Roman" w:hAnsi="Times New Roman" w:cs="Times New Roman"/>
          <w:sz w:val="28"/>
          <w:szCs w:val="28"/>
        </w:rPr>
        <w:t>детальками</w:t>
      </w:r>
      <w:proofErr w:type="spellEnd"/>
      <w:r w:rsidRPr="00FC726E">
        <w:rPr>
          <w:rFonts w:ascii="Times New Roman" w:hAnsi="Times New Roman" w:cs="Times New Roman"/>
          <w:sz w:val="28"/>
          <w:szCs w:val="28"/>
        </w:rPr>
        <w:t>. Строения из бревнышек и деревянные валики помогут сточить зубы, чт</w:t>
      </w:r>
      <w:bookmarkStart w:id="0" w:name="_GoBack"/>
      <w:bookmarkEnd w:id="0"/>
      <w:r w:rsidRPr="00FC726E">
        <w:rPr>
          <w:rFonts w:ascii="Times New Roman" w:hAnsi="Times New Roman" w:cs="Times New Roman"/>
          <w:sz w:val="28"/>
          <w:szCs w:val="28"/>
        </w:rPr>
        <w:t>о является важной процедурой.</w:t>
      </w:r>
    </w:p>
    <w:p w:rsidR="009A139F" w:rsidRPr="00FC726E" w:rsidRDefault="00FC726E" w:rsidP="00FC72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726E">
        <w:rPr>
          <w:rFonts w:ascii="Times New Roman" w:hAnsi="Times New Roman" w:cs="Times New Roman"/>
          <w:sz w:val="28"/>
          <w:szCs w:val="28"/>
        </w:rPr>
        <w:t>Все игрушки способствуют нахождению питомцев в хорошей физической форме. Широкий ассортимент товаров этой категории позволяет строить целые игровые комплексы или спортивные городки для любых маленьких шалунов.</w:t>
      </w:r>
    </w:p>
    <w:sectPr w:rsidR="009A139F" w:rsidRPr="00FC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E"/>
    <w:rsid w:val="009A139F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2014-01-26T03:03:00Z</dcterms:created>
  <dcterms:modified xsi:type="dcterms:W3CDTF">2014-01-26T03:04:00Z</dcterms:modified>
</cp:coreProperties>
</file>