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CF" w:rsidRPr="00AD26CF" w:rsidRDefault="00AD26CF" w:rsidP="00AD26C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D26CF">
        <w:rPr>
          <w:rFonts w:ascii="Times New Roman" w:hAnsi="Times New Roman" w:cs="Times New Roman"/>
          <w:b/>
          <w:sz w:val="28"/>
          <w:szCs w:val="28"/>
        </w:rPr>
        <w:t>Воздушные шары на Н</w:t>
      </w:r>
      <w:r w:rsidRPr="00AD26CF">
        <w:rPr>
          <w:rFonts w:ascii="Times New Roman" w:hAnsi="Times New Roman" w:cs="Times New Roman"/>
          <w:b/>
          <w:sz w:val="28"/>
          <w:szCs w:val="28"/>
        </w:rPr>
        <w:t>овый год</w:t>
      </w:r>
    </w:p>
    <w:bookmarkEnd w:id="0"/>
    <w:p w:rsidR="00AD26CF" w:rsidRPr="00AD26CF" w:rsidRDefault="00AD26CF" w:rsidP="00AD26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26CF" w:rsidRPr="00AD26CF" w:rsidRDefault="00AD26CF" w:rsidP="00AD26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6CF">
        <w:rPr>
          <w:rFonts w:ascii="Times New Roman" w:hAnsi="Times New Roman" w:cs="Times New Roman"/>
          <w:sz w:val="28"/>
          <w:szCs w:val="28"/>
        </w:rPr>
        <w:t xml:space="preserve">Бесспорно, что Новый год самый обожаемый, значимый, всенародный праздник. Его, так или иначе, по своим традициям, отмечают в каждой семье, на работе, в кругу друзей. Ассоциируется он с радостью, весельем, ёлкой, застольем, многочисленными поздравлениями и, естественно, подарками. Общеприняты новогодние </w:t>
      </w:r>
      <w:proofErr w:type="spellStart"/>
      <w:r w:rsidRPr="00AD26CF">
        <w:rPr>
          <w:rFonts w:ascii="Times New Roman" w:hAnsi="Times New Roman" w:cs="Times New Roman"/>
          <w:sz w:val="28"/>
          <w:szCs w:val="28"/>
        </w:rPr>
        <w:t>корпоративы</w:t>
      </w:r>
      <w:proofErr w:type="spellEnd"/>
      <w:r w:rsidRPr="00AD26CF">
        <w:rPr>
          <w:rFonts w:ascii="Times New Roman" w:hAnsi="Times New Roman" w:cs="Times New Roman"/>
          <w:sz w:val="28"/>
          <w:szCs w:val="28"/>
        </w:rPr>
        <w:t xml:space="preserve">, детские утренники и уличные гуляния. </w:t>
      </w:r>
    </w:p>
    <w:p w:rsidR="00AD26CF" w:rsidRPr="00AD26CF" w:rsidRDefault="00AD26CF" w:rsidP="00AD26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6CF">
        <w:rPr>
          <w:rFonts w:ascii="Times New Roman" w:hAnsi="Times New Roman" w:cs="Times New Roman"/>
          <w:sz w:val="28"/>
          <w:szCs w:val="28"/>
        </w:rPr>
        <w:t xml:space="preserve">Гелиевые и воздушные шары с новогодней символикой наравне с мишурой, дождиком, лампочками и снежинками помогут подготовить помещение для торжеств. Преобразить, например, школьную рекреацию или кабинет для переговоров, в место удивительного, сказочного действа. Надпись «С Новым 20ХХ годом!», выполненная из шаров, не останется незамеченной. Обязательно вызовет улыбки, поднимет настроение, поспособствует созданию праздничной атмосферы. </w:t>
      </w:r>
    </w:p>
    <w:p w:rsidR="00AD26CF" w:rsidRPr="00AD26CF" w:rsidRDefault="00AD26CF" w:rsidP="00AD26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6CF">
        <w:rPr>
          <w:rFonts w:ascii="Times New Roman" w:hAnsi="Times New Roman" w:cs="Times New Roman"/>
          <w:sz w:val="28"/>
          <w:szCs w:val="28"/>
        </w:rPr>
        <w:t>Ходячие шары Снеговик и Дед Мороз будут долгожданными, дорогими гостями и на утреннике в детском саду, и на ультрамодной ночной вечеринке. Ёлка из шаров станет прекрасной альтернативой лесной или искусственной красавице. Она не потребует ещё дополнительных украшений, с неё не начнут сыпаться иголки. Ваши дети смогут смело её потрогать и даже превратить в забавную игрушку.</w:t>
      </w:r>
    </w:p>
    <w:p w:rsidR="009A139F" w:rsidRPr="00AD26CF" w:rsidRDefault="00AD26CF" w:rsidP="00AD26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26CF">
        <w:rPr>
          <w:rFonts w:ascii="Times New Roman" w:hAnsi="Times New Roman" w:cs="Times New Roman"/>
          <w:sz w:val="28"/>
          <w:szCs w:val="28"/>
        </w:rPr>
        <w:t>Воздушные шары на Новый год, конечно же, можно и нужно дарить. Гелиевый шарик с символом года или снежинкой – не затратный, но милый подарок для соседей или коллег. Тематическая игрушка из шаров обязательно понравится домочадцам, особенно детям, для которых Новый год – это, в первую очередь, удивительная, добрая сказка.</w:t>
      </w:r>
    </w:p>
    <w:sectPr w:rsidR="009A139F" w:rsidRPr="00AD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CF"/>
    <w:rsid w:val="009A139F"/>
    <w:rsid w:val="00AD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2014-01-26T03:54:00Z</dcterms:created>
  <dcterms:modified xsi:type="dcterms:W3CDTF">2014-01-26T03:55:00Z</dcterms:modified>
</cp:coreProperties>
</file>