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E5" w:rsidRPr="007C2EE5" w:rsidRDefault="007C2EE5" w:rsidP="007C2E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2EE5">
        <w:rPr>
          <w:rFonts w:ascii="Times New Roman" w:hAnsi="Times New Roman" w:cs="Times New Roman"/>
          <w:b/>
          <w:sz w:val="28"/>
          <w:szCs w:val="28"/>
        </w:rPr>
        <w:t xml:space="preserve">Краска для волос </w:t>
      </w:r>
      <w:proofErr w:type="spellStart"/>
      <w:r w:rsidRPr="007C2EE5">
        <w:rPr>
          <w:rFonts w:ascii="Times New Roman" w:hAnsi="Times New Roman" w:cs="Times New Roman"/>
          <w:b/>
          <w:sz w:val="28"/>
          <w:szCs w:val="28"/>
        </w:rPr>
        <w:t>Erayba</w:t>
      </w:r>
      <w:proofErr w:type="spellEnd"/>
    </w:p>
    <w:p w:rsidR="007C2EE5" w:rsidRPr="007C2EE5" w:rsidRDefault="007C2EE5" w:rsidP="007C2E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2EE5" w:rsidRPr="007C2EE5" w:rsidRDefault="007C2EE5" w:rsidP="007C2E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2EE5">
        <w:rPr>
          <w:rFonts w:ascii="Times New Roman" w:hAnsi="Times New Roman" w:cs="Times New Roman"/>
          <w:sz w:val="28"/>
          <w:szCs w:val="28"/>
        </w:rPr>
        <w:t>Если Вы женщина стильная, темпераментная и энергичная. Не любите ждать, стремитес</w:t>
      </w:r>
      <w:bookmarkStart w:id="0" w:name="_GoBack"/>
      <w:bookmarkEnd w:id="0"/>
      <w:r w:rsidRPr="007C2EE5">
        <w:rPr>
          <w:rFonts w:ascii="Times New Roman" w:hAnsi="Times New Roman" w:cs="Times New Roman"/>
          <w:sz w:val="28"/>
          <w:szCs w:val="28"/>
        </w:rPr>
        <w:t xml:space="preserve">ь получить всё лучшее сразу, то испанская краска для волос </w:t>
      </w:r>
      <w:proofErr w:type="spellStart"/>
      <w:r w:rsidRPr="007C2EE5">
        <w:rPr>
          <w:rFonts w:ascii="Times New Roman" w:hAnsi="Times New Roman" w:cs="Times New Roman"/>
          <w:sz w:val="28"/>
          <w:szCs w:val="28"/>
        </w:rPr>
        <w:t>Erayba</w:t>
      </w:r>
      <w:proofErr w:type="spellEnd"/>
      <w:r w:rsidRPr="007C2EE5">
        <w:rPr>
          <w:rFonts w:ascii="Times New Roman" w:hAnsi="Times New Roman" w:cs="Times New Roman"/>
          <w:sz w:val="28"/>
          <w:szCs w:val="28"/>
        </w:rPr>
        <w:t xml:space="preserve"> – Ваш бренд.</w:t>
      </w:r>
    </w:p>
    <w:p w:rsidR="007C2EE5" w:rsidRPr="007C2EE5" w:rsidRDefault="007C2EE5" w:rsidP="007C2E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2EE5">
        <w:rPr>
          <w:rFonts w:ascii="Times New Roman" w:hAnsi="Times New Roman" w:cs="Times New Roman"/>
          <w:sz w:val="28"/>
          <w:szCs w:val="28"/>
        </w:rPr>
        <w:t xml:space="preserve">Эта марка полностью соответствует высоким европейским стандартам качества, сочетает прогрессивные технологии, инновации и экономичность. Обратите внимание, что объём тюбика с краской в два </w:t>
      </w:r>
      <w:proofErr w:type="gramStart"/>
      <w:r w:rsidRPr="007C2EE5">
        <w:rPr>
          <w:rFonts w:ascii="Times New Roman" w:hAnsi="Times New Roman" w:cs="Times New Roman"/>
          <w:sz w:val="28"/>
          <w:szCs w:val="28"/>
        </w:rPr>
        <w:t>раза больше обычного</w:t>
      </w:r>
      <w:proofErr w:type="gramEnd"/>
      <w:r w:rsidRPr="007C2EE5">
        <w:rPr>
          <w:rFonts w:ascii="Times New Roman" w:hAnsi="Times New Roman" w:cs="Times New Roman"/>
          <w:sz w:val="28"/>
          <w:szCs w:val="28"/>
        </w:rPr>
        <w:t>. Во многих случаях это очень удобно. Точно хватит для окрашивания густых и длинных волос, а обладательницы модной стрижки могут окрашивать волосы несколько раз. Срочно подкрасить корни – нет проблем, краска ещё осталась и именно того тона, который нужен. Это актуально, так как полная палитра насчитывает более 100 оттенков, и выбранный цвет всегда соответствует реальности.</w:t>
      </w:r>
    </w:p>
    <w:p w:rsidR="007C2EE5" w:rsidRPr="007C2EE5" w:rsidRDefault="007C2EE5" w:rsidP="007C2E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2EE5">
        <w:rPr>
          <w:rFonts w:ascii="Times New Roman" w:hAnsi="Times New Roman" w:cs="Times New Roman"/>
          <w:sz w:val="28"/>
          <w:szCs w:val="28"/>
        </w:rPr>
        <w:t xml:space="preserve">Исследования собственной лаборатории компании направлены на создание </w:t>
      </w:r>
      <w:proofErr w:type="spellStart"/>
      <w:r w:rsidRPr="007C2EE5">
        <w:rPr>
          <w:rFonts w:ascii="Times New Roman" w:hAnsi="Times New Roman" w:cs="Times New Roman"/>
          <w:sz w:val="28"/>
          <w:szCs w:val="28"/>
        </w:rPr>
        <w:t>гипоаллергенных</w:t>
      </w:r>
      <w:proofErr w:type="spellEnd"/>
      <w:r w:rsidRPr="007C2EE5">
        <w:rPr>
          <w:rFonts w:ascii="Times New Roman" w:hAnsi="Times New Roman" w:cs="Times New Roman"/>
          <w:sz w:val="28"/>
          <w:szCs w:val="28"/>
        </w:rPr>
        <w:t xml:space="preserve">, успокаивающих компонентов для всей линии продукции. В состав краски </w:t>
      </w:r>
      <w:proofErr w:type="spellStart"/>
      <w:r w:rsidRPr="007C2EE5">
        <w:rPr>
          <w:rFonts w:ascii="Times New Roman" w:hAnsi="Times New Roman" w:cs="Times New Roman"/>
          <w:sz w:val="28"/>
          <w:szCs w:val="28"/>
        </w:rPr>
        <w:t>Erayba</w:t>
      </w:r>
      <w:proofErr w:type="spellEnd"/>
      <w:r w:rsidRPr="007C2EE5">
        <w:rPr>
          <w:rFonts w:ascii="Times New Roman" w:hAnsi="Times New Roman" w:cs="Times New Roman"/>
          <w:sz w:val="28"/>
          <w:szCs w:val="28"/>
        </w:rPr>
        <w:t xml:space="preserve"> входит </w:t>
      </w:r>
      <w:proofErr w:type="spellStart"/>
      <w:r w:rsidRPr="007C2EE5">
        <w:rPr>
          <w:rFonts w:ascii="Times New Roman" w:hAnsi="Times New Roman" w:cs="Times New Roman"/>
          <w:sz w:val="28"/>
          <w:szCs w:val="28"/>
        </w:rPr>
        <w:t>фитокератин</w:t>
      </w:r>
      <w:proofErr w:type="spellEnd"/>
      <w:r w:rsidRPr="007C2EE5">
        <w:rPr>
          <w:rFonts w:ascii="Times New Roman" w:hAnsi="Times New Roman" w:cs="Times New Roman"/>
          <w:sz w:val="28"/>
          <w:szCs w:val="28"/>
        </w:rPr>
        <w:t>, который глубоко проникает в волосы, обеспечивая увлажнение, защиту и здоровый вид.</w:t>
      </w:r>
    </w:p>
    <w:p w:rsidR="00B71F2B" w:rsidRPr="007C2EE5" w:rsidRDefault="007C2EE5" w:rsidP="007C2E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2EE5">
        <w:rPr>
          <w:rFonts w:ascii="Times New Roman" w:hAnsi="Times New Roman" w:cs="Times New Roman"/>
          <w:sz w:val="28"/>
          <w:szCs w:val="28"/>
        </w:rPr>
        <w:t>Ваш образ сильной, стильной и современной женщины создаётся благодаря жизненной силе и блеску Ваших волос.</w:t>
      </w:r>
    </w:p>
    <w:sectPr w:rsidR="00B71F2B" w:rsidRPr="007C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E5"/>
    <w:rsid w:val="007C2EE5"/>
    <w:rsid w:val="00B7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2014-01-26T06:47:00Z</dcterms:created>
  <dcterms:modified xsi:type="dcterms:W3CDTF">2014-01-26T06:48:00Z</dcterms:modified>
</cp:coreProperties>
</file>