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A0" w:rsidRPr="005C1CA0" w:rsidRDefault="005C1CA0" w:rsidP="005C1CA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1CA0">
        <w:rPr>
          <w:rFonts w:ascii="Times New Roman" w:hAnsi="Times New Roman" w:cs="Times New Roman"/>
          <w:b/>
          <w:sz w:val="28"/>
          <w:szCs w:val="28"/>
        </w:rPr>
        <w:t>Средства для обновления цвета волос</w:t>
      </w:r>
    </w:p>
    <w:bookmarkEnd w:id="0"/>
    <w:p w:rsidR="005C1CA0" w:rsidRPr="005C1CA0" w:rsidRDefault="005C1CA0" w:rsidP="005C1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C1CA0" w:rsidRPr="005C1CA0" w:rsidRDefault="005C1CA0" w:rsidP="005C1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CA0">
        <w:rPr>
          <w:rFonts w:ascii="Times New Roman" w:hAnsi="Times New Roman" w:cs="Times New Roman"/>
          <w:sz w:val="28"/>
          <w:szCs w:val="28"/>
        </w:rPr>
        <w:t xml:space="preserve">Вы окрасили волосы, и результат Вас полностью устраивает, или Вам приятен Ваш естественный цвет волос, подаренный природой, не важно. С течением времени, под влиянием неблагоприятных внешних факторов, цвет утрачивает яркость, тускнеет, меркнет, тщательно подобранный оттенок меняется до неузнаваемости. Кардинально окрашивать или перекрашивать волосы в такой ситуации совершенно не обязательно, можно использовать средства для обновления цвета волос. </w:t>
      </w:r>
    </w:p>
    <w:p w:rsidR="005C1CA0" w:rsidRPr="005C1CA0" w:rsidRDefault="005C1CA0" w:rsidP="005C1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CA0">
        <w:rPr>
          <w:rFonts w:ascii="Times New Roman" w:hAnsi="Times New Roman" w:cs="Times New Roman"/>
          <w:sz w:val="28"/>
          <w:szCs w:val="28"/>
        </w:rPr>
        <w:t xml:space="preserve">С их помощью получится скорректировать оттенок, придать или вернуть блеск, убрать желтизну при </w:t>
      </w:r>
      <w:proofErr w:type="spellStart"/>
      <w:r w:rsidRPr="005C1CA0">
        <w:rPr>
          <w:rFonts w:ascii="Times New Roman" w:hAnsi="Times New Roman" w:cs="Times New Roman"/>
          <w:sz w:val="28"/>
          <w:szCs w:val="28"/>
        </w:rPr>
        <w:t>блондировании</w:t>
      </w:r>
      <w:proofErr w:type="spellEnd"/>
      <w:r w:rsidRPr="005C1CA0">
        <w:rPr>
          <w:rFonts w:ascii="Times New Roman" w:hAnsi="Times New Roman" w:cs="Times New Roman"/>
          <w:sz w:val="28"/>
          <w:szCs w:val="28"/>
        </w:rPr>
        <w:t xml:space="preserve">, предотвратить вымывание красящих пигментов. Реанимирующие формулы для восстановления цвета активно взаимодействуют с такими природными составляющими, как пчелиный воск, экстракт винограда, льняное масло. Волосы насыщаются влагой, укрепляется их структура и поддерживается однородность, насыщенность цвета по всей длине. </w:t>
      </w:r>
    </w:p>
    <w:p w:rsidR="00B71F2B" w:rsidRPr="005C1CA0" w:rsidRDefault="005C1CA0" w:rsidP="005C1C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1CA0">
        <w:rPr>
          <w:rFonts w:ascii="Times New Roman" w:hAnsi="Times New Roman" w:cs="Times New Roman"/>
          <w:sz w:val="28"/>
          <w:szCs w:val="28"/>
        </w:rPr>
        <w:t>Не торопитесь повторно краситься, частое нанесение красящих веществ портит волосы. Даже самые натуральные краски забивают чешуйки волоса, они перестают дышать и выпадают. Волосы стоит окрашивать не чаще одного раза в пару месяцев. В промежутках лучше пользоваться специальными средствами обновления.</w:t>
      </w:r>
    </w:p>
    <w:sectPr w:rsidR="00B71F2B" w:rsidRPr="005C1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CA0"/>
    <w:rsid w:val="005C1CA0"/>
    <w:rsid w:val="00B7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2014-01-26T07:29:00Z</dcterms:created>
  <dcterms:modified xsi:type="dcterms:W3CDTF">2014-01-26T07:30:00Z</dcterms:modified>
</cp:coreProperties>
</file>