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 «А я вовсе не одинока, мне так удобно, привычно, комфортно...». Подобная фраза нередко звучит из уст женщины, у которой нет близких отношений с мужчиной, семьи.</w:t>
      </w:r>
      <w:r w:rsidRPr="006E777C">
        <w:rPr>
          <w:rFonts w:eastAsia="Times New Roman"/>
          <w:color w:val="000103"/>
          <w:sz w:val="24"/>
          <w:szCs w:val="24"/>
        </w:rPr>
        <w:br/>
        <w:t>И порой такие речи столь убедительны, что окружающие (да, и сама женщина!) начинают верить, что действительно всё хорошо.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Может ли одиночество приносить радость? И нужно ли с ним бороться, если такое положение дел всё же не удовлетворяет?</w:t>
      </w:r>
    </w:p>
    <w:p w:rsidR="007A3698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Одиночество…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Когда оно начинается и где заканчивается? Когда рядом нет близкого и любимого человека или намного раньше, когда мы обнаруживаем, что мы отделены от мира. И никто нас не понимает.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На самом деле одиночество – это состояние. А если это состояние, то  рождается оно внутри нас, в нашей душе. Поэтому окраску и оценку одиночеству, как и любому настроению, мы даём сами. По этой же причине и средства от одиночества нужно всегда искать внутри себя, а не во внешнем мире.</w:t>
      </w:r>
      <w:r w:rsidRPr="006E777C">
        <w:rPr>
          <w:rFonts w:eastAsia="Times New Roman"/>
          <w:color w:val="000103"/>
          <w:sz w:val="24"/>
          <w:szCs w:val="24"/>
        </w:rPr>
        <w:br/>
        <w:t>Мы можем встретить человека, а одиночество как было, так и останется. Даже в семье, прожив несколько лет вм</w:t>
      </w:r>
      <w:r w:rsidR="007A3698">
        <w:rPr>
          <w:rFonts w:eastAsia="Times New Roman"/>
          <w:color w:val="000103"/>
          <w:sz w:val="24"/>
          <w:szCs w:val="24"/>
        </w:rPr>
        <w:t>есте, можно оставаться одиноким</w:t>
      </w:r>
      <w:r w:rsidRPr="006E777C">
        <w:rPr>
          <w:rFonts w:eastAsia="Times New Roman"/>
          <w:color w:val="000103"/>
          <w:sz w:val="24"/>
          <w:szCs w:val="24"/>
        </w:rPr>
        <w:t>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Ощущение одиночества часто уходят корнями в детство, когда ребёнка приучают быть членом какой-то команды, группы. Если с тобой не играют, тебя игнорируют – значит, ты - плохой. Для многих этот страх остаться плохим становится как красная тряпка для быка. И мы готовы на всё, лишь бы не быть вынесенными за пределы «круга».</w:t>
      </w:r>
      <w:r w:rsidRPr="006E777C">
        <w:rPr>
          <w:rFonts w:eastAsia="Times New Roman"/>
          <w:color w:val="000103"/>
          <w:sz w:val="24"/>
          <w:szCs w:val="24"/>
        </w:rPr>
        <w:br/>
        <w:t>Поэтому, застревая на уровне сознания ребёнка, мы так боимся одиночества.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 xml:space="preserve">Так женщина может пойти на многое, вплоть до самоуничижения, жертв  и вредных для </w:t>
      </w:r>
      <w:r w:rsidR="00A744A6">
        <w:rPr>
          <w:rFonts w:eastAsia="Times New Roman"/>
          <w:color w:val="000103"/>
          <w:sz w:val="24"/>
          <w:szCs w:val="24"/>
        </w:rPr>
        <w:t>себя</w:t>
      </w:r>
      <w:r w:rsidRPr="006E777C">
        <w:rPr>
          <w:rFonts w:eastAsia="Times New Roman"/>
          <w:color w:val="000103"/>
          <w:sz w:val="24"/>
          <w:szCs w:val="24"/>
        </w:rPr>
        <w:t xml:space="preserve"> отношений</w:t>
      </w:r>
      <w:r w:rsidR="00A744A6">
        <w:rPr>
          <w:rFonts w:eastAsia="Times New Roman"/>
          <w:color w:val="000103"/>
          <w:sz w:val="24"/>
          <w:szCs w:val="24"/>
        </w:rPr>
        <w:t>,</w:t>
      </w:r>
      <w:r w:rsidRPr="006E777C">
        <w:rPr>
          <w:rFonts w:eastAsia="Times New Roman"/>
          <w:color w:val="000103"/>
          <w:sz w:val="24"/>
          <w:szCs w:val="24"/>
        </w:rPr>
        <w:t xml:space="preserve"> лишь бы </w:t>
      </w:r>
      <w:r w:rsidR="00A744A6">
        <w:rPr>
          <w:rFonts w:eastAsia="Times New Roman"/>
          <w:color w:val="000103"/>
          <w:sz w:val="24"/>
          <w:szCs w:val="24"/>
        </w:rPr>
        <w:t xml:space="preserve">только </w:t>
      </w:r>
      <w:r w:rsidRPr="006E777C">
        <w:rPr>
          <w:rFonts w:eastAsia="Times New Roman"/>
          <w:color w:val="000103"/>
          <w:sz w:val="24"/>
          <w:szCs w:val="24"/>
        </w:rPr>
        <w:t xml:space="preserve">не </w:t>
      </w:r>
      <w:r w:rsidR="00A744A6">
        <w:rPr>
          <w:rFonts w:eastAsia="Times New Roman"/>
          <w:color w:val="000103"/>
          <w:sz w:val="24"/>
          <w:szCs w:val="24"/>
        </w:rPr>
        <w:t xml:space="preserve">быть </w:t>
      </w:r>
      <w:r w:rsidRPr="006E777C">
        <w:rPr>
          <w:rFonts w:eastAsia="Times New Roman"/>
          <w:color w:val="000103"/>
          <w:sz w:val="24"/>
          <w:szCs w:val="24"/>
        </w:rPr>
        <w:t>одино</w:t>
      </w:r>
      <w:r w:rsidR="00A744A6">
        <w:rPr>
          <w:rFonts w:eastAsia="Times New Roman"/>
          <w:color w:val="000103"/>
          <w:sz w:val="24"/>
          <w:szCs w:val="24"/>
        </w:rPr>
        <w:t>кой!</w:t>
      </w:r>
      <w:r w:rsidRPr="006E777C">
        <w:rPr>
          <w:rFonts w:eastAsia="Times New Roman"/>
          <w:color w:val="000103"/>
          <w:sz w:val="24"/>
          <w:szCs w:val="24"/>
        </w:rPr>
        <w:t> Но быть одной вовсе не означает быть одинокой. Умение замечать  мужчин здесь играет ключевую роль. Если женщина оценивает свой статус одиночества как принадлежность, привязанность к какому-то одному мужчины, то без него, до его появления в её жизни, она вряд ли будет излучать счастье. А когда он появится, то она возложит на него эту обязанность</w:t>
      </w:r>
      <w:r w:rsidR="00A744A6">
        <w:rPr>
          <w:rFonts w:eastAsia="Times New Roman"/>
          <w:color w:val="000103"/>
          <w:sz w:val="24"/>
          <w:szCs w:val="24"/>
        </w:rPr>
        <w:t xml:space="preserve"> </w:t>
      </w:r>
      <w:r w:rsidRPr="006E777C">
        <w:rPr>
          <w:rFonts w:eastAsia="Times New Roman"/>
          <w:color w:val="000103"/>
          <w:sz w:val="24"/>
          <w:szCs w:val="24"/>
        </w:rPr>
        <w:t>-</w:t>
      </w:r>
      <w:r w:rsidR="00A744A6">
        <w:rPr>
          <w:rFonts w:eastAsia="Times New Roman"/>
          <w:color w:val="000103"/>
          <w:sz w:val="24"/>
          <w:szCs w:val="24"/>
        </w:rPr>
        <w:t xml:space="preserve"> </w:t>
      </w:r>
      <w:r w:rsidRPr="006E777C">
        <w:rPr>
          <w:rFonts w:eastAsia="Times New Roman"/>
          <w:color w:val="000103"/>
          <w:sz w:val="24"/>
          <w:szCs w:val="24"/>
        </w:rPr>
        <w:t>спасения её от одиночества (задумайтесь, не по этой ли причине рядом нет того самого мужчины?).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Многим женщинам знакомо ситуативное одиночество: "он ушёл, он не рядом, и мне одиноко". Причина такого состояния в зависимости от другого человека и самоограничении собственной жизни.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Страх потерять кого-то на самом деле означает, что женщина ещё не нашла себя. Ведь на самом деле считать себя одинокой или счастливой (в паре, без пары) – это наш личный выбор. Как бы банально это не звучало, но для начала нужно поверить в том, что вы не одиноки, убрать эту преграду между собой и миром. И принять тот факт, что женщина пришла в жизнь дарить любовь и быть любовью. А разве любовь может быть одинокой?</w:t>
      </w:r>
      <w:r w:rsidRPr="006E777C">
        <w:rPr>
          <w:rFonts w:eastAsia="Times New Roman"/>
          <w:color w:val="000103"/>
          <w:sz w:val="24"/>
          <w:szCs w:val="24"/>
        </w:rPr>
        <w:br/>
        <w:t>И чем больше у женщины отчаяния, печали, грусти – тем меньше в ней любви. И любви к себе, в первую очередь.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lastRenderedPageBreak/>
        <w:t>На самом деле период одиночества приносит человеку большой подарок. Так даётся время на то, чтобы мы, наконец, увидели, услышали и осознали себя. Осознали свои желания, наполнили свой внутренний сосуд любовью.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Свою «</w:t>
      </w:r>
      <w:proofErr w:type="spellStart"/>
      <w:r w:rsidRPr="006E777C">
        <w:rPr>
          <w:rFonts w:eastAsia="Times New Roman"/>
          <w:color w:val="000103"/>
          <w:sz w:val="24"/>
          <w:szCs w:val="24"/>
        </w:rPr>
        <w:t>неодинокость</w:t>
      </w:r>
      <w:proofErr w:type="spellEnd"/>
      <w:r w:rsidRPr="006E777C">
        <w:rPr>
          <w:rFonts w:eastAsia="Times New Roman"/>
          <w:color w:val="000103"/>
          <w:sz w:val="24"/>
          <w:szCs w:val="24"/>
        </w:rPr>
        <w:t>» мы часто расцениваем, как принадлежность к другому человеку. Так если женщина нужна кому-то (в первую очередь, мужчине), то якобы она не одинока. В этом и заключается  заблуждение. Мы проходим с партнёрами разные по продолжительности и качеству уроки, но, по сути, всегда остаёмся одни. Поэтому так важно для начала открыть себя! А уже потом идти в парные отношения. Есть очень тонкая грань в изменении своего состояния и  настроя: я чувствую себя одинокой и никому не нужной или я – женщина-сад, которая дарит любовь мужчинам и радуется самой жизни.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Как быть с состоянием одиночества?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В первую очередь, следует осознать его причины. Здесь я хочу поделиться осознаниями одной мудрой женщины, которая выделила следующее: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- Гордыня очень часто делает нас одинокими. Она может проявляться и в самоуничижении (меня никто не любит, я никому не нужна) и в следующем: я не такая как все, на этой планете нет людей, которые бы поняли меня, а тем более нет мужчины.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- Нелюбовь к себе. Это, пожалуй, самая основная причина. Родителей никто этому не учил, нас тоже. Нам важно внимание к себе других людей, а не нас самих. Мы сами себе не интересны. Вот жизнь и держит нас в одиночестве, чтобы мы обратили внимание на себя.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- Лень что-то менять в своей жизни. Часто мы так упиваемся жалостью к себе, купаемся в том, что мы такие несчастные, но ничего не хотим при этом менять. Вот бы пришёл кто-то, жизнь преподнесла бы сюрприз какой-нибудь. Сидим и ждём.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- Отсутствие ответственности за свою жизнь. Виноваты в моём одиночестве все окружающие: родители, судьба, мужчины, но только не я.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- Родовые проблемы. Очень извращены во многих семьях понятия о мужественности и женственности. В результате, деградация, нет счастливых пар, много мужчин-алкоголиков. Женщины заняли основную позицию. При этом  они командуют, а никто их указаний не выполняет.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Добавлю ещё пару пунктов.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- Отсутствие готовности быть в паре. Это также очень важно понять и осознать. Потому как чем больше женщина настроена на независимую и самостоятельную жизнь, тем сложнее ей начать отношения. Она привыкла жить одна, и её жизнь уже стала самообеспечивающей, замкнутой системой. И чем дальше, тем  больше сужается кольцо её пространства. Сужается так, что мужчине  там места нет и подавно.</w:t>
      </w:r>
      <w:r w:rsidRPr="006E777C">
        <w:rPr>
          <w:rFonts w:eastAsia="Times New Roman"/>
          <w:color w:val="000103"/>
          <w:sz w:val="24"/>
          <w:szCs w:val="24"/>
        </w:rPr>
        <w:br/>
        <w:t>И для того чтобы в подобной ситуации появился мужчина, женщине важно сделать главное - открыться и научиться принимать в свою жизнь мужчин. 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lastRenderedPageBreak/>
        <w:t>- Нежелание любить и замечать мужчин. Ожидать принца можно целую вечность, утопая в иллюзиях, что именно кто-то особенный может спасти нас от одиночества. Выход здесь следующий – начать общаться с мужчинами. Учиться взаимодействовать, дарить любовь. Не ожидая того момента, когда придёт он, и что-то сразу внутри щёлкнет. Свет в окне появится тогда, когда он засияет в душе.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- </w:t>
      </w:r>
      <w:proofErr w:type="spellStart"/>
      <w:r w:rsidRPr="006E777C">
        <w:rPr>
          <w:rFonts w:eastAsia="Times New Roman"/>
          <w:color w:val="000103"/>
          <w:sz w:val="24"/>
          <w:szCs w:val="24"/>
        </w:rPr>
        <w:t>Зацикленность</w:t>
      </w:r>
      <w:proofErr w:type="spellEnd"/>
      <w:r w:rsidRPr="006E777C">
        <w:rPr>
          <w:rFonts w:eastAsia="Times New Roman"/>
          <w:color w:val="000103"/>
          <w:sz w:val="24"/>
          <w:szCs w:val="24"/>
        </w:rPr>
        <w:t xml:space="preserve"> на материнской роли. Многие женщины, оставшиеся с ребёнком на руках, забывают о том, что в первую очередь они</w:t>
      </w:r>
      <w:r w:rsidR="00C91DD2">
        <w:rPr>
          <w:rFonts w:eastAsia="Times New Roman"/>
          <w:color w:val="000103"/>
          <w:sz w:val="24"/>
          <w:szCs w:val="24"/>
        </w:rPr>
        <w:t xml:space="preserve"> </w:t>
      </w:r>
      <w:r w:rsidRPr="006E777C">
        <w:rPr>
          <w:rFonts w:eastAsia="Times New Roman"/>
          <w:color w:val="000103"/>
          <w:sz w:val="24"/>
          <w:szCs w:val="24"/>
        </w:rPr>
        <w:t>-</w:t>
      </w:r>
      <w:r w:rsidR="00C91DD2">
        <w:rPr>
          <w:rFonts w:eastAsia="Times New Roman"/>
          <w:color w:val="000103"/>
          <w:sz w:val="24"/>
          <w:szCs w:val="24"/>
        </w:rPr>
        <w:t xml:space="preserve"> </w:t>
      </w:r>
      <w:r w:rsidRPr="006E777C">
        <w:rPr>
          <w:rFonts w:eastAsia="Times New Roman"/>
          <w:color w:val="000103"/>
          <w:sz w:val="24"/>
          <w:szCs w:val="24"/>
        </w:rPr>
        <w:t>женщины, а уже потом мамы. Если для женщины на первом месте стоят дети, то встретить мужчину  будет очень трудно. Потому как «место занято».</w:t>
      </w:r>
      <w:r w:rsidRPr="006E777C">
        <w:rPr>
          <w:rFonts w:eastAsia="Times New Roman"/>
          <w:color w:val="000103"/>
          <w:sz w:val="24"/>
          <w:szCs w:val="24"/>
        </w:rPr>
        <w:br/>
        <w:t>Также стоит проверить, не занимает ли это пространство для мужчины кто-то или что-то другое: работа, деньги, домашние животные?</w:t>
      </w:r>
    </w:p>
    <w:p w:rsidR="006E777C" w:rsidRPr="006E777C" w:rsidRDefault="006E777C" w:rsidP="007A3698">
      <w:pPr>
        <w:rPr>
          <w:rFonts w:eastAsia="Times New Roman"/>
          <w:color w:val="000103"/>
          <w:sz w:val="24"/>
          <w:szCs w:val="24"/>
        </w:rPr>
      </w:pPr>
      <w:r w:rsidRPr="006E777C">
        <w:rPr>
          <w:rFonts w:eastAsia="Times New Roman"/>
          <w:color w:val="000103"/>
          <w:sz w:val="24"/>
          <w:szCs w:val="24"/>
        </w:rPr>
        <w:t> </w:t>
      </w:r>
      <w:r w:rsidR="005647D1">
        <w:rPr>
          <w:rFonts w:eastAsia="Times New Roman"/>
          <w:color w:val="000103"/>
          <w:sz w:val="24"/>
          <w:szCs w:val="24"/>
        </w:rPr>
        <w:t>Резюмируя, можно сказать следующее: о</w:t>
      </w:r>
      <w:r w:rsidRPr="006E777C">
        <w:rPr>
          <w:rFonts w:eastAsia="Times New Roman"/>
          <w:color w:val="000103"/>
          <w:sz w:val="24"/>
          <w:szCs w:val="24"/>
        </w:rPr>
        <w:t xml:space="preserve">диночество не решается ответом на вопрос: с кем я могу быть чтобы, наконец, </w:t>
      </w:r>
      <w:r w:rsidR="005647D1">
        <w:rPr>
          <w:rFonts w:eastAsia="Times New Roman"/>
          <w:color w:val="000103"/>
          <w:sz w:val="24"/>
          <w:szCs w:val="24"/>
        </w:rPr>
        <w:t>ощутить себя</w:t>
      </w:r>
      <w:r w:rsidRPr="006E777C">
        <w:rPr>
          <w:rFonts w:eastAsia="Times New Roman"/>
          <w:color w:val="000103"/>
          <w:sz w:val="24"/>
          <w:szCs w:val="24"/>
        </w:rPr>
        <w:t xml:space="preserve"> любимой женщиной? Оно </w:t>
      </w:r>
      <w:r w:rsidR="005647D1">
        <w:rPr>
          <w:rFonts w:eastAsia="Times New Roman"/>
          <w:color w:val="000103"/>
          <w:sz w:val="24"/>
          <w:szCs w:val="24"/>
        </w:rPr>
        <w:t xml:space="preserve">решается осознанием, </w:t>
      </w:r>
      <w:r w:rsidRPr="006E777C">
        <w:rPr>
          <w:rFonts w:eastAsia="Times New Roman"/>
          <w:color w:val="000103"/>
          <w:sz w:val="24"/>
          <w:szCs w:val="24"/>
        </w:rPr>
        <w:t>как и что я могу изменить в себе, чтобы чувствовать себя счастливой здесь и сейчас.</w:t>
      </w:r>
      <w:r w:rsidRPr="006E777C">
        <w:rPr>
          <w:rFonts w:eastAsia="Times New Roman"/>
          <w:color w:val="000103"/>
          <w:sz w:val="24"/>
          <w:szCs w:val="24"/>
        </w:rPr>
        <w:br/>
      </w:r>
      <w:r w:rsidR="005647D1">
        <w:rPr>
          <w:rFonts w:eastAsia="Times New Roman"/>
          <w:color w:val="000103"/>
          <w:sz w:val="24"/>
          <w:szCs w:val="24"/>
        </w:rPr>
        <w:t>Желание любить и дарить любовь</w:t>
      </w:r>
      <w:r w:rsidRPr="006E777C">
        <w:rPr>
          <w:rFonts w:eastAsia="Times New Roman"/>
          <w:color w:val="000103"/>
          <w:sz w:val="24"/>
          <w:szCs w:val="24"/>
        </w:rPr>
        <w:t xml:space="preserve"> – это и есть лучшее лекарство от одиночества.</w:t>
      </w:r>
    </w:p>
    <w:sectPr w:rsidR="006E777C" w:rsidRPr="006E777C" w:rsidSect="001D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77C"/>
    <w:rsid w:val="001D53DB"/>
    <w:rsid w:val="00533818"/>
    <w:rsid w:val="005647D1"/>
    <w:rsid w:val="006E777C"/>
    <w:rsid w:val="007A3698"/>
    <w:rsid w:val="00A744A6"/>
    <w:rsid w:val="00C9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DB"/>
  </w:style>
  <w:style w:type="paragraph" w:styleId="2">
    <w:name w:val="heading 2"/>
    <w:basedOn w:val="a"/>
    <w:link w:val="20"/>
    <w:uiPriority w:val="9"/>
    <w:qFormat/>
    <w:rsid w:val="006E7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7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fo">
    <w:name w:val="info"/>
    <w:basedOn w:val="a"/>
    <w:rsid w:val="006E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6E777C"/>
  </w:style>
  <w:style w:type="character" w:customStyle="1" w:styleId="apple-converted-space">
    <w:name w:val="apple-converted-space"/>
    <w:basedOn w:val="a0"/>
    <w:rsid w:val="006E777C"/>
  </w:style>
  <w:style w:type="character" w:customStyle="1" w:styleId="time">
    <w:name w:val="time"/>
    <w:basedOn w:val="a0"/>
    <w:rsid w:val="006E777C"/>
  </w:style>
  <w:style w:type="character" w:customStyle="1" w:styleId="author">
    <w:name w:val="author"/>
    <w:basedOn w:val="a0"/>
    <w:rsid w:val="006E777C"/>
  </w:style>
  <w:style w:type="character" w:styleId="a3">
    <w:name w:val="Hyperlink"/>
    <w:basedOn w:val="a0"/>
    <w:uiPriority w:val="99"/>
    <w:semiHidden/>
    <w:unhideWhenUsed/>
    <w:rsid w:val="006E77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77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miroque</dc:creator>
  <cp:keywords/>
  <dc:description/>
  <cp:lastModifiedBy>miroque</cp:lastModifiedBy>
  <cp:revision>7</cp:revision>
  <dcterms:created xsi:type="dcterms:W3CDTF">2014-01-24T10:01:00Z</dcterms:created>
  <dcterms:modified xsi:type="dcterms:W3CDTF">2014-02-03T03:27:00Z</dcterms:modified>
</cp:coreProperties>
</file>