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71" w:rsidRPr="00456671" w:rsidRDefault="00456671" w:rsidP="0045667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6671">
        <w:rPr>
          <w:rFonts w:ascii="Times New Roman" w:hAnsi="Times New Roman" w:cs="Times New Roman"/>
          <w:b/>
          <w:sz w:val="28"/>
          <w:szCs w:val="28"/>
        </w:rPr>
        <w:t>Детские светильники</w:t>
      </w:r>
    </w:p>
    <w:bookmarkEnd w:id="0"/>
    <w:p w:rsidR="00456671" w:rsidRPr="00456671" w:rsidRDefault="00456671" w:rsidP="004566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6671" w:rsidRPr="00456671" w:rsidRDefault="00456671" w:rsidP="004566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6671">
        <w:rPr>
          <w:rFonts w:ascii="Times New Roman" w:hAnsi="Times New Roman" w:cs="Times New Roman"/>
          <w:sz w:val="28"/>
          <w:szCs w:val="28"/>
        </w:rPr>
        <w:t xml:space="preserve">Детская комната должна быть красивой, уютной и безопасной. Так считают многие родители и со всей тщательность обустраивают интерьер для любимой крохи. Дети постарше с удовольствием помогают взрослым в этой нелёгкой задаче. </w:t>
      </w:r>
    </w:p>
    <w:p w:rsidR="00456671" w:rsidRPr="00456671" w:rsidRDefault="00456671" w:rsidP="004566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6671">
        <w:rPr>
          <w:rFonts w:ascii="Times New Roman" w:hAnsi="Times New Roman" w:cs="Times New Roman"/>
          <w:sz w:val="28"/>
          <w:szCs w:val="28"/>
        </w:rPr>
        <w:t>Освещение – один из центральных элементов дизайна. Для малышей особенно важно, чтобы свет не был слишком тусклым или излишне ярким, в предпочтении слегка приглушённая равномерность. Красоту обеспечит потолочный или подвесной светильник, о хорошем зрении позаботятся настольная лампа и спот, уют создадут – торшер, бра и ночник.</w:t>
      </w:r>
    </w:p>
    <w:p w:rsidR="00456671" w:rsidRPr="00456671" w:rsidRDefault="00456671" w:rsidP="004566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6671">
        <w:rPr>
          <w:rFonts w:ascii="Times New Roman" w:hAnsi="Times New Roman" w:cs="Times New Roman"/>
          <w:sz w:val="28"/>
          <w:szCs w:val="28"/>
        </w:rPr>
        <w:t>Дизайнеры детских осветительных приборов прорабатывают все возможные варианты эстетических запросов юных потребителей. Детские светильники изготавливаются с учётом возраста, интересов, характеров, для мальчиков и для девочек.</w:t>
      </w:r>
    </w:p>
    <w:p w:rsidR="007B5858" w:rsidRPr="00456671" w:rsidRDefault="00456671" w:rsidP="004566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6671">
        <w:rPr>
          <w:rFonts w:ascii="Times New Roman" w:hAnsi="Times New Roman" w:cs="Times New Roman"/>
          <w:sz w:val="28"/>
          <w:szCs w:val="28"/>
        </w:rPr>
        <w:t xml:space="preserve">Даже классические модели светильников для детей являются тематическими. Они очень нежные, приносят в детскую комфорт, плавность линий и форм для организации спокойно-релаксирующего интерьера. </w:t>
      </w:r>
      <w:proofErr w:type="gramStart"/>
      <w:r w:rsidRPr="00456671">
        <w:rPr>
          <w:rFonts w:ascii="Times New Roman" w:hAnsi="Times New Roman" w:cs="Times New Roman"/>
          <w:sz w:val="28"/>
          <w:szCs w:val="28"/>
        </w:rPr>
        <w:t>Идеальны</w:t>
      </w:r>
      <w:proofErr w:type="gramEnd"/>
      <w:r w:rsidRPr="00456671">
        <w:rPr>
          <w:rFonts w:ascii="Times New Roman" w:hAnsi="Times New Roman" w:cs="Times New Roman"/>
          <w:sz w:val="28"/>
          <w:szCs w:val="28"/>
        </w:rPr>
        <w:t xml:space="preserve"> для самых маленьких. Малышам постарше особенно нравятся светильники в форме ярких игрушек: машинки, бабочки, мишки, самолёты, узнаваемые герои любимых мультфильмов, спортивная тематика и многие другие интересные дизайнерские затеи вызовут восторг ребёнка и помогут создать ярко-акцентированные детали интерьера.</w:t>
      </w:r>
    </w:p>
    <w:sectPr w:rsidR="007B5858" w:rsidRPr="0045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71"/>
    <w:rsid w:val="00456671"/>
    <w:rsid w:val="007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1143</Characters>
  <Application>Microsoft Office Word</Application>
  <DocSecurity>0</DocSecurity>
  <Lines>24</Lines>
  <Paragraphs>5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2014-02-03T11:25:00Z</dcterms:created>
  <dcterms:modified xsi:type="dcterms:W3CDTF">2014-02-03T11:25:00Z</dcterms:modified>
</cp:coreProperties>
</file>