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C6" w:rsidRPr="00B35371" w:rsidRDefault="000D14C6" w:rsidP="000D14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35371">
        <w:rPr>
          <w:rFonts w:ascii="Times New Roman" w:hAnsi="Times New Roman" w:cs="Times New Roman"/>
          <w:b/>
          <w:sz w:val="28"/>
          <w:szCs w:val="28"/>
        </w:rPr>
        <w:t>Хрустальные торшеры</w:t>
      </w:r>
    </w:p>
    <w:bookmarkEnd w:id="0"/>
    <w:p w:rsidR="000D14C6" w:rsidRPr="000D14C6" w:rsidRDefault="000D14C6" w:rsidP="000D14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14C6" w:rsidRPr="000D14C6" w:rsidRDefault="000D14C6" w:rsidP="000D14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4C6">
        <w:rPr>
          <w:rFonts w:ascii="Times New Roman" w:hAnsi="Times New Roman" w:cs="Times New Roman"/>
          <w:sz w:val="28"/>
          <w:szCs w:val="28"/>
        </w:rPr>
        <w:t xml:space="preserve">Применение хрусталя при создании торшеров является многовековой традицией. Прославленные зодчие Андрей Иванович </w:t>
      </w:r>
      <w:proofErr w:type="spellStart"/>
      <w:r w:rsidRPr="000D14C6">
        <w:rPr>
          <w:rFonts w:ascii="Times New Roman" w:hAnsi="Times New Roman" w:cs="Times New Roman"/>
          <w:sz w:val="28"/>
          <w:szCs w:val="28"/>
        </w:rPr>
        <w:t>Штакеншнейдер</w:t>
      </w:r>
      <w:proofErr w:type="spellEnd"/>
      <w:r w:rsidRPr="000D14C6">
        <w:rPr>
          <w:rFonts w:ascii="Times New Roman" w:hAnsi="Times New Roman" w:cs="Times New Roman"/>
          <w:sz w:val="28"/>
          <w:szCs w:val="28"/>
        </w:rPr>
        <w:t xml:space="preserve"> и Карло </w:t>
      </w:r>
      <w:proofErr w:type="spellStart"/>
      <w:r w:rsidRPr="000D14C6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D14C6">
        <w:rPr>
          <w:rFonts w:ascii="Times New Roman" w:hAnsi="Times New Roman" w:cs="Times New Roman"/>
          <w:sz w:val="28"/>
          <w:szCs w:val="28"/>
        </w:rPr>
        <w:t xml:space="preserve"> Джованни Росси не только строили дворцовые ансамбли Петербурга, но и украшали их торшерами по собственным чертежам. Это были не просто функциональные стойки со свечами, а истинные произведения искусства из хрусталя, украшенные полудрагоценными и драгоценными камнями. Сегодня их можно увидеть в выставочных залах, музеях и открытых для посещения дворцах, например, </w:t>
      </w:r>
      <w:proofErr w:type="gramStart"/>
      <w:r w:rsidRPr="000D14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14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4C6">
        <w:rPr>
          <w:rFonts w:ascii="Times New Roman" w:hAnsi="Times New Roman" w:cs="Times New Roman"/>
          <w:sz w:val="28"/>
          <w:szCs w:val="28"/>
        </w:rPr>
        <w:t>Царицыном</w:t>
      </w:r>
      <w:proofErr w:type="gramEnd"/>
      <w:r w:rsidRPr="000D14C6">
        <w:rPr>
          <w:rFonts w:ascii="Times New Roman" w:hAnsi="Times New Roman" w:cs="Times New Roman"/>
          <w:sz w:val="28"/>
          <w:szCs w:val="28"/>
        </w:rPr>
        <w:t xml:space="preserve"> павильоне Петергофа.</w:t>
      </w:r>
    </w:p>
    <w:p w:rsidR="000D14C6" w:rsidRPr="000D14C6" w:rsidRDefault="000D14C6" w:rsidP="000D14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4C6">
        <w:rPr>
          <w:rFonts w:ascii="Times New Roman" w:hAnsi="Times New Roman" w:cs="Times New Roman"/>
          <w:sz w:val="28"/>
          <w:szCs w:val="28"/>
        </w:rPr>
        <w:t xml:space="preserve">Но приобщиться к величественному искусству можно не выходя из дома. Современные производители эксклюзивных осветительных приборов создают свои хрустальные торшеры, используя опыт древних мастеров и собственные уникальные эскизы. </w:t>
      </w:r>
    </w:p>
    <w:p w:rsidR="007B5858" w:rsidRPr="000D14C6" w:rsidRDefault="000D14C6" w:rsidP="000D14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4C6">
        <w:rPr>
          <w:rFonts w:ascii="Times New Roman" w:hAnsi="Times New Roman" w:cs="Times New Roman"/>
          <w:sz w:val="28"/>
          <w:szCs w:val="28"/>
        </w:rPr>
        <w:t>Хрустальный торшер в доме – признак богатства, состоятельности, роскоши, и отменного вкуса. Он удачно сочетается с хрустальными люстрами, настольными лампами, бра из хрусталя, выдержанными в одном стиле. Хрустальные торшеры идеальны для помещений, в которых располагаются коллекции исторических ценностей: картин, ваз, статуэток. В спальне и гостиной они создают неповторяемую атмосферу для безмятежного отдыха и комфорта.</w:t>
      </w:r>
    </w:p>
    <w:sectPr w:rsidR="007B5858" w:rsidRPr="000D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C6"/>
    <w:rsid w:val="000D14C6"/>
    <w:rsid w:val="007B5858"/>
    <w:rsid w:val="00B3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1053</Characters>
  <Application>Microsoft Office Word</Application>
  <DocSecurity>0</DocSecurity>
  <Lines>22</Lines>
  <Paragraphs>4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М&amp;A</dc:creator>
  <cp:lastModifiedBy>М&amp;A</cp:lastModifiedBy>
  <cp:revision>2</cp:revision>
  <dcterms:created xsi:type="dcterms:W3CDTF">2014-02-03T11:37:00Z</dcterms:created>
  <dcterms:modified xsi:type="dcterms:W3CDTF">2014-02-03T11:37:00Z</dcterms:modified>
</cp:coreProperties>
</file>