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A9" w:rsidRPr="005A1EA9" w:rsidRDefault="005A1EA9" w:rsidP="005A1EA9">
      <w:pPr>
        <w:pStyle w:val="p1"/>
        <w:rPr>
          <w:b/>
        </w:rPr>
      </w:pPr>
      <w:r w:rsidRPr="005A1EA9">
        <w:rPr>
          <w:rStyle w:val="s1"/>
          <w:b/>
        </w:rPr>
        <w:t>Жемчужное долголетие</w:t>
      </w:r>
    </w:p>
    <w:p w:rsidR="005A1EA9" w:rsidRDefault="005A1EA9" w:rsidP="005A1EA9">
      <w:pPr>
        <w:pStyle w:val="p2"/>
      </w:pPr>
      <w:r>
        <w:t xml:space="preserve">Органическое происхождение жемчуга дает ему особенную неземную красоту и вызывает к камню особый интерес, однако сей факт имеет и обратную сторону. Жемчуг, увы, подвержен изменениям времени. Это на редкость нежный камень. Из-за жары перламутр может потерять влагу. Блеск бусинок </w:t>
      </w:r>
      <w:r w:rsidR="009318F8">
        <w:t>тускнеет</w:t>
      </w:r>
      <w:r>
        <w:t xml:space="preserve"> от табачного дыма и уличной пыли. Белый жемчуг </w:t>
      </w:r>
      <w:r w:rsidR="009318F8">
        <w:t>желтеет</w:t>
      </w:r>
      <w:r>
        <w:t xml:space="preserve"> от аэрозолей и сильного запаха духов. Будучи органическим, жемчуг стареет, а потом умирает. Считается, что жемчужина живет от 250 до 500</w:t>
      </w:r>
      <w:r w:rsidR="009318F8">
        <w:t xml:space="preserve"> лет</w:t>
      </w:r>
      <w:r>
        <w:t xml:space="preserve"> в наиболее благо</w:t>
      </w:r>
      <w:r w:rsidR="009318F8">
        <w:t>приятных для камня условиях</w:t>
      </w:r>
      <w:r>
        <w:t>. Потом появляются трещинки</w:t>
      </w:r>
      <w:r w:rsidR="009318F8">
        <w:t>,</w:t>
      </w:r>
      <w:r>
        <w:t xml:space="preserve"> и камень можно растереть в порошок. В 16 веке была вскрыта гробница, в которой была захоронена дочь известного полководца древнего Рима, жившая в 1 веке до н.э. В могиле нашли наряду с золотом, 53 жемчужины. Они были тусклые и растирались в порошок. </w:t>
      </w:r>
    </w:p>
    <w:p w:rsidR="005A1EA9" w:rsidRDefault="005A1EA9" w:rsidP="005A1EA9">
      <w:pPr>
        <w:pStyle w:val="p2"/>
      </w:pPr>
      <w:r>
        <w:t>Согласно русскому поверью, девушка должна искупаться с потерявшим былой блеск жемч</w:t>
      </w:r>
      <w:r w:rsidR="009318F8">
        <w:t>угом 101 раз в море или реке, в</w:t>
      </w:r>
      <w:r>
        <w:t>зависимости от происхождения украшения. Бытует предание, что именно таким образом был восстановлен посох Ивана Грозного. С него срезали жемчужины, отправили на север в Карелию, и жемчуг возродился после такого купания. Но у данной легенды есть и научное обоснование. Воды реки Кехети в Карелии имеют повышенную кислотность. Именно это и нужно конхиолину – органическому веществу, которое цементирует кристаллики в жемчужине. Благотворное влияние кислоты было также известно в Индии, где потускневшие от времени жемчужины давали домашней птице. Склеванные бусинки попадают на обработку в желудок птицы, а там уж кислота желудочного сока придает им товарный вид.</w:t>
      </w:r>
    </w:p>
    <w:p w:rsidR="005A1EA9" w:rsidRDefault="009318F8" w:rsidP="005A1EA9">
      <w:pPr>
        <w:pStyle w:val="p2"/>
      </w:pPr>
      <w:r>
        <w:t>В</w:t>
      </w:r>
      <w:r w:rsidR="005A1EA9">
        <w:t xml:space="preserve">виду всего вышеизложенного, можно сформулировать основные правила сохранности жемчуга. Как ни странно, жемчуг не терпит «одиночества». </w:t>
      </w:r>
      <w:r>
        <w:t xml:space="preserve">Его нужно </w:t>
      </w:r>
      <w:bookmarkStart w:id="0" w:name="_GoBack"/>
      <w:bookmarkEnd w:id="0"/>
      <w:r w:rsidR="005A1EA9">
        <w:t>носить</w:t>
      </w:r>
      <w:r>
        <w:t>,</w:t>
      </w:r>
      <w:r w:rsidR="005A1EA9">
        <w:t xml:space="preserve"> и э</w:t>
      </w:r>
      <w:r>
        <w:t>то предотвратит его высыхание. Жемчуг желательно одевать</w:t>
      </w:r>
      <w:r w:rsidR="005A1EA9">
        <w:t xml:space="preserve"> на голое тело. </w:t>
      </w:r>
      <w:r>
        <w:t>Д</w:t>
      </w:r>
      <w:r w:rsidR="005A1EA9">
        <w:t>ело в том, что бусины подвержены воз</w:t>
      </w:r>
      <w:r>
        <w:t>действию потовых желез человека. Э</w:t>
      </w:r>
      <w:r w:rsidR="005A1EA9">
        <w:t>то наиболее благоприятная для вашего украшения среда</w:t>
      </w:r>
      <w:r>
        <w:t>, т</w:t>
      </w:r>
      <w:r>
        <w:t>ак как у пота на</w:t>
      </w:r>
      <w:r>
        <w:t>блюдается слабокислая реакция</w:t>
      </w:r>
      <w:r w:rsidR="005A1EA9">
        <w:t xml:space="preserve">. Если </w:t>
      </w:r>
      <w:r>
        <w:t>вы</w:t>
      </w:r>
      <w:r w:rsidR="005A1EA9">
        <w:t xml:space="preserve"> редко</w:t>
      </w:r>
      <w:r>
        <w:t xml:space="preserve"> надеваете украшение, </w:t>
      </w:r>
      <w:r w:rsidR="005A1EA9">
        <w:t xml:space="preserve">пусть о нем позаботиться ювелир, но сделает он абсолютно то же самое: обработает жемчуг слабом раствором либо соляной, либо уксусной кислоты. </w:t>
      </w:r>
      <w:r>
        <w:t>С</w:t>
      </w:r>
      <w:r w:rsidR="005A1EA9">
        <w:t xml:space="preserve">обираясь на вечер, оденьте нитку жемчуга </w:t>
      </w:r>
      <w:r>
        <w:t>после того</w:t>
      </w:r>
      <w:r w:rsidR="005A1EA9">
        <w:t xml:space="preserve">, как вы воспользовались духами. </w:t>
      </w:r>
    </w:p>
    <w:p w:rsidR="006F128E" w:rsidRDefault="009318F8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A9"/>
    <w:rsid w:val="00310713"/>
    <w:rsid w:val="005A1EA9"/>
    <w:rsid w:val="006311FB"/>
    <w:rsid w:val="009318F8"/>
    <w:rsid w:val="00AB7FAE"/>
    <w:rsid w:val="00A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5A1EA9"/>
  </w:style>
  <w:style w:type="paragraph" w:customStyle="1" w:styleId="p2">
    <w:name w:val="p2"/>
    <w:basedOn w:val="Normal"/>
    <w:rsid w:val="005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5A1EA9"/>
  </w:style>
  <w:style w:type="paragraph" w:customStyle="1" w:styleId="p2">
    <w:name w:val="p2"/>
    <w:basedOn w:val="Normal"/>
    <w:rsid w:val="005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1990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2</cp:revision>
  <dcterms:created xsi:type="dcterms:W3CDTF">2014-02-19T15:29:00Z</dcterms:created>
  <dcterms:modified xsi:type="dcterms:W3CDTF">2014-02-19T15:36:00Z</dcterms:modified>
</cp:coreProperties>
</file>