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B3" w:rsidRDefault="00F42D19">
      <w:pPr>
        <w:rPr>
          <w:rFonts w:ascii="Times New Roman" w:hAnsi="Times New Roman" w:cs="Times New Roman"/>
          <w:i/>
          <w:sz w:val="24"/>
        </w:rPr>
      </w:pPr>
      <w:r w:rsidRPr="009D2E23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</w:p>
    <w:p w:rsidR="009D2E23" w:rsidRDefault="0063345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Усложнение и тугость движения суставов в сопровождении болевого синдрома становятся для человека реальной проблемой, и серьезно нарушают ритм полноценной  жизни.</w:t>
      </w:r>
    </w:p>
    <w:p w:rsidR="00633451" w:rsidRDefault="00633451">
      <w:pPr>
        <w:rPr>
          <w:rFonts w:ascii="Times New Roman" w:hAnsi="Times New Roman" w:cs="Times New Roman"/>
          <w:i/>
          <w:sz w:val="24"/>
        </w:rPr>
      </w:pPr>
      <w:r w:rsidRPr="00633451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>
        <w:rPr>
          <w:rFonts w:ascii="Times New Roman" w:hAnsi="Times New Roman" w:cs="Times New Roman"/>
          <w:i/>
          <w:sz w:val="24"/>
        </w:rPr>
        <w:t xml:space="preserve"> – это оперативное лечение, предполагающее замену суставного аппарата на высокотехнологичный  имплантат – протез. </w:t>
      </w:r>
      <w:r w:rsidRPr="00633451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>
        <w:rPr>
          <w:rFonts w:ascii="Times New Roman" w:hAnsi="Times New Roman" w:cs="Times New Roman"/>
          <w:i/>
          <w:sz w:val="24"/>
        </w:rPr>
        <w:t xml:space="preserve"> способствует полному восстановлению работоспособности и полной функциональности сочленения, избавлению от болевых ощущений и дискомфорта при движении</w:t>
      </w:r>
      <w:r w:rsidR="00A97FB1">
        <w:rPr>
          <w:rFonts w:ascii="Times New Roman" w:hAnsi="Times New Roman" w:cs="Times New Roman"/>
          <w:i/>
          <w:sz w:val="24"/>
        </w:rPr>
        <w:t xml:space="preserve">, а также позволяет вернуть пациенту полноту жизни. </w:t>
      </w:r>
      <w:r w:rsidR="00A97FB1" w:rsidRPr="00A97FB1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="00A97FB1">
        <w:rPr>
          <w:rFonts w:ascii="Times New Roman" w:hAnsi="Times New Roman" w:cs="Times New Roman"/>
          <w:i/>
          <w:sz w:val="24"/>
        </w:rPr>
        <w:t xml:space="preserve"> является единственным эффективным методом, когда другие тактики лечения не возымели должного эффекта.</w:t>
      </w:r>
    </w:p>
    <w:p w:rsidR="00382A23" w:rsidRDefault="001F31F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Клиника </w:t>
      </w:r>
      <w:r>
        <w:rPr>
          <w:rFonts w:ascii="Times New Roman" w:hAnsi="Times New Roman" w:cs="Times New Roman"/>
          <w:i/>
          <w:sz w:val="24"/>
          <w:lang w:val="en-US"/>
        </w:rPr>
        <w:t>CIM</w:t>
      </w:r>
      <w:r>
        <w:rPr>
          <w:rFonts w:ascii="Times New Roman" w:hAnsi="Times New Roman" w:cs="Times New Roman"/>
          <w:i/>
          <w:sz w:val="24"/>
        </w:rPr>
        <w:t xml:space="preserve"> является олицетворением немецкого качества здравоохранени</w:t>
      </w:r>
      <w:r w:rsidR="00027629">
        <w:rPr>
          <w:rFonts w:ascii="Times New Roman" w:hAnsi="Times New Roman" w:cs="Times New Roman"/>
          <w:i/>
          <w:sz w:val="24"/>
        </w:rPr>
        <w:t>я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686DBC">
        <w:rPr>
          <w:rFonts w:ascii="Times New Roman" w:hAnsi="Times New Roman" w:cs="Times New Roman"/>
          <w:i/>
          <w:sz w:val="24"/>
        </w:rPr>
        <w:t xml:space="preserve">Наш </w:t>
      </w:r>
      <w:r w:rsidR="00686DBC">
        <w:rPr>
          <w:rFonts w:ascii="Times New Roman" w:hAnsi="Times New Roman" w:cs="Times New Roman"/>
          <w:i/>
          <w:sz w:val="24"/>
        </w:rPr>
        <w:t>интегративн</w:t>
      </w:r>
      <w:r w:rsidR="00686DBC">
        <w:rPr>
          <w:rFonts w:ascii="Times New Roman" w:hAnsi="Times New Roman" w:cs="Times New Roman"/>
          <w:i/>
          <w:sz w:val="24"/>
        </w:rPr>
        <w:t>ы</w:t>
      </w:r>
      <w:r w:rsidR="00686DBC">
        <w:rPr>
          <w:rFonts w:ascii="Times New Roman" w:hAnsi="Times New Roman" w:cs="Times New Roman"/>
          <w:i/>
          <w:sz w:val="24"/>
        </w:rPr>
        <w:t>й</w:t>
      </w:r>
      <w:r w:rsidR="00686DB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центр о</w:t>
      </w:r>
      <w:r w:rsidR="00027629">
        <w:rPr>
          <w:rFonts w:ascii="Times New Roman" w:hAnsi="Times New Roman" w:cs="Times New Roman"/>
          <w:i/>
          <w:sz w:val="24"/>
        </w:rPr>
        <w:t>казывает</w:t>
      </w:r>
      <w:r>
        <w:rPr>
          <w:rFonts w:ascii="Times New Roman" w:hAnsi="Times New Roman" w:cs="Times New Roman"/>
          <w:i/>
          <w:sz w:val="24"/>
        </w:rPr>
        <w:t xml:space="preserve"> высоко</w:t>
      </w:r>
      <w:r w:rsidR="00027629">
        <w:rPr>
          <w:rFonts w:ascii="Times New Roman" w:hAnsi="Times New Roman" w:cs="Times New Roman"/>
          <w:i/>
          <w:sz w:val="24"/>
        </w:rPr>
        <w:t>эффективную</w:t>
      </w:r>
      <w:r w:rsidR="00686DBC">
        <w:rPr>
          <w:rFonts w:ascii="Times New Roman" w:hAnsi="Times New Roman" w:cs="Times New Roman"/>
          <w:i/>
          <w:sz w:val="24"/>
        </w:rPr>
        <w:t xml:space="preserve"> медицинскую</w:t>
      </w:r>
      <w:r>
        <w:rPr>
          <w:rFonts w:ascii="Times New Roman" w:hAnsi="Times New Roman" w:cs="Times New Roman"/>
          <w:i/>
          <w:sz w:val="24"/>
        </w:rPr>
        <w:t xml:space="preserve"> помощь </w:t>
      </w:r>
      <w:r w:rsidR="00686DBC">
        <w:rPr>
          <w:rFonts w:ascii="Times New Roman" w:hAnsi="Times New Roman" w:cs="Times New Roman"/>
          <w:i/>
          <w:sz w:val="24"/>
        </w:rPr>
        <w:t xml:space="preserve">по многим  профилям </w:t>
      </w:r>
      <w:r>
        <w:rPr>
          <w:rFonts w:ascii="Times New Roman" w:hAnsi="Times New Roman" w:cs="Times New Roman"/>
          <w:i/>
          <w:sz w:val="24"/>
        </w:rPr>
        <w:t>пациентам из разных стран мира</w:t>
      </w:r>
      <w:r w:rsidR="00686DBC">
        <w:rPr>
          <w:rFonts w:ascii="Times New Roman" w:hAnsi="Times New Roman" w:cs="Times New Roman"/>
          <w:i/>
          <w:sz w:val="24"/>
        </w:rPr>
        <w:t xml:space="preserve">. Ортопедическое </w:t>
      </w:r>
      <w:r w:rsidR="00686DBC">
        <w:rPr>
          <w:rFonts w:ascii="Times New Roman" w:hAnsi="Times New Roman" w:cs="Times New Roman"/>
          <w:i/>
          <w:sz w:val="24"/>
        </w:rPr>
        <w:t>отделение</w:t>
      </w:r>
      <w:r w:rsidR="00686DBC">
        <w:rPr>
          <w:rFonts w:ascii="Times New Roman" w:hAnsi="Times New Roman" w:cs="Times New Roman"/>
          <w:i/>
          <w:sz w:val="24"/>
        </w:rPr>
        <w:t xml:space="preserve"> клиники</w:t>
      </w:r>
      <w:r w:rsidR="00686DBC">
        <w:rPr>
          <w:rFonts w:ascii="Times New Roman" w:hAnsi="Times New Roman" w:cs="Times New Roman"/>
          <w:i/>
          <w:sz w:val="24"/>
        </w:rPr>
        <w:t xml:space="preserve"> </w:t>
      </w:r>
      <w:r w:rsidR="00686DBC">
        <w:rPr>
          <w:rFonts w:ascii="Times New Roman" w:hAnsi="Times New Roman" w:cs="Times New Roman"/>
          <w:i/>
          <w:sz w:val="24"/>
          <w:lang w:val="en-US"/>
        </w:rPr>
        <w:t>CIM</w:t>
      </w:r>
      <w:r w:rsidR="00686DBC">
        <w:rPr>
          <w:rFonts w:ascii="Times New Roman" w:hAnsi="Times New Roman" w:cs="Times New Roman"/>
          <w:i/>
          <w:sz w:val="24"/>
        </w:rPr>
        <w:t xml:space="preserve"> является одним из ведущих отделений мировой клинической практики, оказывающи</w:t>
      </w:r>
      <w:r w:rsidR="00382A23">
        <w:rPr>
          <w:rFonts w:ascii="Times New Roman" w:hAnsi="Times New Roman" w:cs="Times New Roman"/>
          <w:i/>
          <w:sz w:val="24"/>
        </w:rPr>
        <w:t>х</w:t>
      </w:r>
      <w:r w:rsidR="00686DBC">
        <w:rPr>
          <w:rFonts w:ascii="Times New Roman" w:hAnsi="Times New Roman" w:cs="Times New Roman"/>
          <w:i/>
          <w:sz w:val="24"/>
        </w:rPr>
        <w:t xml:space="preserve"> </w:t>
      </w:r>
      <w:r w:rsidR="00382A23">
        <w:rPr>
          <w:rFonts w:ascii="Times New Roman" w:hAnsi="Times New Roman" w:cs="Times New Roman"/>
          <w:i/>
          <w:sz w:val="24"/>
        </w:rPr>
        <w:t>высоко</w:t>
      </w:r>
      <w:r w:rsidR="00686DBC">
        <w:rPr>
          <w:rFonts w:ascii="Times New Roman" w:hAnsi="Times New Roman" w:cs="Times New Roman"/>
          <w:i/>
          <w:sz w:val="24"/>
        </w:rPr>
        <w:t>квалифицированную помощь пациентам с нарушениями опорно-двигательного  аппарата</w:t>
      </w:r>
      <w:r w:rsidR="00382A23">
        <w:rPr>
          <w:rFonts w:ascii="Times New Roman" w:hAnsi="Times New Roman" w:cs="Times New Roman"/>
          <w:i/>
          <w:sz w:val="24"/>
        </w:rPr>
        <w:t>.</w:t>
      </w:r>
      <w:r w:rsidR="00686DBC">
        <w:rPr>
          <w:rFonts w:ascii="Times New Roman" w:hAnsi="Times New Roman" w:cs="Times New Roman"/>
          <w:i/>
          <w:sz w:val="24"/>
        </w:rPr>
        <w:t xml:space="preserve"> </w:t>
      </w:r>
      <w:r w:rsidR="00382A23">
        <w:rPr>
          <w:rFonts w:ascii="Times New Roman" w:hAnsi="Times New Roman" w:cs="Times New Roman"/>
          <w:i/>
          <w:sz w:val="24"/>
        </w:rPr>
        <w:t xml:space="preserve"> </w:t>
      </w:r>
      <w:r w:rsidR="00382A23" w:rsidRPr="00382A23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="00382A23">
        <w:rPr>
          <w:rFonts w:ascii="Times New Roman" w:hAnsi="Times New Roman" w:cs="Times New Roman"/>
          <w:i/>
          <w:sz w:val="24"/>
        </w:rPr>
        <w:t xml:space="preserve"> – это одно из основных направлений ортопедического отделения </w:t>
      </w:r>
      <w:r w:rsidR="00382A23">
        <w:rPr>
          <w:rFonts w:ascii="Times New Roman" w:hAnsi="Times New Roman" w:cs="Times New Roman"/>
          <w:i/>
          <w:sz w:val="24"/>
          <w:lang w:val="en-US"/>
        </w:rPr>
        <w:t>CIM</w:t>
      </w:r>
      <w:r w:rsidR="00382A23">
        <w:rPr>
          <w:rFonts w:ascii="Times New Roman" w:hAnsi="Times New Roman" w:cs="Times New Roman"/>
          <w:i/>
          <w:sz w:val="24"/>
        </w:rPr>
        <w:t xml:space="preserve"> в Кобленце.</w:t>
      </w:r>
    </w:p>
    <w:p w:rsidR="006156C4" w:rsidRDefault="00382A23" w:rsidP="006156C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Невероятные успехи в </w:t>
      </w:r>
      <w:r w:rsidR="006156C4">
        <w:rPr>
          <w:rFonts w:ascii="Times New Roman" w:hAnsi="Times New Roman" w:cs="Times New Roman"/>
          <w:i/>
          <w:sz w:val="24"/>
        </w:rPr>
        <w:t>создании, развитии и внедрении в практическую медицину новейших, передовых технологий оперативного лечения, а также разработк</w:t>
      </w:r>
      <w:r w:rsidR="00D677FD">
        <w:rPr>
          <w:rFonts w:ascii="Times New Roman" w:hAnsi="Times New Roman" w:cs="Times New Roman"/>
          <w:i/>
          <w:sz w:val="24"/>
        </w:rPr>
        <w:t>и</w:t>
      </w:r>
      <w:r w:rsidR="006156C4">
        <w:rPr>
          <w:rFonts w:ascii="Times New Roman" w:hAnsi="Times New Roman" w:cs="Times New Roman"/>
          <w:i/>
          <w:sz w:val="24"/>
        </w:rPr>
        <w:t xml:space="preserve"> и совершенствование ортопедической продукции дают </w:t>
      </w:r>
      <w:r w:rsidR="00D677FD">
        <w:rPr>
          <w:rFonts w:ascii="Times New Roman" w:hAnsi="Times New Roman" w:cs="Times New Roman"/>
          <w:i/>
          <w:sz w:val="24"/>
        </w:rPr>
        <w:t>возможность хирургам-ортопедам</w:t>
      </w:r>
      <w:r w:rsidR="008D469A">
        <w:rPr>
          <w:rFonts w:ascii="Times New Roman" w:hAnsi="Times New Roman" w:cs="Times New Roman"/>
          <w:i/>
          <w:sz w:val="24"/>
        </w:rPr>
        <w:t xml:space="preserve"> осуществлять </w:t>
      </w:r>
      <w:r w:rsidR="008D469A" w:rsidRPr="008D469A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="008D469A">
        <w:rPr>
          <w:rFonts w:ascii="Times New Roman" w:hAnsi="Times New Roman" w:cs="Times New Roman"/>
          <w:i/>
          <w:sz w:val="24"/>
        </w:rPr>
        <w:t xml:space="preserve"> с применением новейших имплантатов. В большинстве случаев </w:t>
      </w:r>
      <w:r w:rsidR="008D469A" w:rsidRPr="008D469A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="008D469A">
        <w:rPr>
          <w:rFonts w:ascii="Times New Roman" w:hAnsi="Times New Roman" w:cs="Times New Roman"/>
          <w:i/>
          <w:sz w:val="24"/>
        </w:rPr>
        <w:t xml:space="preserve"> остается самым продуктивным методом лечения патологий сочленения.</w:t>
      </w:r>
    </w:p>
    <w:p w:rsidR="00C945E8" w:rsidRDefault="00244F39" w:rsidP="006156C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Основным симптомом возможного заболевания суставов является боль и дискомфорт при движении. Изначально боль может иметь эпизодический характер, но со временем это явление становится систематическим</w:t>
      </w:r>
      <w:r w:rsidR="00C945E8">
        <w:rPr>
          <w:rFonts w:ascii="Times New Roman" w:hAnsi="Times New Roman" w:cs="Times New Roman"/>
          <w:i/>
          <w:sz w:val="24"/>
        </w:rPr>
        <w:t>.</w:t>
      </w:r>
    </w:p>
    <w:p w:rsidR="00244F39" w:rsidRPr="001763B4" w:rsidRDefault="00244F39" w:rsidP="006156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Второй признак деградации сустава - это </w:t>
      </w:r>
      <w:proofErr w:type="spellStart"/>
      <w:r>
        <w:rPr>
          <w:rFonts w:ascii="Times New Roman" w:hAnsi="Times New Roman" w:cs="Times New Roman"/>
          <w:i/>
          <w:sz w:val="24"/>
        </w:rPr>
        <w:t>тугоподвижность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нарушение нормальной работоспособности конечности. Данное явление интенсивно прогрессирует до тех пор, пока не наступает абсолютное обездвиживание.  В такой ситуации </w:t>
      </w:r>
      <w:r w:rsidR="00FA1A62">
        <w:rPr>
          <w:rFonts w:ascii="Times New Roman" w:hAnsi="Times New Roman" w:cs="Times New Roman"/>
          <w:i/>
          <w:sz w:val="24"/>
        </w:rPr>
        <w:t xml:space="preserve">единственным эффективным </w:t>
      </w:r>
      <w:r w:rsidR="00C945E8">
        <w:rPr>
          <w:rFonts w:ascii="Times New Roman" w:hAnsi="Times New Roman" w:cs="Times New Roman"/>
          <w:i/>
          <w:sz w:val="24"/>
        </w:rPr>
        <w:t>лечением</w:t>
      </w:r>
      <w:r w:rsidR="00FA1A62">
        <w:rPr>
          <w:rFonts w:ascii="Times New Roman" w:hAnsi="Times New Roman" w:cs="Times New Roman"/>
          <w:i/>
          <w:sz w:val="24"/>
        </w:rPr>
        <w:t xml:space="preserve"> будет </w:t>
      </w:r>
      <w:r w:rsidRPr="00FA1A62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="00FA1A62">
        <w:rPr>
          <w:rFonts w:ascii="Times New Roman" w:hAnsi="Times New Roman" w:cs="Times New Roman"/>
          <w:i/>
          <w:sz w:val="24"/>
        </w:rPr>
        <w:t>.</w:t>
      </w:r>
    </w:p>
    <w:p w:rsidR="00FA1A62" w:rsidRPr="00FA1A62" w:rsidRDefault="00FA1A62" w:rsidP="002D1812">
      <w:pPr>
        <w:rPr>
          <w:rFonts w:ascii="Times New Roman" w:hAnsi="Times New Roman" w:cs="Times New Roman"/>
          <w:b/>
          <w:i/>
          <w:sz w:val="24"/>
        </w:rPr>
      </w:pPr>
      <w:r w:rsidRPr="00FA1A62">
        <w:rPr>
          <w:rFonts w:ascii="Times New Roman" w:hAnsi="Times New Roman" w:cs="Times New Roman"/>
          <w:b/>
          <w:i/>
          <w:sz w:val="24"/>
        </w:rPr>
        <w:t>Показания к замене сустава:</w:t>
      </w:r>
    </w:p>
    <w:p w:rsidR="00FA1A62" w:rsidRPr="00FA1A62" w:rsidRDefault="00383FA7" w:rsidP="002D1812">
      <w:pPr>
        <w:rPr>
          <w:rFonts w:ascii="Times New Roman" w:hAnsi="Times New Roman" w:cs="Times New Roman"/>
          <w:i/>
          <w:sz w:val="24"/>
        </w:rPr>
      </w:pPr>
      <w:proofErr w:type="gramStart"/>
      <w:r w:rsidRPr="00FA1A62">
        <w:rPr>
          <w:rFonts w:ascii="Times New Roman" w:hAnsi="Times New Roman" w:cs="Times New Roman"/>
          <w:i/>
          <w:sz w:val="24"/>
        </w:rPr>
        <w:t>Тотальное</w:t>
      </w:r>
      <w:proofErr w:type="gramEnd"/>
      <w:r w:rsidR="00FA1A62" w:rsidRPr="00FA1A62">
        <w:rPr>
          <w:rFonts w:ascii="Times New Roman" w:hAnsi="Times New Roman" w:cs="Times New Roman"/>
          <w:i/>
          <w:sz w:val="24"/>
        </w:rPr>
        <w:t xml:space="preserve"> </w:t>
      </w:r>
      <w:r w:rsidR="00FA1A62" w:rsidRPr="00FA1A62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="00FA1A62" w:rsidRPr="00FA1A62">
        <w:rPr>
          <w:rFonts w:ascii="Times New Roman" w:hAnsi="Times New Roman" w:cs="Times New Roman"/>
          <w:i/>
          <w:sz w:val="24"/>
        </w:rPr>
        <w:t>, которое заключается в</w:t>
      </w:r>
      <w:r w:rsidRPr="00FA1A62">
        <w:rPr>
          <w:rFonts w:ascii="Times New Roman" w:hAnsi="Times New Roman" w:cs="Times New Roman"/>
          <w:i/>
          <w:sz w:val="24"/>
        </w:rPr>
        <w:t xml:space="preserve"> </w:t>
      </w:r>
      <w:r w:rsidR="00FA1A62" w:rsidRPr="00FA1A62">
        <w:rPr>
          <w:rFonts w:ascii="Times New Roman" w:hAnsi="Times New Roman" w:cs="Times New Roman"/>
          <w:i/>
          <w:sz w:val="24"/>
        </w:rPr>
        <w:t xml:space="preserve">имплантации </w:t>
      </w:r>
      <w:r w:rsidRPr="00FA1A62">
        <w:rPr>
          <w:rFonts w:ascii="Times New Roman" w:hAnsi="Times New Roman" w:cs="Times New Roman"/>
          <w:i/>
          <w:sz w:val="24"/>
        </w:rPr>
        <w:t xml:space="preserve"> </w:t>
      </w:r>
      <w:r w:rsidR="00FA1A62" w:rsidRPr="00FA1A62">
        <w:rPr>
          <w:rFonts w:ascii="Times New Roman" w:hAnsi="Times New Roman" w:cs="Times New Roman"/>
          <w:i/>
          <w:sz w:val="24"/>
        </w:rPr>
        <w:t>всего суставного аппарата</w:t>
      </w:r>
      <w:r w:rsidRPr="00FA1A62">
        <w:rPr>
          <w:rFonts w:ascii="Times New Roman" w:hAnsi="Times New Roman" w:cs="Times New Roman"/>
          <w:i/>
          <w:sz w:val="24"/>
        </w:rPr>
        <w:t xml:space="preserve">, </w:t>
      </w:r>
      <w:r w:rsidR="00FA1A62" w:rsidRPr="00FA1A62">
        <w:rPr>
          <w:rFonts w:ascii="Times New Roman" w:hAnsi="Times New Roman" w:cs="Times New Roman"/>
          <w:i/>
          <w:sz w:val="24"/>
        </w:rPr>
        <w:t>применяется в лечении следующих патологий:</w:t>
      </w:r>
    </w:p>
    <w:p w:rsidR="00C425D8" w:rsidRPr="00FA1A62" w:rsidRDefault="002D1812" w:rsidP="00FA1A6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proofErr w:type="spellStart"/>
      <w:r w:rsidRPr="00FA1A62">
        <w:rPr>
          <w:rFonts w:ascii="Times New Roman" w:hAnsi="Times New Roman" w:cs="Times New Roman"/>
          <w:i/>
          <w:sz w:val="24"/>
        </w:rPr>
        <w:t>Анкилозирующий</w:t>
      </w:r>
      <w:proofErr w:type="spellEnd"/>
      <w:r w:rsidRPr="00FA1A62">
        <w:rPr>
          <w:rFonts w:ascii="Times New Roman" w:hAnsi="Times New Roman" w:cs="Times New Roman"/>
          <w:i/>
          <w:sz w:val="24"/>
        </w:rPr>
        <w:t xml:space="preserve"> спондилоартрит или болезнь Бехтерева </w:t>
      </w:r>
      <w:r w:rsidR="00FA1A62" w:rsidRPr="00FA1A62">
        <w:rPr>
          <w:rFonts w:ascii="Times New Roman" w:hAnsi="Times New Roman" w:cs="Times New Roman"/>
          <w:i/>
          <w:sz w:val="24"/>
        </w:rPr>
        <w:t xml:space="preserve">характеризует </w:t>
      </w:r>
      <w:r w:rsidRPr="00FA1A62">
        <w:rPr>
          <w:rFonts w:ascii="Times New Roman" w:hAnsi="Times New Roman" w:cs="Times New Roman"/>
          <w:i/>
          <w:sz w:val="24"/>
        </w:rPr>
        <w:t>собой воспал</w:t>
      </w:r>
      <w:r w:rsidR="00FA1A62" w:rsidRPr="00FA1A62">
        <w:rPr>
          <w:rFonts w:ascii="Times New Roman" w:hAnsi="Times New Roman" w:cs="Times New Roman"/>
          <w:i/>
          <w:sz w:val="24"/>
        </w:rPr>
        <w:t>ительное состояние</w:t>
      </w:r>
      <w:r w:rsidRPr="00FA1A62">
        <w:rPr>
          <w:rFonts w:ascii="Times New Roman" w:hAnsi="Times New Roman" w:cs="Times New Roman"/>
          <w:i/>
          <w:sz w:val="24"/>
        </w:rPr>
        <w:t xml:space="preserve"> суставов, </w:t>
      </w:r>
      <w:r w:rsidR="00FA1A62" w:rsidRPr="00FA1A62">
        <w:rPr>
          <w:rFonts w:ascii="Times New Roman" w:hAnsi="Times New Roman" w:cs="Times New Roman"/>
          <w:i/>
          <w:sz w:val="24"/>
        </w:rPr>
        <w:t>приводящее к анкилозу (сращиванию)</w:t>
      </w:r>
      <w:r w:rsidR="00C425D8" w:rsidRPr="00FA1A62">
        <w:rPr>
          <w:rFonts w:ascii="Times New Roman" w:hAnsi="Times New Roman" w:cs="Times New Roman"/>
          <w:i/>
          <w:sz w:val="24"/>
        </w:rPr>
        <w:t>.</w:t>
      </w:r>
    </w:p>
    <w:p w:rsidR="00C425D8" w:rsidRPr="00FA1A62" w:rsidRDefault="00FA1A62" w:rsidP="00FA1A6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proofErr w:type="spellStart"/>
      <w:r w:rsidRPr="00FA1A62">
        <w:rPr>
          <w:rFonts w:ascii="Times New Roman" w:hAnsi="Times New Roman" w:cs="Times New Roman"/>
          <w:i/>
          <w:sz w:val="24"/>
        </w:rPr>
        <w:t>Коксартроз</w:t>
      </w:r>
      <w:proofErr w:type="spellEnd"/>
      <w:r w:rsidRPr="00FA1A62">
        <w:rPr>
          <w:rFonts w:ascii="Times New Roman" w:hAnsi="Times New Roman" w:cs="Times New Roman"/>
          <w:i/>
          <w:sz w:val="24"/>
        </w:rPr>
        <w:t xml:space="preserve"> -</w:t>
      </w:r>
      <w:r w:rsidR="002D1812" w:rsidRPr="00FA1A62">
        <w:rPr>
          <w:rFonts w:ascii="Times New Roman" w:hAnsi="Times New Roman" w:cs="Times New Roman"/>
          <w:i/>
          <w:sz w:val="24"/>
        </w:rPr>
        <w:t xml:space="preserve"> это</w:t>
      </w:r>
      <w:r w:rsidRPr="00FA1A62">
        <w:rPr>
          <w:rFonts w:ascii="Times New Roman" w:hAnsi="Times New Roman" w:cs="Times New Roman"/>
          <w:i/>
          <w:sz w:val="24"/>
        </w:rPr>
        <w:t xml:space="preserve"> дегенеративно-дистрофичное</w:t>
      </w:r>
      <w:r w:rsidR="002D1812" w:rsidRPr="00FA1A62">
        <w:rPr>
          <w:rFonts w:ascii="Times New Roman" w:hAnsi="Times New Roman" w:cs="Times New Roman"/>
          <w:i/>
          <w:sz w:val="24"/>
        </w:rPr>
        <w:t xml:space="preserve"> состояние</w:t>
      </w:r>
      <w:r w:rsidRPr="00FA1A62">
        <w:rPr>
          <w:rFonts w:ascii="Times New Roman" w:hAnsi="Times New Roman" w:cs="Times New Roman"/>
          <w:i/>
          <w:sz w:val="24"/>
        </w:rPr>
        <w:t xml:space="preserve"> сустава</w:t>
      </w:r>
      <w:r w:rsidR="002D1812" w:rsidRPr="00FA1A62">
        <w:rPr>
          <w:rFonts w:ascii="Times New Roman" w:hAnsi="Times New Roman" w:cs="Times New Roman"/>
          <w:i/>
          <w:sz w:val="24"/>
        </w:rPr>
        <w:t xml:space="preserve">, при котором </w:t>
      </w:r>
      <w:r w:rsidRPr="00FA1A62">
        <w:rPr>
          <w:rFonts w:ascii="Times New Roman" w:hAnsi="Times New Roman" w:cs="Times New Roman"/>
          <w:i/>
          <w:sz w:val="24"/>
        </w:rPr>
        <w:t xml:space="preserve">отмечается разрушение </w:t>
      </w:r>
      <w:r w:rsidR="002D1812" w:rsidRPr="00FA1A62">
        <w:rPr>
          <w:rFonts w:ascii="Times New Roman" w:hAnsi="Times New Roman" w:cs="Times New Roman"/>
          <w:i/>
          <w:sz w:val="24"/>
        </w:rPr>
        <w:t>суставно</w:t>
      </w:r>
      <w:r w:rsidRPr="00FA1A62">
        <w:rPr>
          <w:rFonts w:ascii="Times New Roman" w:hAnsi="Times New Roman" w:cs="Times New Roman"/>
          <w:i/>
          <w:sz w:val="24"/>
        </w:rPr>
        <w:t>го</w:t>
      </w:r>
      <w:r w:rsidR="002D1812" w:rsidRPr="00FA1A62">
        <w:rPr>
          <w:rFonts w:ascii="Times New Roman" w:hAnsi="Times New Roman" w:cs="Times New Roman"/>
          <w:i/>
          <w:sz w:val="24"/>
        </w:rPr>
        <w:t xml:space="preserve"> хрящ</w:t>
      </w:r>
      <w:r w:rsidRPr="00FA1A62">
        <w:rPr>
          <w:rFonts w:ascii="Times New Roman" w:hAnsi="Times New Roman" w:cs="Times New Roman"/>
          <w:i/>
          <w:sz w:val="24"/>
        </w:rPr>
        <w:t>а.</w:t>
      </w:r>
    </w:p>
    <w:p w:rsidR="00C425D8" w:rsidRPr="00FA1A62" w:rsidRDefault="002D1812" w:rsidP="00FA1A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76DD7">
        <w:rPr>
          <w:rFonts w:ascii="Times New Roman" w:hAnsi="Times New Roman" w:cs="Times New Roman"/>
          <w:i/>
          <w:sz w:val="24"/>
        </w:rPr>
        <w:lastRenderedPageBreak/>
        <w:t>Перелом шейки бедренной кости</w:t>
      </w:r>
      <w:r w:rsidR="00B92C7C">
        <w:rPr>
          <w:rFonts w:ascii="Times New Roman" w:hAnsi="Times New Roman" w:cs="Times New Roman"/>
          <w:i/>
          <w:sz w:val="24"/>
        </w:rPr>
        <w:t>.</w:t>
      </w:r>
      <w:r w:rsidR="00E76DD7" w:rsidRPr="00E76DD7">
        <w:rPr>
          <w:rFonts w:ascii="Times New Roman" w:hAnsi="Times New Roman" w:cs="Times New Roman"/>
          <w:i/>
          <w:sz w:val="24"/>
        </w:rPr>
        <w:t xml:space="preserve"> Для пожилых людей данный диагноз является практически приговором.</w:t>
      </w:r>
      <w:r w:rsidRPr="00E76DD7">
        <w:rPr>
          <w:rFonts w:ascii="Times New Roman" w:hAnsi="Times New Roman" w:cs="Times New Roman"/>
          <w:i/>
          <w:sz w:val="24"/>
        </w:rPr>
        <w:t xml:space="preserve"> </w:t>
      </w:r>
      <w:r w:rsidR="00E76DD7" w:rsidRPr="00E76DD7">
        <w:rPr>
          <w:rFonts w:ascii="Times New Roman" w:hAnsi="Times New Roman" w:cs="Times New Roman"/>
          <w:i/>
          <w:sz w:val="24"/>
        </w:rPr>
        <w:t>Единственным оптимальным</w:t>
      </w:r>
      <w:r w:rsidRPr="00E76DD7">
        <w:rPr>
          <w:rFonts w:ascii="Times New Roman" w:hAnsi="Times New Roman" w:cs="Times New Roman"/>
          <w:i/>
          <w:sz w:val="24"/>
        </w:rPr>
        <w:t xml:space="preserve"> и безопасным выходом из этой </w:t>
      </w:r>
      <w:r w:rsidR="00E76DD7" w:rsidRPr="00E76DD7">
        <w:rPr>
          <w:rFonts w:ascii="Times New Roman" w:hAnsi="Times New Roman" w:cs="Times New Roman"/>
          <w:i/>
          <w:sz w:val="24"/>
        </w:rPr>
        <w:t>сложной</w:t>
      </w:r>
      <w:r w:rsidRPr="00E76DD7">
        <w:rPr>
          <w:rFonts w:ascii="Times New Roman" w:hAnsi="Times New Roman" w:cs="Times New Roman"/>
          <w:i/>
          <w:sz w:val="24"/>
        </w:rPr>
        <w:t xml:space="preserve"> ситуации является </w:t>
      </w:r>
      <w:r w:rsidRPr="00E76DD7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="00E76DD7">
        <w:rPr>
          <w:rFonts w:ascii="Times New Roman" w:hAnsi="Times New Roman" w:cs="Times New Roman"/>
          <w:sz w:val="24"/>
        </w:rPr>
        <w:t>.</w:t>
      </w:r>
    </w:p>
    <w:p w:rsidR="002D1812" w:rsidRPr="00C144FE" w:rsidRDefault="00FA1A62" w:rsidP="00FA1A6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C144FE">
        <w:rPr>
          <w:rFonts w:ascii="Times New Roman" w:hAnsi="Times New Roman" w:cs="Times New Roman"/>
          <w:i/>
          <w:sz w:val="24"/>
        </w:rPr>
        <w:t xml:space="preserve">Ревматоидный </w:t>
      </w:r>
      <w:r w:rsidR="00C425D8" w:rsidRPr="00C144FE">
        <w:rPr>
          <w:rFonts w:ascii="Times New Roman" w:hAnsi="Times New Roman" w:cs="Times New Roman"/>
          <w:i/>
          <w:sz w:val="24"/>
        </w:rPr>
        <w:t>артрит</w:t>
      </w:r>
      <w:r w:rsidR="00C144FE" w:rsidRPr="00C144FE">
        <w:rPr>
          <w:rFonts w:ascii="Times New Roman" w:hAnsi="Times New Roman" w:cs="Times New Roman"/>
          <w:i/>
          <w:sz w:val="24"/>
        </w:rPr>
        <w:t xml:space="preserve"> - </w:t>
      </w:r>
      <w:r w:rsidR="00C425D8" w:rsidRPr="00C144FE">
        <w:rPr>
          <w:rFonts w:ascii="Times New Roman" w:hAnsi="Times New Roman" w:cs="Times New Roman"/>
          <w:i/>
          <w:sz w:val="24"/>
        </w:rPr>
        <w:t xml:space="preserve">  </w:t>
      </w:r>
      <w:r w:rsidR="00C144FE" w:rsidRPr="00C144FE">
        <w:rPr>
          <w:rFonts w:ascii="Times New Roman" w:hAnsi="Times New Roman" w:cs="Times New Roman"/>
          <w:i/>
          <w:sz w:val="24"/>
        </w:rPr>
        <w:t xml:space="preserve">патологическое поражение суставов вследствие </w:t>
      </w:r>
      <w:r w:rsidR="00C425D8" w:rsidRPr="00C144FE">
        <w:rPr>
          <w:rFonts w:ascii="Times New Roman" w:hAnsi="Times New Roman" w:cs="Times New Roman"/>
          <w:i/>
          <w:sz w:val="24"/>
        </w:rPr>
        <w:t xml:space="preserve"> </w:t>
      </w:r>
      <w:r w:rsidR="002D1812" w:rsidRPr="00C144FE">
        <w:rPr>
          <w:rFonts w:ascii="Times New Roman" w:hAnsi="Times New Roman" w:cs="Times New Roman"/>
          <w:i/>
          <w:sz w:val="24"/>
        </w:rPr>
        <w:t>воспали</w:t>
      </w:r>
      <w:r w:rsidR="00C425D8" w:rsidRPr="00C144FE">
        <w:rPr>
          <w:rFonts w:ascii="Times New Roman" w:hAnsi="Times New Roman" w:cs="Times New Roman"/>
          <w:i/>
          <w:sz w:val="24"/>
        </w:rPr>
        <w:t>тельных заболеваний аутоиммунно</w:t>
      </w:r>
      <w:r w:rsidR="00C144FE" w:rsidRPr="00C144FE">
        <w:rPr>
          <w:rFonts w:ascii="Times New Roman" w:hAnsi="Times New Roman" w:cs="Times New Roman"/>
          <w:i/>
          <w:sz w:val="24"/>
        </w:rPr>
        <w:t>го</w:t>
      </w:r>
      <w:r w:rsidR="00C425D8" w:rsidRPr="00C144FE">
        <w:rPr>
          <w:rFonts w:ascii="Times New Roman" w:hAnsi="Times New Roman" w:cs="Times New Roman"/>
          <w:i/>
          <w:sz w:val="24"/>
        </w:rPr>
        <w:t xml:space="preserve"> </w:t>
      </w:r>
      <w:r w:rsidR="00C144FE" w:rsidRPr="00C144FE">
        <w:rPr>
          <w:rFonts w:ascii="Times New Roman" w:hAnsi="Times New Roman" w:cs="Times New Roman"/>
          <w:i/>
          <w:sz w:val="24"/>
        </w:rPr>
        <w:t>типа.</w:t>
      </w:r>
      <w:r w:rsidR="002D1812" w:rsidRPr="00C144FE">
        <w:rPr>
          <w:rFonts w:ascii="Times New Roman" w:hAnsi="Times New Roman" w:cs="Times New Roman"/>
          <w:i/>
          <w:sz w:val="24"/>
        </w:rPr>
        <w:t xml:space="preserve"> </w:t>
      </w:r>
    </w:p>
    <w:p w:rsidR="002D1812" w:rsidRPr="00371DB7" w:rsidRDefault="00FA1A62" w:rsidP="00FA1A6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proofErr w:type="spellStart"/>
      <w:r w:rsidRPr="00371DB7">
        <w:rPr>
          <w:rFonts w:ascii="Times New Roman" w:hAnsi="Times New Roman" w:cs="Times New Roman"/>
          <w:i/>
          <w:sz w:val="24"/>
        </w:rPr>
        <w:t>Диспластический</w:t>
      </w:r>
      <w:proofErr w:type="spellEnd"/>
      <w:r w:rsidRPr="00371DB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425D8" w:rsidRPr="00371DB7">
        <w:rPr>
          <w:rFonts w:ascii="Times New Roman" w:hAnsi="Times New Roman" w:cs="Times New Roman"/>
          <w:i/>
          <w:sz w:val="24"/>
        </w:rPr>
        <w:t>коксартроз</w:t>
      </w:r>
      <w:proofErr w:type="spellEnd"/>
      <w:r w:rsidR="00371DB7" w:rsidRPr="00371DB7">
        <w:rPr>
          <w:rFonts w:ascii="Times New Roman" w:hAnsi="Times New Roman" w:cs="Times New Roman"/>
          <w:i/>
          <w:sz w:val="24"/>
        </w:rPr>
        <w:t xml:space="preserve"> – артроз</w:t>
      </w:r>
      <w:r w:rsidR="00371DB7">
        <w:rPr>
          <w:rFonts w:ascii="Times New Roman" w:hAnsi="Times New Roman" w:cs="Times New Roman"/>
          <w:i/>
          <w:sz w:val="24"/>
        </w:rPr>
        <w:t>,</w:t>
      </w:r>
      <w:r w:rsidR="00371DB7" w:rsidRPr="00371DB7">
        <w:rPr>
          <w:rFonts w:ascii="Times New Roman" w:hAnsi="Times New Roman" w:cs="Times New Roman"/>
          <w:i/>
          <w:sz w:val="24"/>
        </w:rPr>
        <w:t xml:space="preserve"> развитый в результате врожденной суставной аномалии</w:t>
      </w:r>
      <w:r w:rsidR="00371DB7">
        <w:rPr>
          <w:rFonts w:ascii="Times New Roman" w:hAnsi="Times New Roman" w:cs="Times New Roman"/>
          <w:i/>
          <w:sz w:val="24"/>
        </w:rPr>
        <w:t>.</w:t>
      </w:r>
    </w:p>
    <w:p w:rsidR="002D1812" w:rsidRPr="00FA1A62" w:rsidRDefault="00FA1A62" w:rsidP="00FA1A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 w:rsidRPr="00D4756B">
        <w:rPr>
          <w:rFonts w:ascii="Times New Roman" w:hAnsi="Times New Roman" w:cs="Times New Roman"/>
          <w:i/>
          <w:sz w:val="24"/>
        </w:rPr>
        <w:t>Посттравматический</w:t>
      </w:r>
      <w:proofErr w:type="gramEnd"/>
      <w:r w:rsidRPr="00D4756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632AF" w:rsidRPr="00D4756B">
        <w:rPr>
          <w:rFonts w:ascii="Times New Roman" w:hAnsi="Times New Roman" w:cs="Times New Roman"/>
          <w:i/>
          <w:sz w:val="24"/>
        </w:rPr>
        <w:t>коксартроз</w:t>
      </w:r>
      <w:proofErr w:type="spellEnd"/>
      <w:r w:rsidR="009632AF" w:rsidRPr="00D4756B">
        <w:rPr>
          <w:rFonts w:ascii="Times New Roman" w:hAnsi="Times New Roman" w:cs="Times New Roman"/>
          <w:i/>
          <w:sz w:val="24"/>
        </w:rPr>
        <w:t xml:space="preserve"> </w:t>
      </w:r>
      <w:r w:rsidR="00D4756B" w:rsidRPr="00D4756B">
        <w:rPr>
          <w:rFonts w:ascii="Times New Roman" w:hAnsi="Times New Roman" w:cs="Times New Roman"/>
          <w:i/>
          <w:sz w:val="24"/>
        </w:rPr>
        <w:t>–</w:t>
      </w:r>
      <w:r w:rsidR="009632AF" w:rsidRPr="00D4756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4756B" w:rsidRPr="00D4756B">
        <w:rPr>
          <w:rFonts w:ascii="Times New Roman" w:hAnsi="Times New Roman" w:cs="Times New Roman"/>
          <w:i/>
          <w:sz w:val="24"/>
        </w:rPr>
        <w:t>арторз</w:t>
      </w:r>
      <w:proofErr w:type="spellEnd"/>
      <w:r w:rsidR="00D4756B" w:rsidRPr="00D4756B">
        <w:rPr>
          <w:rFonts w:ascii="Times New Roman" w:hAnsi="Times New Roman" w:cs="Times New Roman"/>
          <w:i/>
          <w:sz w:val="24"/>
        </w:rPr>
        <w:t xml:space="preserve">, сформировавшийся в результате последствий травм тазобедренного сустава. Оптимальным методом лечения данного заболевания является </w:t>
      </w:r>
      <w:r w:rsidR="00D4756B" w:rsidRPr="00D4756B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="00D4756B">
        <w:rPr>
          <w:rFonts w:ascii="Times New Roman" w:hAnsi="Times New Roman" w:cs="Times New Roman"/>
          <w:i/>
          <w:sz w:val="24"/>
        </w:rPr>
        <w:t>.</w:t>
      </w:r>
    </w:p>
    <w:p w:rsidR="002D1812" w:rsidRPr="00C845B7" w:rsidRDefault="00FA1A62" w:rsidP="00FA1A62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</w:rPr>
      </w:pPr>
      <w:r w:rsidRPr="00C845B7">
        <w:rPr>
          <w:rFonts w:ascii="Times New Roman" w:hAnsi="Times New Roman" w:cs="Times New Roman"/>
          <w:i/>
          <w:sz w:val="24"/>
        </w:rPr>
        <w:t>Асептическ</w:t>
      </w:r>
      <w:r w:rsidR="00C845B7" w:rsidRPr="00C845B7">
        <w:rPr>
          <w:rFonts w:ascii="Times New Roman" w:hAnsi="Times New Roman" w:cs="Times New Roman"/>
          <w:i/>
          <w:sz w:val="24"/>
        </w:rPr>
        <w:t>ий</w:t>
      </w:r>
      <w:r w:rsidRPr="00C845B7">
        <w:rPr>
          <w:rFonts w:ascii="Times New Roman" w:hAnsi="Times New Roman" w:cs="Times New Roman"/>
          <w:i/>
          <w:sz w:val="24"/>
        </w:rPr>
        <w:t xml:space="preserve"> </w:t>
      </w:r>
      <w:r w:rsidR="002D1812" w:rsidRPr="00C845B7">
        <w:rPr>
          <w:rFonts w:ascii="Times New Roman" w:hAnsi="Times New Roman" w:cs="Times New Roman"/>
          <w:i/>
          <w:sz w:val="24"/>
        </w:rPr>
        <w:t>и аваскулярн</w:t>
      </w:r>
      <w:r w:rsidR="00C845B7" w:rsidRPr="00C845B7">
        <w:rPr>
          <w:rFonts w:ascii="Times New Roman" w:hAnsi="Times New Roman" w:cs="Times New Roman"/>
          <w:i/>
          <w:sz w:val="24"/>
        </w:rPr>
        <w:t>ый</w:t>
      </w:r>
      <w:r w:rsidR="002D1812" w:rsidRPr="00C845B7">
        <w:rPr>
          <w:rFonts w:ascii="Times New Roman" w:hAnsi="Times New Roman" w:cs="Times New Roman"/>
          <w:i/>
          <w:sz w:val="24"/>
        </w:rPr>
        <w:t xml:space="preserve"> некроз характеризуется </w:t>
      </w:r>
      <w:r w:rsidR="00C845B7" w:rsidRPr="00C845B7">
        <w:rPr>
          <w:rFonts w:ascii="Times New Roman" w:hAnsi="Times New Roman" w:cs="Times New Roman"/>
          <w:i/>
          <w:sz w:val="24"/>
        </w:rPr>
        <w:t>отмиранием элементов</w:t>
      </w:r>
      <w:r w:rsidR="002D1812" w:rsidRPr="00C845B7">
        <w:rPr>
          <w:rFonts w:ascii="Times New Roman" w:hAnsi="Times New Roman" w:cs="Times New Roman"/>
          <w:i/>
          <w:sz w:val="24"/>
        </w:rPr>
        <w:t xml:space="preserve"> </w:t>
      </w:r>
      <w:r w:rsidR="00C845B7" w:rsidRPr="00C845B7">
        <w:rPr>
          <w:rFonts w:ascii="Times New Roman" w:hAnsi="Times New Roman" w:cs="Times New Roman"/>
          <w:i/>
          <w:sz w:val="24"/>
        </w:rPr>
        <w:t>костно</w:t>
      </w:r>
      <w:r w:rsidR="00C845B7">
        <w:rPr>
          <w:rFonts w:ascii="Times New Roman" w:hAnsi="Times New Roman" w:cs="Times New Roman"/>
          <w:i/>
          <w:sz w:val="24"/>
        </w:rPr>
        <w:t>й</w:t>
      </w:r>
      <w:r w:rsidR="00C845B7" w:rsidRPr="00C845B7">
        <w:rPr>
          <w:rFonts w:ascii="Times New Roman" w:hAnsi="Times New Roman" w:cs="Times New Roman"/>
          <w:i/>
          <w:sz w:val="24"/>
        </w:rPr>
        <w:t xml:space="preserve"> </w:t>
      </w:r>
      <w:r w:rsidR="00C845B7">
        <w:rPr>
          <w:rFonts w:ascii="Times New Roman" w:hAnsi="Times New Roman" w:cs="Times New Roman"/>
          <w:i/>
          <w:sz w:val="24"/>
        </w:rPr>
        <w:t>ткани</w:t>
      </w:r>
      <w:r w:rsidR="002D1812" w:rsidRPr="00C845B7">
        <w:rPr>
          <w:rFonts w:ascii="Times New Roman" w:hAnsi="Times New Roman" w:cs="Times New Roman"/>
          <w:i/>
          <w:sz w:val="24"/>
        </w:rPr>
        <w:t xml:space="preserve"> </w:t>
      </w:r>
      <w:r w:rsidR="00C845B7" w:rsidRPr="00C845B7">
        <w:rPr>
          <w:rFonts w:ascii="Times New Roman" w:hAnsi="Times New Roman" w:cs="Times New Roman"/>
          <w:i/>
          <w:sz w:val="24"/>
        </w:rPr>
        <w:t>бедр</w:t>
      </w:r>
      <w:r w:rsidR="00C845B7">
        <w:rPr>
          <w:rFonts w:ascii="Times New Roman" w:hAnsi="Times New Roman" w:cs="Times New Roman"/>
          <w:i/>
          <w:sz w:val="24"/>
        </w:rPr>
        <w:t>енной</w:t>
      </w:r>
      <w:r w:rsidR="00C845B7" w:rsidRPr="00C845B7">
        <w:rPr>
          <w:rFonts w:ascii="Times New Roman" w:hAnsi="Times New Roman" w:cs="Times New Roman"/>
          <w:i/>
          <w:sz w:val="24"/>
        </w:rPr>
        <w:t xml:space="preserve"> </w:t>
      </w:r>
      <w:r w:rsidR="002D1812" w:rsidRPr="00C845B7">
        <w:rPr>
          <w:rFonts w:ascii="Times New Roman" w:hAnsi="Times New Roman" w:cs="Times New Roman"/>
          <w:i/>
          <w:sz w:val="24"/>
        </w:rPr>
        <w:t>головки.</w:t>
      </w:r>
    </w:p>
    <w:p w:rsidR="0052738B" w:rsidRPr="00861DDB" w:rsidRDefault="005E18DB" w:rsidP="002D1812">
      <w:pPr>
        <w:rPr>
          <w:rFonts w:ascii="Times New Roman" w:hAnsi="Times New Roman" w:cs="Times New Roman"/>
          <w:b/>
          <w:i/>
          <w:sz w:val="24"/>
        </w:rPr>
      </w:pPr>
      <w:r w:rsidRPr="00861DDB">
        <w:rPr>
          <w:rFonts w:ascii="Times New Roman" w:hAnsi="Times New Roman" w:cs="Times New Roman"/>
          <w:b/>
          <w:i/>
          <w:sz w:val="24"/>
        </w:rPr>
        <w:t>Эндоп</w:t>
      </w:r>
      <w:r w:rsidR="0052738B" w:rsidRPr="00861DDB">
        <w:rPr>
          <w:rFonts w:ascii="Times New Roman" w:hAnsi="Times New Roman" w:cs="Times New Roman"/>
          <w:b/>
          <w:i/>
          <w:sz w:val="24"/>
        </w:rPr>
        <w:t>ротез</w:t>
      </w:r>
    </w:p>
    <w:p w:rsidR="0052738B" w:rsidRDefault="00D02962" w:rsidP="002D1812">
      <w:pPr>
        <w:rPr>
          <w:rFonts w:ascii="Times New Roman" w:hAnsi="Times New Roman" w:cs="Times New Roman"/>
          <w:i/>
          <w:sz w:val="24"/>
        </w:rPr>
      </w:pPr>
      <w:r w:rsidRPr="00861DDB">
        <w:rPr>
          <w:rFonts w:ascii="Times New Roman" w:hAnsi="Times New Roman" w:cs="Times New Roman"/>
          <w:i/>
          <w:sz w:val="24"/>
        </w:rPr>
        <w:t xml:space="preserve">В немецкой интегративной клинике </w:t>
      </w:r>
      <w:r w:rsidRPr="00861DDB">
        <w:rPr>
          <w:rFonts w:ascii="Times New Roman" w:hAnsi="Times New Roman" w:cs="Times New Roman"/>
          <w:i/>
          <w:sz w:val="24"/>
          <w:lang w:val="en-US"/>
        </w:rPr>
        <w:t>CIM</w:t>
      </w:r>
      <w:r w:rsidRPr="00861DDB">
        <w:rPr>
          <w:rFonts w:ascii="Times New Roman" w:hAnsi="Times New Roman" w:cs="Times New Roman"/>
          <w:i/>
          <w:sz w:val="24"/>
        </w:rPr>
        <w:t xml:space="preserve"> ведущие </w:t>
      </w:r>
      <w:r w:rsidR="0052738B" w:rsidRPr="00861DDB">
        <w:rPr>
          <w:rFonts w:ascii="Times New Roman" w:hAnsi="Times New Roman" w:cs="Times New Roman"/>
          <w:i/>
          <w:sz w:val="24"/>
        </w:rPr>
        <w:t xml:space="preserve">хирурги-ортопеды </w:t>
      </w:r>
      <w:r w:rsidRPr="00861DDB">
        <w:rPr>
          <w:rFonts w:ascii="Times New Roman" w:hAnsi="Times New Roman" w:cs="Times New Roman"/>
          <w:i/>
          <w:sz w:val="24"/>
        </w:rPr>
        <w:t xml:space="preserve">осуществляют </w:t>
      </w:r>
      <w:r w:rsidRPr="006F2214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Pr="00861DDB">
        <w:rPr>
          <w:rFonts w:ascii="Times New Roman" w:hAnsi="Times New Roman" w:cs="Times New Roman"/>
          <w:i/>
          <w:sz w:val="24"/>
        </w:rPr>
        <w:t xml:space="preserve"> с использованием </w:t>
      </w:r>
      <w:r w:rsidR="0052738B" w:rsidRPr="00861D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2738B" w:rsidRPr="00861DDB">
        <w:rPr>
          <w:rFonts w:ascii="Times New Roman" w:hAnsi="Times New Roman" w:cs="Times New Roman"/>
          <w:i/>
          <w:sz w:val="24"/>
        </w:rPr>
        <w:t>высокофункциональны</w:t>
      </w:r>
      <w:r w:rsidRPr="00861DDB">
        <w:rPr>
          <w:rFonts w:ascii="Times New Roman" w:hAnsi="Times New Roman" w:cs="Times New Roman"/>
          <w:i/>
          <w:sz w:val="24"/>
        </w:rPr>
        <w:t>х</w:t>
      </w:r>
      <w:proofErr w:type="spellEnd"/>
      <w:r w:rsidR="000E20A5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0E20A5">
        <w:rPr>
          <w:rFonts w:ascii="Times New Roman" w:hAnsi="Times New Roman" w:cs="Times New Roman"/>
          <w:i/>
          <w:sz w:val="24"/>
        </w:rPr>
        <w:t>качественных</w:t>
      </w:r>
      <w:proofErr w:type="gramEnd"/>
      <w:r w:rsidRPr="00861DDB">
        <w:rPr>
          <w:rFonts w:ascii="Times New Roman" w:hAnsi="Times New Roman" w:cs="Times New Roman"/>
          <w:i/>
          <w:sz w:val="24"/>
        </w:rPr>
        <w:t xml:space="preserve"> </w:t>
      </w:r>
      <w:r w:rsidR="0052738B" w:rsidRPr="00861DDB">
        <w:rPr>
          <w:rFonts w:ascii="Times New Roman" w:hAnsi="Times New Roman" w:cs="Times New Roman"/>
          <w:i/>
          <w:sz w:val="24"/>
        </w:rPr>
        <w:t>эндопротез</w:t>
      </w:r>
      <w:r w:rsidRPr="00861DDB">
        <w:rPr>
          <w:rFonts w:ascii="Times New Roman" w:hAnsi="Times New Roman" w:cs="Times New Roman"/>
          <w:i/>
          <w:sz w:val="24"/>
        </w:rPr>
        <w:t>ов</w:t>
      </w:r>
      <w:r w:rsidR="0052738B" w:rsidRPr="00861DDB">
        <w:rPr>
          <w:rFonts w:ascii="Times New Roman" w:hAnsi="Times New Roman" w:cs="Times New Roman"/>
          <w:i/>
          <w:sz w:val="24"/>
        </w:rPr>
        <w:t xml:space="preserve">, которые </w:t>
      </w:r>
      <w:r w:rsidRPr="00861DDB">
        <w:rPr>
          <w:rFonts w:ascii="Times New Roman" w:hAnsi="Times New Roman" w:cs="Times New Roman"/>
          <w:i/>
          <w:sz w:val="24"/>
        </w:rPr>
        <w:t xml:space="preserve">впоследствии </w:t>
      </w:r>
      <w:r w:rsidR="00861DDB" w:rsidRPr="00861DDB">
        <w:rPr>
          <w:rFonts w:ascii="Times New Roman" w:hAnsi="Times New Roman" w:cs="Times New Roman"/>
          <w:i/>
          <w:sz w:val="24"/>
        </w:rPr>
        <w:t>про</w:t>
      </w:r>
      <w:r w:rsidR="0052738B" w:rsidRPr="00861DDB">
        <w:rPr>
          <w:rFonts w:ascii="Times New Roman" w:hAnsi="Times New Roman" w:cs="Times New Roman"/>
          <w:i/>
          <w:sz w:val="24"/>
        </w:rPr>
        <w:t xml:space="preserve">служат пациентам </w:t>
      </w:r>
      <w:r w:rsidR="00861DDB" w:rsidRPr="00861DDB">
        <w:rPr>
          <w:rFonts w:ascii="Times New Roman" w:hAnsi="Times New Roman" w:cs="Times New Roman"/>
          <w:i/>
          <w:sz w:val="24"/>
        </w:rPr>
        <w:t>многие годы.</w:t>
      </w:r>
    </w:p>
    <w:p w:rsidR="006F2214" w:rsidRPr="000F269E" w:rsidRDefault="006F2214" w:rsidP="002D1812">
      <w:pPr>
        <w:rPr>
          <w:rFonts w:ascii="Times New Roman" w:hAnsi="Times New Roman" w:cs="Times New Roman"/>
          <w:i/>
          <w:sz w:val="24"/>
        </w:rPr>
      </w:pPr>
      <w:r w:rsidRPr="000F269E">
        <w:rPr>
          <w:rFonts w:ascii="Times New Roman" w:hAnsi="Times New Roman" w:cs="Times New Roman"/>
          <w:i/>
          <w:sz w:val="24"/>
        </w:rPr>
        <w:t xml:space="preserve">Ультрасовременные имплантаты тазобедренного диартроза являют собой </w:t>
      </w:r>
      <w:r w:rsidRPr="000F269E">
        <w:rPr>
          <w:rFonts w:ascii="Times New Roman" w:hAnsi="Times New Roman" w:cs="Times New Roman"/>
          <w:i/>
          <w:sz w:val="24"/>
        </w:rPr>
        <w:t>высокотехнологичный продукт</w:t>
      </w:r>
      <w:r w:rsidRPr="000F269E">
        <w:rPr>
          <w:rFonts w:ascii="Times New Roman" w:hAnsi="Times New Roman" w:cs="Times New Roman"/>
          <w:i/>
          <w:sz w:val="24"/>
        </w:rPr>
        <w:t xml:space="preserve">, который изготавливают из прочнейших материалов, максимально совместимых в биологическом плане с человеческим организмом. В основном для создания эндопротезов применяют специально разработанные медицинские сплавы (титан, кобальт + хром), керамический и </w:t>
      </w:r>
      <w:r w:rsidR="000F269E" w:rsidRPr="000F269E">
        <w:rPr>
          <w:rFonts w:ascii="Times New Roman" w:hAnsi="Times New Roman" w:cs="Times New Roman"/>
          <w:i/>
          <w:sz w:val="24"/>
        </w:rPr>
        <w:t>в</w:t>
      </w:r>
      <w:r w:rsidRPr="000F269E">
        <w:rPr>
          <w:rFonts w:ascii="Times New Roman" w:hAnsi="Times New Roman" w:cs="Times New Roman"/>
          <w:i/>
          <w:sz w:val="24"/>
        </w:rPr>
        <w:t xml:space="preserve">ысокомолекулярный </w:t>
      </w:r>
      <w:r w:rsidR="000F269E" w:rsidRPr="000F269E">
        <w:rPr>
          <w:rFonts w:ascii="Times New Roman" w:hAnsi="Times New Roman" w:cs="Times New Roman"/>
          <w:i/>
          <w:sz w:val="24"/>
        </w:rPr>
        <w:t xml:space="preserve">полимерный </w:t>
      </w:r>
      <w:r w:rsidRPr="000F269E">
        <w:rPr>
          <w:rFonts w:ascii="Times New Roman" w:hAnsi="Times New Roman" w:cs="Times New Roman"/>
          <w:i/>
          <w:sz w:val="24"/>
        </w:rPr>
        <w:t>материал</w:t>
      </w:r>
      <w:r w:rsidR="000F269E" w:rsidRPr="000F269E">
        <w:rPr>
          <w:rFonts w:ascii="Times New Roman" w:hAnsi="Times New Roman" w:cs="Times New Roman"/>
          <w:i/>
          <w:sz w:val="24"/>
        </w:rPr>
        <w:t>.</w:t>
      </w:r>
      <w:r w:rsidRPr="000F269E">
        <w:rPr>
          <w:rFonts w:ascii="Times New Roman" w:hAnsi="Times New Roman" w:cs="Times New Roman"/>
          <w:i/>
          <w:sz w:val="24"/>
        </w:rPr>
        <w:t xml:space="preserve"> </w:t>
      </w:r>
    </w:p>
    <w:p w:rsidR="000F269E" w:rsidRPr="000F269E" w:rsidRDefault="00D677FD" w:rsidP="0052738B">
      <w:pPr>
        <w:rPr>
          <w:rFonts w:ascii="Times New Roman" w:hAnsi="Times New Roman" w:cs="Times New Roman"/>
          <w:i/>
          <w:sz w:val="24"/>
        </w:rPr>
      </w:pPr>
      <w:r w:rsidRPr="00D677FD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>
        <w:rPr>
          <w:rFonts w:ascii="Times New Roman" w:hAnsi="Times New Roman" w:cs="Times New Roman"/>
          <w:i/>
          <w:sz w:val="24"/>
        </w:rPr>
        <w:t xml:space="preserve"> производится с имплантатом, состоящим </w:t>
      </w:r>
      <w:r w:rsidR="000F269E" w:rsidRPr="000F269E">
        <w:rPr>
          <w:rFonts w:ascii="Times New Roman" w:hAnsi="Times New Roman" w:cs="Times New Roman"/>
          <w:i/>
          <w:sz w:val="24"/>
        </w:rPr>
        <w:t xml:space="preserve"> из 4 основных элементов:</w:t>
      </w:r>
    </w:p>
    <w:p w:rsidR="0052738B" w:rsidRPr="000F269E" w:rsidRDefault="00C425D8" w:rsidP="000F269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0F269E">
        <w:rPr>
          <w:rFonts w:ascii="Times New Roman" w:hAnsi="Times New Roman" w:cs="Times New Roman"/>
          <w:i/>
          <w:sz w:val="24"/>
        </w:rPr>
        <w:t>Чашки (вертлужного компонента)</w:t>
      </w:r>
    </w:p>
    <w:p w:rsidR="0052738B" w:rsidRPr="000F269E" w:rsidRDefault="000F269E" w:rsidP="0052738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Внутреннего вкладыша</w:t>
      </w:r>
    </w:p>
    <w:p w:rsidR="0052738B" w:rsidRPr="000F269E" w:rsidRDefault="00C425D8" w:rsidP="0052738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0F269E">
        <w:rPr>
          <w:rFonts w:ascii="Times New Roman" w:hAnsi="Times New Roman" w:cs="Times New Roman"/>
          <w:i/>
          <w:sz w:val="24"/>
        </w:rPr>
        <w:t>Ножки</w:t>
      </w:r>
    </w:p>
    <w:p w:rsidR="000F269E" w:rsidRPr="000F269E" w:rsidRDefault="00C425D8" w:rsidP="00527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F269E">
        <w:rPr>
          <w:rFonts w:ascii="Times New Roman" w:hAnsi="Times New Roman" w:cs="Times New Roman"/>
          <w:i/>
          <w:sz w:val="24"/>
        </w:rPr>
        <w:t xml:space="preserve">Головки </w:t>
      </w:r>
    </w:p>
    <w:p w:rsidR="000F269E" w:rsidRDefault="00A360C3" w:rsidP="000F269E">
      <w:pPr>
        <w:rPr>
          <w:rFonts w:ascii="Times New Roman" w:hAnsi="Times New Roman" w:cs="Times New Roman"/>
          <w:i/>
          <w:sz w:val="24"/>
        </w:rPr>
      </w:pPr>
      <w:r w:rsidRPr="00A360C3">
        <w:rPr>
          <w:rFonts w:ascii="Times New Roman" w:hAnsi="Times New Roman" w:cs="Times New Roman"/>
          <w:b/>
          <w:i/>
          <w:sz w:val="24"/>
        </w:rPr>
        <w:t xml:space="preserve">Ножка </w:t>
      </w:r>
      <w:r w:rsidRPr="00A360C3">
        <w:rPr>
          <w:rFonts w:ascii="Times New Roman" w:hAnsi="Times New Roman" w:cs="Times New Roman"/>
          <w:i/>
          <w:sz w:val="24"/>
        </w:rPr>
        <w:t xml:space="preserve">эндопротеза обычно изготавливается из </w:t>
      </w:r>
      <w:proofErr w:type="spellStart"/>
      <w:r w:rsidRPr="00A360C3">
        <w:rPr>
          <w:rFonts w:ascii="Times New Roman" w:hAnsi="Times New Roman" w:cs="Times New Roman"/>
          <w:i/>
          <w:sz w:val="24"/>
        </w:rPr>
        <w:t>металлосплав</w:t>
      </w:r>
      <w:r w:rsidR="004C69E9">
        <w:rPr>
          <w:rFonts w:ascii="Times New Roman" w:hAnsi="Times New Roman" w:cs="Times New Roman"/>
          <w:i/>
          <w:sz w:val="24"/>
        </w:rPr>
        <w:t>ов</w:t>
      </w:r>
      <w:proofErr w:type="spellEnd"/>
      <w:r w:rsidRPr="00A360C3">
        <w:rPr>
          <w:rFonts w:ascii="Times New Roman" w:hAnsi="Times New Roman" w:cs="Times New Roman"/>
          <w:i/>
          <w:sz w:val="24"/>
        </w:rPr>
        <w:t xml:space="preserve"> и имеет различные формы. Зачастую ножку обрабатывают специальным пористым покрытием для того, чтобы костная ткань быстрее интегрировалась с протезом.</w:t>
      </w:r>
      <w:r>
        <w:rPr>
          <w:rFonts w:ascii="Times New Roman" w:hAnsi="Times New Roman" w:cs="Times New Roman"/>
          <w:i/>
          <w:sz w:val="24"/>
        </w:rPr>
        <w:t xml:space="preserve"> Ножка тотального имплантата тазобедренного сустава вживляется в костномозговой канал бедра, а на оставшийся сверху конус крепится головка эндопротеза.</w:t>
      </w:r>
    </w:p>
    <w:p w:rsidR="005E6984" w:rsidRDefault="00A360C3" w:rsidP="00CA7E75">
      <w:pPr>
        <w:rPr>
          <w:rFonts w:ascii="Times New Roman" w:hAnsi="Times New Roman" w:cs="Times New Roman"/>
          <w:i/>
          <w:sz w:val="24"/>
        </w:rPr>
      </w:pPr>
      <w:r w:rsidRPr="005E6984">
        <w:rPr>
          <w:rFonts w:ascii="Times New Roman" w:hAnsi="Times New Roman" w:cs="Times New Roman"/>
          <w:b/>
          <w:i/>
          <w:sz w:val="24"/>
        </w:rPr>
        <w:t>Головка</w:t>
      </w:r>
      <w:r>
        <w:rPr>
          <w:rFonts w:ascii="Times New Roman" w:hAnsi="Times New Roman" w:cs="Times New Roman"/>
          <w:i/>
          <w:sz w:val="24"/>
        </w:rPr>
        <w:t xml:space="preserve"> искусственного сустава создается из керамики или металла. Её поверхность очень тщательно полируется для наилучшего скольжения в элементе, заменяющем  вертлужную впадину</w:t>
      </w:r>
      <w:r w:rsidR="005E6984">
        <w:rPr>
          <w:rFonts w:ascii="Times New Roman" w:hAnsi="Times New Roman" w:cs="Times New Roman"/>
          <w:i/>
          <w:sz w:val="24"/>
        </w:rPr>
        <w:t xml:space="preserve">, которая в свою очередь изготавливается из  </w:t>
      </w:r>
      <w:r w:rsidR="005E6984" w:rsidRPr="005E6984">
        <w:rPr>
          <w:rFonts w:ascii="Times New Roman" w:hAnsi="Times New Roman" w:cs="Times New Roman"/>
          <w:i/>
          <w:sz w:val="24"/>
        </w:rPr>
        <w:t>металл</w:t>
      </w:r>
      <w:r w:rsidR="005E6984">
        <w:rPr>
          <w:rFonts w:ascii="Times New Roman" w:hAnsi="Times New Roman" w:cs="Times New Roman"/>
          <w:i/>
          <w:sz w:val="24"/>
        </w:rPr>
        <w:t>а</w:t>
      </w:r>
      <w:r w:rsidR="005E6984" w:rsidRPr="005E6984">
        <w:rPr>
          <w:rFonts w:ascii="Times New Roman" w:hAnsi="Times New Roman" w:cs="Times New Roman"/>
          <w:i/>
          <w:sz w:val="24"/>
        </w:rPr>
        <w:t>, керамическ</w:t>
      </w:r>
      <w:r w:rsidR="005E6984">
        <w:rPr>
          <w:rFonts w:ascii="Times New Roman" w:hAnsi="Times New Roman" w:cs="Times New Roman"/>
          <w:i/>
          <w:sz w:val="24"/>
        </w:rPr>
        <w:t>ого</w:t>
      </w:r>
      <w:r w:rsidR="005E6984" w:rsidRPr="005E6984">
        <w:rPr>
          <w:rFonts w:ascii="Times New Roman" w:hAnsi="Times New Roman" w:cs="Times New Roman"/>
          <w:i/>
          <w:sz w:val="24"/>
        </w:rPr>
        <w:t xml:space="preserve"> материал</w:t>
      </w:r>
      <w:r w:rsidR="005E6984">
        <w:rPr>
          <w:rFonts w:ascii="Times New Roman" w:hAnsi="Times New Roman" w:cs="Times New Roman"/>
          <w:i/>
          <w:sz w:val="24"/>
        </w:rPr>
        <w:t>а</w:t>
      </w:r>
      <w:r w:rsidR="005E6984" w:rsidRPr="005E6984">
        <w:rPr>
          <w:rFonts w:ascii="Times New Roman" w:hAnsi="Times New Roman" w:cs="Times New Roman"/>
          <w:i/>
          <w:sz w:val="24"/>
        </w:rPr>
        <w:t>, и высокомолекулярн</w:t>
      </w:r>
      <w:r w:rsidR="005E6984">
        <w:rPr>
          <w:rFonts w:ascii="Times New Roman" w:hAnsi="Times New Roman" w:cs="Times New Roman"/>
          <w:i/>
          <w:sz w:val="24"/>
        </w:rPr>
        <w:t>ого</w:t>
      </w:r>
      <w:r w:rsidR="005E6984" w:rsidRPr="005E6984">
        <w:rPr>
          <w:rFonts w:ascii="Times New Roman" w:hAnsi="Times New Roman" w:cs="Times New Roman"/>
          <w:i/>
          <w:sz w:val="24"/>
        </w:rPr>
        <w:t xml:space="preserve"> полимер</w:t>
      </w:r>
      <w:r w:rsidR="005E6984">
        <w:rPr>
          <w:rFonts w:ascii="Times New Roman" w:hAnsi="Times New Roman" w:cs="Times New Roman"/>
          <w:i/>
          <w:sz w:val="24"/>
        </w:rPr>
        <w:t>а</w:t>
      </w:r>
      <w:r w:rsidR="005E6984" w:rsidRPr="005E6984">
        <w:rPr>
          <w:rFonts w:ascii="Times New Roman" w:hAnsi="Times New Roman" w:cs="Times New Roman"/>
          <w:i/>
          <w:sz w:val="24"/>
        </w:rPr>
        <w:t>.</w:t>
      </w:r>
      <w:r w:rsidR="005E6984">
        <w:rPr>
          <w:rFonts w:ascii="Times New Roman" w:hAnsi="Times New Roman" w:cs="Times New Roman"/>
          <w:i/>
          <w:sz w:val="24"/>
        </w:rPr>
        <w:t xml:space="preserve"> По паре трения (головка+ чашка) различают 4 основных вида протезов:</w:t>
      </w:r>
    </w:p>
    <w:p w:rsidR="00CA7E75" w:rsidRPr="005E6984" w:rsidRDefault="005E6984" w:rsidP="005E698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 w:rsidRPr="005E6984">
        <w:rPr>
          <w:rFonts w:ascii="Times New Roman" w:hAnsi="Times New Roman" w:cs="Times New Roman"/>
          <w:i/>
          <w:sz w:val="24"/>
        </w:rPr>
        <w:t>Металл + металл</w:t>
      </w:r>
    </w:p>
    <w:p w:rsidR="00CA7E75" w:rsidRPr="005E6984" w:rsidRDefault="005E6984" w:rsidP="005E698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 w:rsidRPr="005E6984">
        <w:rPr>
          <w:rFonts w:ascii="Times New Roman" w:hAnsi="Times New Roman" w:cs="Times New Roman"/>
          <w:i/>
          <w:sz w:val="24"/>
        </w:rPr>
        <w:t>Полиэтилен + металл</w:t>
      </w:r>
    </w:p>
    <w:p w:rsidR="00CA7E75" w:rsidRPr="005E6984" w:rsidRDefault="005E6984" w:rsidP="005E698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 w:rsidRPr="005E6984">
        <w:rPr>
          <w:rFonts w:ascii="Times New Roman" w:hAnsi="Times New Roman" w:cs="Times New Roman"/>
          <w:i/>
          <w:sz w:val="24"/>
        </w:rPr>
        <w:t>Полиэ</w:t>
      </w:r>
      <w:r w:rsidR="00CA7E75" w:rsidRPr="005E6984">
        <w:rPr>
          <w:rFonts w:ascii="Times New Roman" w:hAnsi="Times New Roman" w:cs="Times New Roman"/>
          <w:i/>
          <w:sz w:val="24"/>
        </w:rPr>
        <w:t xml:space="preserve">тилен + керамика </w:t>
      </w:r>
    </w:p>
    <w:p w:rsidR="005E6984" w:rsidRPr="005E6984" w:rsidRDefault="005E6984" w:rsidP="002D18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5E6984">
        <w:rPr>
          <w:rFonts w:ascii="Times New Roman" w:hAnsi="Times New Roman" w:cs="Times New Roman"/>
          <w:i/>
          <w:sz w:val="24"/>
        </w:rPr>
        <w:lastRenderedPageBreak/>
        <w:t>Керамика + керамика</w:t>
      </w:r>
    </w:p>
    <w:p w:rsidR="005E6984" w:rsidRPr="004C69E9" w:rsidRDefault="004C69E9" w:rsidP="004C69E9">
      <w:pPr>
        <w:rPr>
          <w:rFonts w:ascii="Times New Roman" w:hAnsi="Times New Roman" w:cs="Times New Roman"/>
          <w:i/>
          <w:sz w:val="24"/>
        </w:rPr>
      </w:pPr>
      <w:r w:rsidRPr="004C69E9">
        <w:rPr>
          <w:rFonts w:ascii="Times New Roman" w:hAnsi="Times New Roman" w:cs="Times New Roman"/>
          <w:i/>
          <w:sz w:val="24"/>
        </w:rPr>
        <w:t>Общий вес эндопротеза составляет не более 500 грамм.</w:t>
      </w:r>
    </w:p>
    <w:p w:rsidR="00CA7E75" w:rsidRPr="004C69E9" w:rsidRDefault="00CA7E75" w:rsidP="005E6984">
      <w:pPr>
        <w:rPr>
          <w:rFonts w:ascii="Times New Roman" w:hAnsi="Times New Roman" w:cs="Times New Roman"/>
          <w:i/>
          <w:sz w:val="24"/>
        </w:rPr>
      </w:pPr>
      <w:r w:rsidRPr="004C69E9">
        <w:rPr>
          <w:rFonts w:ascii="Times New Roman" w:hAnsi="Times New Roman" w:cs="Times New Roman"/>
          <w:b/>
          <w:i/>
          <w:sz w:val="24"/>
        </w:rPr>
        <w:t>Виды фиксации</w:t>
      </w:r>
    </w:p>
    <w:p w:rsidR="00445A0E" w:rsidRDefault="004C69E9" w:rsidP="00445A0E">
      <w:pPr>
        <w:rPr>
          <w:rFonts w:ascii="Times New Roman" w:hAnsi="Times New Roman" w:cs="Times New Roman"/>
          <w:i/>
          <w:sz w:val="24"/>
        </w:rPr>
      </w:pPr>
      <w:r w:rsidRPr="004C69E9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Pr="004C69E9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осуществляется разными методиками в зависимости от типа фиксации. Всего различают три основных типа:</w:t>
      </w:r>
    </w:p>
    <w:p w:rsidR="00445A0E" w:rsidRPr="004C69E9" w:rsidRDefault="008C6A9F" w:rsidP="008C6A9F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</w:rPr>
      </w:pPr>
      <w:r w:rsidRPr="00D677FD">
        <w:rPr>
          <w:rFonts w:ascii="Times New Roman" w:hAnsi="Times New Roman" w:cs="Times New Roman"/>
          <w:i/>
          <w:sz w:val="24"/>
        </w:rPr>
        <w:t xml:space="preserve">Цементное </w:t>
      </w:r>
      <w:r w:rsidRPr="00D677FD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Pr="008C6A9F">
        <w:rPr>
          <w:rFonts w:ascii="Times New Roman" w:hAnsi="Times New Roman" w:cs="Times New Roman"/>
          <w:i/>
          <w:sz w:val="24"/>
        </w:rPr>
        <w:t xml:space="preserve"> характеризуется тем, что </w:t>
      </w:r>
      <w:r w:rsidR="00445A0E" w:rsidRPr="008C6A9F">
        <w:rPr>
          <w:rFonts w:ascii="Times New Roman" w:hAnsi="Times New Roman" w:cs="Times New Roman"/>
          <w:i/>
          <w:sz w:val="24"/>
        </w:rPr>
        <w:t xml:space="preserve"> фиксация </w:t>
      </w:r>
      <w:r w:rsidRPr="008C6A9F">
        <w:rPr>
          <w:rFonts w:ascii="Times New Roman" w:hAnsi="Times New Roman" w:cs="Times New Roman"/>
          <w:i/>
          <w:sz w:val="24"/>
        </w:rPr>
        <w:t>имплантата</w:t>
      </w:r>
      <w:r w:rsidR="00445A0E" w:rsidRPr="008C6A9F">
        <w:rPr>
          <w:rFonts w:ascii="Times New Roman" w:hAnsi="Times New Roman" w:cs="Times New Roman"/>
          <w:i/>
          <w:sz w:val="24"/>
        </w:rPr>
        <w:t xml:space="preserve"> </w:t>
      </w:r>
      <w:r w:rsidRPr="008C6A9F">
        <w:rPr>
          <w:rFonts w:ascii="Times New Roman" w:hAnsi="Times New Roman" w:cs="Times New Roman"/>
          <w:i/>
          <w:sz w:val="24"/>
        </w:rPr>
        <w:t>производится посредством</w:t>
      </w:r>
      <w:r w:rsidR="00445A0E" w:rsidRPr="008C6A9F">
        <w:rPr>
          <w:rFonts w:ascii="Times New Roman" w:hAnsi="Times New Roman" w:cs="Times New Roman"/>
          <w:i/>
          <w:sz w:val="24"/>
        </w:rPr>
        <w:t xml:space="preserve"> полимерного цемента, </w:t>
      </w:r>
      <w:r w:rsidRPr="008C6A9F">
        <w:rPr>
          <w:rFonts w:ascii="Times New Roman" w:hAnsi="Times New Roman" w:cs="Times New Roman"/>
          <w:i/>
          <w:sz w:val="24"/>
        </w:rPr>
        <w:t>заполняющего</w:t>
      </w:r>
      <w:r w:rsidR="00445A0E" w:rsidRPr="008C6A9F">
        <w:rPr>
          <w:rFonts w:ascii="Times New Roman" w:hAnsi="Times New Roman" w:cs="Times New Roman"/>
          <w:i/>
          <w:sz w:val="24"/>
        </w:rPr>
        <w:t xml:space="preserve"> про</w:t>
      </w:r>
      <w:r w:rsidRPr="008C6A9F">
        <w:rPr>
          <w:rFonts w:ascii="Times New Roman" w:hAnsi="Times New Roman" w:cs="Times New Roman"/>
          <w:i/>
          <w:sz w:val="24"/>
        </w:rPr>
        <w:t>межуток</w:t>
      </w:r>
      <w:r w:rsidR="00445A0E" w:rsidRPr="008C6A9F">
        <w:rPr>
          <w:rFonts w:ascii="Times New Roman" w:hAnsi="Times New Roman" w:cs="Times New Roman"/>
          <w:i/>
          <w:sz w:val="24"/>
        </w:rPr>
        <w:t xml:space="preserve"> между кост</w:t>
      </w:r>
      <w:r w:rsidRPr="008C6A9F">
        <w:rPr>
          <w:rFonts w:ascii="Times New Roman" w:hAnsi="Times New Roman" w:cs="Times New Roman"/>
          <w:i/>
          <w:sz w:val="24"/>
        </w:rPr>
        <w:t>ной тканью и поверхностью</w:t>
      </w:r>
      <w:r w:rsidR="00445A0E" w:rsidRPr="008C6A9F">
        <w:rPr>
          <w:rFonts w:ascii="Times New Roman" w:hAnsi="Times New Roman" w:cs="Times New Roman"/>
          <w:i/>
          <w:sz w:val="24"/>
        </w:rPr>
        <w:t xml:space="preserve"> </w:t>
      </w:r>
      <w:r w:rsidRPr="008C6A9F">
        <w:rPr>
          <w:rFonts w:ascii="Times New Roman" w:hAnsi="Times New Roman" w:cs="Times New Roman"/>
          <w:i/>
          <w:sz w:val="24"/>
        </w:rPr>
        <w:t>эндо</w:t>
      </w:r>
      <w:r w:rsidR="00445A0E" w:rsidRPr="008C6A9F">
        <w:rPr>
          <w:rFonts w:ascii="Times New Roman" w:hAnsi="Times New Roman" w:cs="Times New Roman"/>
          <w:i/>
          <w:sz w:val="24"/>
        </w:rPr>
        <w:t>протез</w:t>
      </w:r>
      <w:r w:rsidRPr="008C6A9F">
        <w:rPr>
          <w:rFonts w:ascii="Times New Roman" w:hAnsi="Times New Roman" w:cs="Times New Roman"/>
          <w:i/>
          <w:sz w:val="24"/>
        </w:rPr>
        <w:t>а</w:t>
      </w:r>
      <w:r w:rsidR="00445A0E" w:rsidRPr="008C6A9F">
        <w:rPr>
          <w:rFonts w:ascii="Times New Roman" w:hAnsi="Times New Roman" w:cs="Times New Roman"/>
          <w:i/>
          <w:sz w:val="24"/>
        </w:rPr>
        <w:t xml:space="preserve">. </w:t>
      </w:r>
      <w:r w:rsidR="00445A0E" w:rsidRPr="004C69E9">
        <w:rPr>
          <w:rFonts w:ascii="Times New Roman" w:hAnsi="Times New Roman" w:cs="Times New Roman"/>
          <w:sz w:val="24"/>
        </w:rPr>
        <w:t xml:space="preserve"> </w:t>
      </w:r>
    </w:p>
    <w:p w:rsidR="008C6A9F" w:rsidRPr="00D677FD" w:rsidRDefault="008C6A9F" w:rsidP="008C6A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677FD">
        <w:rPr>
          <w:rFonts w:ascii="Times New Roman" w:hAnsi="Times New Roman" w:cs="Times New Roman"/>
          <w:i/>
          <w:sz w:val="24"/>
        </w:rPr>
        <w:t xml:space="preserve">Бесцементное </w:t>
      </w:r>
      <w:r w:rsidRPr="00D677FD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E31A92">
        <w:rPr>
          <w:rFonts w:ascii="Times New Roman" w:hAnsi="Times New Roman" w:cs="Times New Roman"/>
          <w:i/>
          <w:sz w:val="24"/>
        </w:rPr>
        <w:t xml:space="preserve">предусматривает вживление имплантата непосредственно в кость, где </w:t>
      </w:r>
      <w:r w:rsidR="00E31A92" w:rsidRPr="00E31A92">
        <w:rPr>
          <w:rFonts w:ascii="Times New Roman" w:hAnsi="Times New Roman" w:cs="Times New Roman"/>
          <w:i/>
          <w:sz w:val="24"/>
        </w:rPr>
        <w:t xml:space="preserve">в течение некоторого времени происходит </w:t>
      </w:r>
      <w:proofErr w:type="spellStart"/>
      <w:r w:rsidR="00E31A92" w:rsidRPr="00E31A92">
        <w:rPr>
          <w:rFonts w:ascii="Times New Roman" w:hAnsi="Times New Roman" w:cs="Times New Roman"/>
          <w:i/>
          <w:sz w:val="24"/>
        </w:rPr>
        <w:t>остеоинтеграция</w:t>
      </w:r>
      <w:bookmarkStart w:id="0" w:name="_GoBack"/>
      <w:bookmarkEnd w:id="0"/>
      <w:proofErr w:type="spellEnd"/>
      <w:r w:rsidR="00445A0E" w:rsidRPr="00D677FD">
        <w:rPr>
          <w:rFonts w:ascii="Times New Roman" w:hAnsi="Times New Roman" w:cs="Times New Roman"/>
          <w:sz w:val="24"/>
        </w:rPr>
        <w:t xml:space="preserve">. </w:t>
      </w:r>
    </w:p>
    <w:p w:rsidR="005E2901" w:rsidRDefault="004C2D2A" w:rsidP="00445A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 w:rsidRPr="00D677FD">
        <w:rPr>
          <w:rFonts w:ascii="Times New Roman" w:hAnsi="Times New Roman" w:cs="Times New Roman"/>
          <w:i/>
          <w:sz w:val="24"/>
        </w:rPr>
        <w:t>Гибридное</w:t>
      </w:r>
      <w:proofErr w:type="gramEnd"/>
      <w:r w:rsidRPr="00D677FD">
        <w:rPr>
          <w:rFonts w:ascii="Times New Roman" w:hAnsi="Times New Roman" w:cs="Times New Roman"/>
          <w:i/>
          <w:sz w:val="24"/>
          <w:highlight w:val="yellow"/>
        </w:rPr>
        <w:t xml:space="preserve"> эндопротезирование </w:t>
      </w:r>
      <w:r w:rsidR="008C6A9F" w:rsidRPr="00D677FD">
        <w:rPr>
          <w:rFonts w:ascii="Times New Roman" w:hAnsi="Times New Roman" w:cs="Times New Roman"/>
          <w:i/>
          <w:sz w:val="24"/>
          <w:highlight w:val="yellow"/>
        </w:rPr>
        <w:t>тазобедренного сустава</w:t>
      </w:r>
      <w:r w:rsidRPr="00D677FD">
        <w:rPr>
          <w:rFonts w:ascii="Times New Roman" w:hAnsi="Times New Roman" w:cs="Times New Roman"/>
          <w:i/>
          <w:sz w:val="24"/>
        </w:rPr>
        <w:t>.</w:t>
      </w:r>
      <w:r w:rsidRPr="005E2901">
        <w:rPr>
          <w:rFonts w:ascii="Times New Roman" w:hAnsi="Times New Roman" w:cs="Times New Roman"/>
          <w:i/>
          <w:sz w:val="24"/>
        </w:rPr>
        <w:t xml:space="preserve"> В данном случае ножка имплантата крепится с помощью цементного полимера, а вертлужная чашечка </w:t>
      </w:r>
      <w:proofErr w:type="spellStart"/>
      <w:r w:rsidRPr="005E2901">
        <w:rPr>
          <w:rFonts w:ascii="Times New Roman" w:hAnsi="Times New Roman" w:cs="Times New Roman"/>
          <w:i/>
          <w:sz w:val="24"/>
        </w:rPr>
        <w:t>бесцементным</w:t>
      </w:r>
      <w:proofErr w:type="spellEnd"/>
      <w:r w:rsidRPr="005E2901">
        <w:rPr>
          <w:rFonts w:ascii="Times New Roman" w:hAnsi="Times New Roman" w:cs="Times New Roman"/>
          <w:i/>
          <w:sz w:val="24"/>
        </w:rPr>
        <w:t xml:space="preserve"> способом, например</w:t>
      </w:r>
      <w:r w:rsidR="005E2901">
        <w:rPr>
          <w:rFonts w:ascii="Times New Roman" w:hAnsi="Times New Roman" w:cs="Times New Roman"/>
          <w:i/>
          <w:sz w:val="24"/>
        </w:rPr>
        <w:t>,</w:t>
      </w:r>
      <w:r w:rsidR="005E2901" w:rsidRPr="005E2901">
        <w:rPr>
          <w:rFonts w:ascii="Times New Roman" w:hAnsi="Times New Roman" w:cs="Times New Roman"/>
          <w:i/>
          <w:sz w:val="24"/>
        </w:rPr>
        <w:t xml:space="preserve"> </w:t>
      </w:r>
      <w:r w:rsidR="005E2901">
        <w:rPr>
          <w:rFonts w:ascii="Times New Roman" w:hAnsi="Times New Roman" w:cs="Times New Roman"/>
          <w:i/>
          <w:sz w:val="24"/>
        </w:rPr>
        <w:t>шурупами</w:t>
      </w:r>
      <w:r w:rsidR="005E2901" w:rsidRPr="005E2901">
        <w:rPr>
          <w:rFonts w:ascii="Times New Roman" w:hAnsi="Times New Roman" w:cs="Times New Roman"/>
          <w:i/>
          <w:sz w:val="24"/>
        </w:rPr>
        <w:t xml:space="preserve">. </w:t>
      </w:r>
      <w:r w:rsidRPr="005E2901">
        <w:rPr>
          <w:rFonts w:ascii="Times New Roman" w:hAnsi="Times New Roman" w:cs="Times New Roman"/>
          <w:i/>
          <w:sz w:val="24"/>
        </w:rPr>
        <w:t xml:space="preserve"> </w:t>
      </w:r>
      <w:r w:rsidR="00445A0E" w:rsidRPr="005E2901">
        <w:rPr>
          <w:rFonts w:ascii="Times New Roman" w:hAnsi="Times New Roman" w:cs="Times New Roman"/>
          <w:sz w:val="24"/>
        </w:rPr>
        <w:t xml:space="preserve"> </w:t>
      </w:r>
    </w:p>
    <w:p w:rsidR="005E2901" w:rsidRDefault="005E2901" w:rsidP="005E2901">
      <w:pPr>
        <w:rPr>
          <w:rFonts w:ascii="Times New Roman" w:hAnsi="Times New Roman" w:cs="Times New Roman"/>
          <w:i/>
          <w:sz w:val="24"/>
        </w:rPr>
      </w:pPr>
      <w:r w:rsidRPr="005E2901">
        <w:rPr>
          <w:rFonts w:ascii="Times New Roman" w:hAnsi="Times New Roman" w:cs="Times New Roman"/>
          <w:i/>
          <w:sz w:val="24"/>
        </w:rPr>
        <w:t>Каждый эндопротез и метод его фиксации имеет свои достоинства и недостатки. К подбору оптимального эндопротеза наши специалисты подходят строго индивидуально,  с учетом возраста пациента, особенностей заболевания, его личных анатомических черт и многих других аспектов.</w:t>
      </w:r>
    </w:p>
    <w:p w:rsidR="00D677FD" w:rsidRPr="00D677FD" w:rsidRDefault="00D677FD" w:rsidP="005E2901">
      <w:pPr>
        <w:rPr>
          <w:rFonts w:ascii="Times New Roman" w:hAnsi="Times New Roman" w:cs="Times New Roman"/>
          <w:b/>
          <w:i/>
          <w:sz w:val="24"/>
        </w:rPr>
      </w:pPr>
      <w:r w:rsidRPr="00D677FD">
        <w:rPr>
          <w:rFonts w:ascii="Times New Roman" w:hAnsi="Times New Roman" w:cs="Times New Roman"/>
          <w:b/>
          <w:i/>
          <w:sz w:val="24"/>
          <w:highlight w:val="yellow"/>
        </w:rPr>
        <w:t>Эндопротезирование тазобедренного сустава</w:t>
      </w:r>
      <w:r w:rsidRPr="00D677FD">
        <w:rPr>
          <w:rFonts w:ascii="Times New Roman" w:hAnsi="Times New Roman" w:cs="Times New Roman"/>
          <w:b/>
          <w:i/>
          <w:sz w:val="24"/>
        </w:rPr>
        <w:t>. Операция.</w:t>
      </w:r>
    </w:p>
    <w:p w:rsidR="00C425D8" w:rsidRPr="000E20A5" w:rsidRDefault="005E2901" w:rsidP="00445A0E">
      <w:pPr>
        <w:rPr>
          <w:rFonts w:ascii="Times New Roman" w:hAnsi="Times New Roman" w:cs="Times New Roman"/>
          <w:i/>
          <w:sz w:val="24"/>
        </w:rPr>
      </w:pPr>
      <w:r w:rsidRPr="000E20A5">
        <w:rPr>
          <w:rFonts w:ascii="Times New Roman" w:hAnsi="Times New Roman" w:cs="Times New Roman"/>
          <w:i/>
          <w:sz w:val="24"/>
          <w:highlight w:val="yellow"/>
        </w:rPr>
        <w:t>Эндопротезирование тазобедренного сустава</w:t>
      </w:r>
      <w:r w:rsidRPr="000E20A5">
        <w:rPr>
          <w:rFonts w:ascii="Times New Roman" w:hAnsi="Times New Roman" w:cs="Times New Roman"/>
          <w:i/>
          <w:sz w:val="24"/>
        </w:rPr>
        <w:t xml:space="preserve"> посредством открытого оперативного вмешательства проводится в течение 1-2 часов.</w:t>
      </w:r>
    </w:p>
    <w:p w:rsidR="00C425D8" w:rsidRPr="000E20A5" w:rsidRDefault="005E2901" w:rsidP="00C425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 w:rsidRPr="000E20A5">
        <w:rPr>
          <w:rFonts w:ascii="Times New Roman" w:hAnsi="Times New Roman" w:cs="Times New Roman"/>
          <w:i/>
          <w:sz w:val="24"/>
        </w:rPr>
        <w:t>Хирург производит рассечение кожной ткани в области бедра. Для того</w:t>
      </w:r>
      <w:proofErr w:type="gramStart"/>
      <w:r w:rsidRPr="000E20A5">
        <w:rPr>
          <w:rFonts w:ascii="Times New Roman" w:hAnsi="Times New Roman" w:cs="Times New Roman"/>
          <w:i/>
          <w:sz w:val="24"/>
        </w:rPr>
        <w:t>,</w:t>
      </w:r>
      <w:proofErr w:type="gramEnd"/>
      <w:r w:rsidRPr="000E20A5">
        <w:rPr>
          <w:rFonts w:ascii="Times New Roman" w:hAnsi="Times New Roman" w:cs="Times New Roman"/>
          <w:i/>
          <w:sz w:val="24"/>
        </w:rPr>
        <w:t xml:space="preserve"> чтобы подобраться к суставу наша клиника применяет специальную технику, которая позволяет максимально сохранить целостность мышц и связок</w:t>
      </w:r>
      <w:r w:rsidR="000E20A5" w:rsidRPr="000E20A5">
        <w:rPr>
          <w:rFonts w:ascii="Times New Roman" w:hAnsi="Times New Roman" w:cs="Times New Roman"/>
          <w:i/>
          <w:sz w:val="24"/>
        </w:rPr>
        <w:t xml:space="preserve"> не разрезая их, а раздвигая. Благодаря этому значительно снижается операционная травма.</w:t>
      </w:r>
    </w:p>
    <w:p w:rsidR="00C425D8" w:rsidRPr="000E20A5" w:rsidRDefault="00445A0E" w:rsidP="00C425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 w:rsidRPr="000E20A5">
        <w:rPr>
          <w:rFonts w:ascii="Times New Roman" w:hAnsi="Times New Roman" w:cs="Times New Roman"/>
          <w:i/>
          <w:sz w:val="24"/>
        </w:rPr>
        <w:t xml:space="preserve">После вскрытия сустава </w:t>
      </w:r>
      <w:r w:rsidR="000E20A5" w:rsidRPr="000E20A5">
        <w:rPr>
          <w:rFonts w:ascii="Times New Roman" w:hAnsi="Times New Roman" w:cs="Times New Roman"/>
          <w:i/>
          <w:sz w:val="24"/>
        </w:rPr>
        <w:t>производится иссечение</w:t>
      </w:r>
      <w:r w:rsidRPr="000E20A5">
        <w:rPr>
          <w:rFonts w:ascii="Times New Roman" w:hAnsi="Times New Roman" w:cs="Times New Roman"/>
          <w:i/>
          <w:sz w:val="24"/>
        </w:rPr>
        <w:t xml:space="preserve"> головк</w:t>
      </w:r>
      <w:r w:rsidR="000E20A5" w:rsidRPr="000E20A5">
        <w:rPr>
          <w:rFonts w:ascii="Times New Roman" w:hAnsi="Times New Roman" w:cs="Times New Roman"/>
          <w:i/>
          <w:sz w:val="24"/>
        </w:rPr>
        <w:t>и</w:t>
      </w:r>
      <w:r w:rsidRPr="000E20A5">
        <w:rPr>
          <w:rFonts w:ascii="Times New Roman" w:hAnsi="Times New Roman" w:cs="Times New Roman"/>
          <w:i/>
          <w:sz w:val="24"/>
        </w:rPr>
        <w:t xml:space="preserve"> бедренной кости</w:t>
      </w:r>
      <w:r w:rsidR="000E20A5" w:rsidRPr="000E20A5">
        <w:rPr>
          <w:rFonts w:ascii="Times New Roman" w:hAnsi="Times New Roman" w:cs="Times New Roman"/>
          <w:i/>
          <w:sz w:val="24"/>
        </w:rPr>
        <w:t xml:space="preserve">, </w:t>
      </w:r>
      <w:r w:rsidRPr="000E20A5">
        <w:rPr>
          <w:rFonts w:ascii="Times New Roman" w:hAnsi="Times New Roman" w:cs="Times New Roman"/>
          <w:i/>
          <w:sz w:val="24"/>
        </w:rPr>
        <w:t>хрящев</w:t>
      </w:r>
      <w:r w:rsidR="000E20A5">
        <w:rPr>
          <w:rFonts w:ascii="Times New Roman" w:hAnsi="Times New Roman" w:cs="Times New Roman"/>
          <w:i/>
          <w:sz w:val="24"/>
        </w:rPr>
        <w:t>ой</w:t>
      </w:r>
      <w:r w:rsidRPr="000E20A5">
        <w:rPr>
          <w:rFonts w:ascii="Times New Roman" w:hAnsi="Times New Roman" w:cs="Times New Roman"/>
          <w:i/>
          <w:sz w:val="24"/>
        </w:rPr>
        <w:t xml:space="preserve"> и</w:t>
      </w:r>
      <w:r w:rsidR="000E20A5" w:rsidRPr="000E20A5">
        <w:rPr>
          <w:rFonts w:ascii="Times New Roman" w:hAnsi="Times New Roman" w:cs="Times New Roman"/>
          <w:i/>
          <w:sz w:val="24"/>
        </w:rPr>
        <w:t xml:space="preserve"> част</w:t>
      </w:r>
      <w:r w:rsidR="000E20A5">
        <w:rPr>
          <w:rFonts w:ascii="Times New Roman" w:hAnsi="Times New Roman" w:cs="Times New Roman"/>
          <w:i/>
          <w:sz w:val="24"/>
        </w:rPr>
        <w:t>и</w:t>
      </w:r>
      <w:r w:rsidR="000E20A5" w:rsidRPr="000E20A5">
        <w:rPr>
          <w:rFonts w:ascii="Times New Roman" w:hAnsi="Times New Roman" w:cs="Times New Roman"/>
          <w:i/>
          <w:sz w:val="24"/>
        </w:rPr>
        <w:t xml:space="preserve"> костной ткани.</w:t>
      </w:r>
      <w:r w:rsidRPr="000E20A5">
        <w:rPr>
          <w:rFonts w:ascii="Times New Roman" w:hAnsi="Times New Roman" w:cs="Times New Roman"/>
          <w:i/>
          <w:sz w:val="24"/>
        </w:rPr>
        <w:t xml:space="preserve"> </w:t>
      </w:r>
    </w:p>
    <w:p w:rsidR="000E20A5" w:rsidRDefault="000E20A5" w:rsidP="00C425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 w:rsidRPr="000E20A5">
        <w:rPr>
          <w:rFonts w:ascii="Times New Roman" w:hAnsi="Times New Roman" w:cs="Times New Roman"/>
          <w:i/>
          <w:sz w:val="24"/>
        </w:rPr>
        <w:t>На месте вертлужной впадины имплантируется  чаша</w:t>
      </w:r>
      <w:r>
        <w:rPr>
          <w:rFonts w:ascii="Times New Roman" w:hAnsi="Times New Roman" w:cs="Times New Roman"/>
          <w:i/>
          <w:sz w:val="24"/>
        </w:rPr>
        <w:t xml:space="preserve"> с вкладышем. </w:t>
      </w:r>
    </w:p>
    <w:p w:rsidR="00445A0E" w:rsidRDefault="000E20A5" w:rsidP="00C425D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 w:rsidRPr="000E20A5">
        <w:rPr>
          <w:rFonts w:ascii="Times New Roman" w:hAnsi="Times New Roman" w:cs="Times New Roman"/>
          <w:i/>
          <w:sz w:val="24"/>
        </w:rPr>
        <w:t xml:space="preserve">Ножка эндопротеза внедряется в кость бедра и фиксируется. На край ножки крепится головка эндопротеза, после чего сустав вправляется на место. </w:t>
      </w:r>
    </w:p>
    <w:p w:rsidR="00445A0E" w:rsidRPr="00F42D19" w:rsidRDefault="00445A0E" w:rsidP="00445A0E">
      <w:pPr>
        <w:rPr>
          <w:rFonts w:ascii="Times New Roman" w:hAnsi="Times New Roman" w:cs="Times New Roman"/>
          <w:sz w:val="24"/>
        </w:rPr>
      </w:pPr>
    </w:p>
    <w:sectPr w:rsidR="00445A0E" w:rsidRPr="00F4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23"/>
    <w:multiLevelType w:val="hybridMultilevel"/>
    <w:tmpl w:val="0BF8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17EB"/>
    <w:multiLevelType w:val="hybridMultilevel"/>
    <w:tmpl w:val="8930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3D52"/>
    <w:multiLevelType w:val="hybridMultilevel"/>
    <w:tmpl w:val="77A0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26CD"/>
    <w:multiLevelType w:val="hybridMultilevel"/>
    <w:tmpl w:val="9E7A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50E6"/>
    <w:multiLevelType w:val="hybridMultilevel"/>
    <w:tmpl w:val="09EA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89DE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36BA"/>
    <w:multiLevelType w:val="hybridMultilevel"/>
    <w:tmpl w:val="780C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90330"/>
    <w:multiLevelType w:val="hybridMultilevel"/>
    <w:tmpl w:val="0DD0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418"/>
    <w:multiLevelType w:val="hybridMultilevel"/>
    <w:tmpl w:val="8E2237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6171C5"/>
    <w:multiLevelType w:val="hybridMultilevel"/>
    <w:tmpl w:val="A75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9"/>
    <w:rsid w:val="00001B8F"/>
    <w:rsid w:val="00027629"/>
    <w:rsid w:val="00031DC1"/>
    <w:rsid w:val="00042966"/>
    <w:rsid w:val="00070D28"/>
    <w:rsid w:val="00084D03"/>
    <w:rsid w:val="00090371"/>
    <w:rsid w:val="000B394C"/>
    <w:rsid w:val="000B67D8"/>
    <w:rsid w:val="000C06D8"/>
    <w:rsid w:val="000C4A24"/>
    <w:rsid w:val="000C7083"/>
    <w:rsid w:val="000D4A80"/>
    <w:rsid w:val="000E20A5"/>
    <w:rsid w:val="000F269E"/>
    <w:rsid w:val="0010507C"/>
    <w:rsid w:val="001149D9"/>
    <w:rsid w:val="001230E4"/>
    <w:rsid w:val="00173661"/>
    <w:rsid w:val="001763B4"/>
    <w:rsid w:val="00182914"/>
    <w:rsid w:val="001A5E17"/>
    <w:rsid w:val="001F31F6"/>
    <w:rsid w:val="00244F39"/>
    <w:rsid w:val="002D1812"/>
    <w:rsid w:val="002E326B"/>
    <w:rsid w:val="00323F0C"/>
    <w:rsid w:val="00333EB3"/>
    <w:rsid w:val="00337BD8"/>
    <w:rsid w:val="003439C1"/>
    <w:rsid w:val="003461A7"/>
    <w:rsid w:val="00371DB7"/>
    <w:rsid w:val="00382A23"/>
    <w:rsid w:val="00383FA7"/>
    <w:rsid w:val="003D4B5E"/>
    <w:rsid w:val="003E06E4"/>
    <w:rsid w:val="00405834"/>
    <w:rsid w:val="004272E5"/>
    <w:rsid w:val="00430F85"/>
    <w:rsid w:val="00445A0E"/>
    <w:rsid w:val="00477D8D"/>
    <w:rsid w:val="004801E1"/>
    <w:rsid w:val="0049045F"/>
    <w:rsid w:val="004B77D3"/>
    <w:rsid w:val="004C2D2A"/>
    <w:rsid w:val="004C69E9"/>
    <w:rsid w:val="004D15E6"/>
    <w:rsid w:val="004E60E8"/>
    <w:rsid w:val="00512514"/>
    <w:rsid w:val="00514C49"/>
    <w:rsid w:val="0052738B"/>
    <w:rsid w:val="00535B18"/>
    <w:rsid w:val="0055376D"/>
    <w:rsid w:val="005655B3"/>
    <w:rsid w:val="005C4448"/>
    <w:rsid w:val="005D2D21"/>
    <w:rsid w:val="005D3D2F"/>
    <w:rsid w:val="005E18DB"/>
    <w:rsid w:val="005E2901"/>
    <w:rsid w:val="005E6984"/>
    <w:rsid w:val="006156C4"/>
    <w:rsid w:val="00630547"/>
    <w:rsid w:val="00633451"/>
    <w:rsid w:val="00637628"/>
    <w:rsid w:val="00645F4A"/>
    <w:rsid w:val="00652BD9"/>
    <w:rsid w:val="00656AD4"/>
    <w:rsid w:val="00686DBC"/>
    <w:rsid w:val="006871FC"/>
    <w:rsid w:val="006A5238"/>
    <w:rsid w:val="006C32CE"/>
    <w:rsid w:val="006E60B8"/>
    <w:rsid w:val="006F2214"/>
    <w:rsid w:val="006F2E31"/>
    <w:rsid w:val="007053B6"/>
    <w:rsid w:val="00744F1B"/>
    <w:rsid w:val="00750709"/>
    <w:rsid w:val="0078486B"/>
    <w:rsid w:val="00791724"/>
    <w:rsid w:val="007E7592"/>
    <w:rsid w:val="00861DDB"/>
    <w:rsid w:val="008C061D"/>
    <w:rsid w:val="008C6A9F"/>
    <w:rsid w:val="008D469A"/>
    <w:rsid w:val="008D69E3"/>
    <w:rsid w:val="008E3F21"/>
    <w:rsid w:val="009156E7"/>
    <w:rsid w:val="009632AF"/>
    <w:rsid w:val="0099224D"/>
    <w:rsid w:val="00996AD8"/>
    <w:rsid w:val="009D2E23"/>
    <w:rsid w:val="00A360C3"/>
    <w:rsid w:val="00A71D77"/>
    <w:rsid w:val="00A97FB1"/>
    <w:rsid w:val="00AD2898"/>
    <w:rsid w:val="00B1760D"/>
    <w:rsid w:val="00B41A08"/>
    <w:rsid w:val="00B92C7C"/>
    <w:rsid w:val="00BA6EC6"/>
    <w:rsid w:val="00BC6963"/>
    <w:rsid w:val="00BF45AC"/>
    <w:rsid w:val="00C144FE"/>
    <w:rsid w:val="00C425D8"/>
    <w:rsid w:val="00C5349F"/>
    <w:rsid w:val="00C720FB"/>
    <w:rsid w:val="00C80B83"/>
    <w:rsid w:val="00C845B7"/>
    <w:rsid w:val="00C945E8"/>
    <w:rsid w:val="00CA7E75"/>
    <w:rsid w:val="00CC162C"/>
    <w:rsid w:val="00CD3C29"/>
    <w:rsid w:val="00CE193C"/>
    <w:rsid w:val="00CE2BC9"/>
    <w:rsid w:val="00D02962"/>
    <w:rsid w:val="00D42DC9"/>
    <w:rsid w:val="00D4756B"/>
    <w:rsid w:val="00D47DB8"/>
    <w:rsid w:val="00D677FD"/>
    <w:rsid w:val="00D71C63"/>
    <w:rsid w:val="00D77660"/>
    <w:rsid w:val="00D85FBC"/>
    <w:rsid w:val="00DA24E2"/>
    <w:rsid w:val="00E31A92"/>
    <w:rsid w:val="00E37FEB"/>
    <w:rsid w:val="00E45240"/>
    <w:rsid w:val="00E52EFF"/>
    <w:rsid w:val="00E76DD7"/>
    <w:rsid w:val="00E86F69"/>
    <w:rsid w:val="00E931C1"/>
    <w:rsid w:val="00EB0B24"/>
    <w:rsid w:val="00EB1BF7"/>
    <w:rsid w:val="00ED732E"/>
    <w:rsid w:val="00F16391"/>
    <w:rsid w:val="00F25648"/>
    <w:rsid w:val="00F33D61"/>
    <w:rsid w:val="00F42D19"/>
    <w:rsid w:val="00F90C29"/>
    <w:rsid w:val="00FA1A62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6105</Characters>
  <Application>Microsoft Office Word</Application>
  <DocSecurity>0</DocSecurity>
  <Lines>109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2014-03-09T09:13:00Z</dcterms:created>
  <dcterms:modified xsi:type="dcterms:W3CDTF">2014-03-09T09:13:00Z</dcterms:modified>
</cp:coreProperties>
</file>