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A4" w:rsidRPr="00187EA4" w:rsidRDefault="00187EA4" w:rsidP="00F044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7EA4">
        <w:rPr>
          <w:rFonts w:ascii="Times New Roman" w:hAnsi="Times New Roman" w:cs="Times New Roman"/>
          <w:b/>
          <w:sz w:val="24"/>
          <w:szCs w:val="24"/>
        </w:rPr>
        <w:t>Коучинг</w:t>
      </w:r>
      <w:proofErr w:type="spellEnd"/>
      <w:r w:rsidRPr="00187EA4">
        <w:rPr>
          <w:rFonts w:ascii="Times New Roman" w:hAnsi="Times New Roman" w:cs="Times New Roman"/>
          <w:b/>
          <w:sz w:val="24"/>
          <w:szCs w:val="24"/>
        </w:rPr>
        <w:t xml:space="preserve"> и наставничество: сходства и различия</w:t>
      </w:r>
    </w:p>
    <w:p w:rsidR="00187EA4" w:rsidRDefault="00187EA4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существует множество различных видов обучения:</w:t>
      </w:r>
    </w:p>
    <w:p w:rsidR="00187EA4" w:rsidRPr="00187EA4" w:rsidRDefault="00187EA4" w:rsidP="00187EA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дистанционное и модульное обучение</w:t>
      </w:r>
    </w:p>
    <w:p w:rsidR="00187EA4" w:rsidRPr="00187EA4" w:rsidRDefault="00187EA4" w:rsidP="00187EA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тренинги и семинары</w:t>
      </w:r>
    </w:p>
    <w:p w:rsidR="00187EA4" w:rsidRPr="00187EA4" w:rsidRDefault="00187EA4" w:rsidP="00187EA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EA4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187EA4">
        <w:rPr>
          <w:rFonts w:ascii="Times New Roman" w:hAnsi="Times New Roman" w:cs="Times New Roman"/>
          <w:sz w:val="24"/>
          <w:szCs w:val="24"/>
        </w:rPr>
        <w:t xml:space="preserve"> и наставничество и др.</w:t>
      </w:r>
    </w:p>
    <w:p w:rsidR="00187EA4" w:rsidRDefault="00187EA4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далеко не все понимают в чем суть того или иного метода обучения и какой из них предпочесть в </w:t>
      </w:r>
      <w:r w:rsidR="00195E4A">
        <w:rPr>
          <w:rFonts w:ascii="Times New Roman" w:hAnsi="Times New Roman" w:cs="Times New Roman"/>
          <w:sz w:val="24"/>
          <w:szCs w:val="24"/>
        </w:rPr>
        <w:t>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187EA4" w:rsidRDefault="00187EA4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нередко понятия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«наставничество» считают синонимами. Однако это серьезное заблуждение.</w:t>
      </w:r>
    </w:p>
    <w:p w:rsidR="00246765" w:rsidRPr="00246765" w:rsidRDefault="00246765" w:rsidP="00F044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6765">
        <w:rPr>
          <w:rFonts w:ascii="Times New Roman" w:hAnsi="Times New Roman" w:cs="Times New Roman"/>
          <w:b/>
          <w:sz w:val="24"/>
          <w:szCs w:val="24"/>
        </w:rPr>
        <w:t>Коучинг</w:t>
      </w:r>
      <w:proofErr w:type="spellEnd"/>
    </w:p>
    <w:p w:rsidR="00F11D48" w:rsidRDefault="00246765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(от англ. </w:t>
      </w:r>
      <w:r>
        <w:rPr>
          <w:rFonts w:ascii="Times New Roman" w:hAnsi="Times New Roman" w:cs="Times New Roman"/>
          <w:sz w:val="24"/>
          <w:szCs w:val="24"/>
          <w:lang w:val="en-US"/>
        </w:rPr>
        <w:t>coaching</w:t>
      </w:r>
      <w:r>
        <w:rPr>
          <w:rFonts w:ascii="Times New Roman" w:hAnsi="Times New Roman" w:cs="Times New Roman"/>
          <w:sz w:val="24"/>
          <w:szCs w:val="24"/>
        </w:rPr>
        <w:t xml:space="preserve"> - тренировка) действительно имеет некоторые общие черты не только с наставничеством, но и с психологическим консультированием и тренингами. Суть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заключается в профессиональной помощи конкретному человеку в определении и достижении его личных целей.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>
        <w:rPr>
          <w:rFonts w:ascii="Times New Roman" w:hAnsi="Times New Roman" w:cs="Times New Roman"/>
          <w:sz w:val="24"/>
          <w:szCs w:val="24"/>
        </w:rPr>
        <w:t>) отнюдь не всегда является специалистом в той сфере деятельности, котора</w:t>
      </w:r>
      <w:r w:rsidR="00E6524B">
        <w:rPr>
          <w:rFonts w:ascii="Times New Roman" w:hAnsi="Times New Roman" w:cs="Times New Roman"/>
          <w:sz w:val="24"/>
          <w:szCs w:val="24"/>
        </w:rPr>
        <w:t xml:space="preserve">я затрагивает интересы клиента. Однако на эффективности консультирования это никак не отражается, так как основная </w:t>
      </w: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коуч-консультанта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помочь клиенту в анализе определенных преимуществ, постановке конкретных целей</w:t>
      </w:r>
      <w:r w:rsidR="00E6524B">
        <w:rPr>
          <w:rFonts w:ascii="Times New Roman" w:hAnsi="Times New Roman" w:cs="Times New Roman"/>
          <w:sz w:val="24"/>
          <w:szCs w:val="24"/>
        </w:rPr>
        <w:t xml:space="preserve"> и путей ее достижения.</w:t>
      </w:r>
      <w:r w:rsidR="00F11D48">
        <w:rPr>
          <w:rFonts w:ascii="Times New Roman" w:hAnsi="Times New Roman" w:cs="Times New Roman"/>
          <w:sz w:val="24"/>
          <w:szCs w:val="24"/>
        </w:rPr>
        <w:t xml:space="preserve"> Главной же целью </w:t>
      </w:r>
      <w:proofErr w:type="spellStart"/>
      <w:r w:rsidR="00F11D48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="00F11D48">
        <w:rPr>
          <w:rFonts w:ascii="Times New Roman" w:hAnsi="Times New Roman" w:cs="Times New Roman"/>
          <w:sz w:val="24"/>
          <w:szCs w:val="24"/>
        </w:rPr>
        <w:t xml:space="preserve"> является поиск ответа на вопрос «Где, в какой области вы хотите развиваться?».</w:t>
      </w:r>
    </w:p>
    <w:p w:rsidR="00CF7A1F" w:rsidRDefault="00CF7A1F" w:rsidP="009966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направлена на решение трех ключевых аспектов:</w:t>
      </w:r>
    </w:p>
    <w:p w:rsidR="00CF7A1F" w:rsidRPr="00CF7A1F" w:rsidRDefault="00CF7A1F" w:rsidP="00CF7A1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Мотивирование и п</w:t>
      </w:r>
      <w:r w:rsidRPr="00CF7A1F">
        <w:rPr>
          <w:rFonts w:ascii="Times New Roman" w:hAnsi="Times New Roman" w:cs="Times New Roman"/>
          <w:sz w:val="24"/>
          <w:szCs w:val="24"/>
        </w:rPr>
        <w:t>омощь клиенту в постановке целей и распределении приоритетов</w:t>
      </w:r>
    </w:p>
    <w:p w:rsidR="00CF7A1F" w:rsidRPr="00CF7A1F" w:rsidRDefault="00CF7A1F" w:rsidP="00CF7A1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F7A1F">
        <w:rPr>
          <w:rFonts w:ascii="Times New Roman" w:hAnsi="Times New Roman" w:cs="Times New Roman"/>
          <w:sz w:val="24"/>
          <w:szCs w:val="24"/>
        </w:rPr>
        <w:t>тимулирование активной деятельности клиента в поиске путей достижения целей.</w:t>
      </w:r>
    </w:p>
    <w:p w:rsidR="00CF7A1F" w:rsidRPr="00CF7A1F" w:rsidRDefault="00CF7A1F" w:rsidP="00CF7A1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действиями и п</w:t>
      </w:r>
      <w:r w:rsidRPr="00CF7A1F">
        <w:rPr>
          <w:rFonts w:ascii="Times New Roman" w:hAnsi="Times New Roman" w:cs="Times New Roman"/>
          <w:sz w:val="24"/>
          <w:szCs w:val="24"/>
        </w:rPr>
        <w:t>омощь в достижении результата</w:t>
      </w:r>
    </w:p>
    <w:p w:rsidR="00246765" w:rsidRDefault="00F11D48" w:rsidP="00F044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D48">
        <w:rPr>
          <w:rFonts w:ascii="Times New Roman" w:hAnsi="Times New Roman" w:cs="Times New Roman"/>
          <w:b/>
          <w:sz w:val="24"/>
          <w:szCs w:val="24"/>
        </w:rPr>
        <w:t xml:space="preserve">Наставничество </w:t>
      </w:r>
    </w:p>
    <w:p w:rsidR="00F11D48" w:rsidRDefault="00F11D48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48">
        <w:rPr>
          <w:rFonts w:ascii="Times New Roman" w:hAnsi="Times New Roman" w:cs="Times New Roman"/>
          <w:sz w:val="24"/>
          <w:szCs w:val="24"/>
        </w:rPr>
        <w:t xml:space="preserve">Наставнические методы обучения известны </w:t>
      </w:r>
      <w:r>
        <w:rPr>
          <w:rFonts w:ascii="Times New Roman" w:hAnsi="Times New Roman" w:cs="Times New Roman"/>
          <w:sz w:val="24"/>
          <w:szCs w:val="24"/>
        </w:rPr>
        <w:t>всем с незапамятных времен. Истоки этого метода лежат в системе семейных взаимоотношений,  то есть в опеке, воспитании и контроле младшего поколения старшим. Суть наставничества заключается в передаче определенных знаний, умений и навыков от более опытного человека к менее опытному. Методы наставничества широко используются в повседневной жизни, в системе образования и в трудовой деятельности. Смысл наставничества заключается в том, чтобы человек определил для себя, кем или каким он хочет стать.</w:t>
      </w:r>
    </w:p>
    <w:p w:rsidR="00F11D48" w:rsidRPr="00340ECD" w:rsidRDefault="00340ECD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Казалось бы, вопросы, которые помогают решать эти два метода во многом схожи. Например: «Хочу быть инженером в такой-то сфере. Научите меня.». И тут возникает вопрос - а чего вы хотите добиться в этой сфере, к чему прийти в конечном итоге? И ответ именно на этот вопрос лежит где-то посередине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наставничеством.</w:t>
      </w:r>
    </w:p>
    <w:p w:rsidR="00F11D48" w:rsidRDefault="00340ECD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поэтому и тот, и другой метод</w:t>
      </w:r>
      <w:r w:rsidR="00195E4A" w:rsidRPr="00195E4A">
        <w:rPr>
          <w:rFonts w:ascii="Times New Roman" w:hAnsi="Times New Roman" w:cs="Times New Roman"/>
          <w:sz w:val="24"/>
          <w:szCs w:val="24"/>
        </w:rPr>
        <w:t xml:space="preserve"> широко используются для мотивации и обучения новых сотрудников в различных организациях.</w:t>
      </w:r>
      <w:r w:rsidR="00195E4A">
        <w:rPr>
          <w:rFonts w:ascii="Times New Roman" w:hAnsi="Times New Roman" w:cs="Times New Roman"/>
          <w:sz w:val="24"/>
          <w:szCs w:val="24"/>
        </w:rPr>
        <w:t xml:space="preserve"> И это не удивительно. Методы во многом схожи и дают хорошие результаты. Однако существует ряд определенных различий между ними, которые и определяют целесообразность применения того или иного метода в </w:t>
      </w:r>
      <w:r>
        <w:rPr>
          <w:rFonts w:ascii="Times New Roman" w:hAnsi="Times New Roman" w:cs="Times New Roman"/>
          <w:sz w:val="24"/>
          <w:szCs w:val="24"/>
        </w:rPr>
        <w:t>конкретной</w:t>
      </w:r>
      <w:r w:rsidR="00195E4A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5E4A">
        <w:rPr>
          <w:rFonts w:ascii="Times New Roman" w:hAnsi="Times New Roman" w:cs="Times New Roman"/>
          <w:sz w:val="24"/>
          <w:szCs w:val="24"/>
        </w:rPr>
        <w:t>.</w:t>
      </w:r>
    </w:p>
    <w:p w:rsidR="00195E4A" w:rsidRPr="00195E4A" w:rsidRDefault="00195E4A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D48" w:rsidRPr="00F11D48" w:rsidRDefault="00340ECD" w:rsidP="00F044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различия</w:t>
      </w:r>
    </w:p>
    <w:p w:rsidR="00340ECD" w:rsidRPr="00323ECF" w:rsidRDefault="00340ECD" w:rsidP="00F044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ECF">
        <w:rPr>
          <w:rFonts w:ascii="Times New Roman" w:hAnsi="Times New Roman" w:cs="Times New Roman"/>
          <w:b/>
          <w:sz w:val="24"/>
          <w:szCs w:val="24"/>
        </w:rPr>
        <w:t xml:space="preserve">1. Ситуативные </w:t>
      </w:r>
      <w:r w:rsidR="00323ECF">
        <w:rPr>
          <w:rFonts w:ascii="Times New Roman" w:hAnsi="Times New Roman" w:cs="Times New Roman"/>
          <w:b/>
          <w:sz w:val="24"/>
          <w:szCs w:val="24"/>
        </w:rPr>
        <w:t>отличия</w:t>
      </w:r>
    </w:p>
    <w:p w:rsidR="00340ECD" w:rsidRDefault="00340ECD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Наставничество применяется в основном в период адаптации и введении в должность новых сотрудников организации</w:t>
      </w:r>
    </w:p>
    <w:p w:rsidR="00340ECD" w:rsidRDefault="00340ECD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основном используется для мотивации и развития более опытных сотрудников.</w:t>
      </w:r>
    </w:p>
    <w:p w:rsidR="00F044C0" w:rsidRPr="00F044C0" w:rsidRDefault="00F044C0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4C0" w:rsidRPr="00323ECF" w:rsidRDefault="00340ECD" w:rsidP="00F044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ECF">
        <w:rPr>
          <w:rFonts w:ascii="Times New Roman" w:hAnsi="Times New Roman" w:cs="Times New Roman"/>
          <w:b/>
          <w:sz w:val="24"/>
          <w:szCs w:val="24"/>
        </w:rPr>
        <w:t>2. Информационные составляющие</w:t>
      </w:r>
    </w:p>
    <w:p w:rsidR="00340ECD" w:rsidRDefault="00340ECD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Наставничество более обобщенный метод, который охватывает широкий круг процессов и проблем, в то время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 на достижение конкретно</w:t>
      </w:r>
      <w:r w:rsidR="00323ECF">
        <w:rPr>
          <w:rFonts w:ascii="Times New Roman" w:hAnsi="Times New Roman" w:cs="Times New Roman"/>
          <w:sz w:val="24"/>
          <w:szCs w:val="24"/>
        </w:rPr>
        <w:t>го результата в определенной сфере.</w:t>
      </w:r>
    </w:p>
    <w:p w:rsidR="00323ECF" w:rsidRPr="00F044C0" w:rsidRDefault="00323ECF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4C0" w:rsidRDefault="00323ECF" w:rsidP="00F044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E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Целевые факторы и продолжительность процесса</w:t>
      </w:r>
    </w:p>
    <w:p w:rsidR="00323ECF" w:rsidRDefault="00323ECF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ECF">
        <w:rPr>
          <w:rFonts w:ascii="Times New Roman" w:hAnsi="Times New Roman" w:cs="Times New Roman"/>
          <w:sz w:val="24"/>
          <w:szCs w:val="24"/>
        </w:rPr>
        <w:t>Наставничество направлено на решение долгосрочных целей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краткосрочных. Соответственно, наставничество представляет собой более долгий процесс, который на определенном этапе может перейти в собственно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17D" w:rsidRDefault="0039417D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ECF" w:rsidRPr="00323ECF" w:rsidRDefault="00323ECF" w:rsidP="00F044C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ECF">
        <w:rPr>
          <w:rFonts w:ascii="Times New Roman" w:hAnsi="Times New Roman" w:cs="Times New Roman"/>
          <w:b/>
          <w:sz w:val="24"/>
          <w:szCs w:val="24"/>
        </w:rPr>
        <w:t>4. Взаимоотношения объекта и субъекта обучения</w:t>
      </w:r>
    </w:p>
    <w:p w:rsidR="00323ECF" w:rsidRPr="00323ECF" w:rsidRDefault="0039417D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 - это </w:t>
      </w:r>
      <w:r w:rsidR="00427D91">
        <w:rPr>
          <w:rFonts w:ascii="Times New Roman" w:hAnsi="Times New Roman" w:cs="Times New Roman"/>
          <w:sz w:val="24"/>
          <w:szCs w:val="24"/>
        </w:rPr>
        <w:t xml:space="preserve">сотрудник организации, </w:t>
      </w:r>
      <w:r>
        <w:rPr>
          <w:rFonts w:ascii="Times New Roman" w:hAnsi="Times New Roman" w:cs="Times New Roman"/>
          <w:sz w:val="24"/>
          <w:szCs w:val="24"/>
        </w:rPr>
        <w:t>специалист с большим опытом работы и высокой профессиональной квалификацией, который помогает новым сотрудникам или молодым специалистам в процессе работы адаптироваться на новом рабочем месте и в коллективе, ознакомиться с корпоративной куль</w:t>
      </w:r>
      <w:r w:rsidR="00427D91">
        <w:rPr>
          <w:rFonts w:ascii="Times New Roman" w:hAnsi="Times New Roman" w:cs="Times New Roman"/>
          <w:sz w:val="24"/>
          <w:szCs w:val="24"/>
        </w:rPr>
        <w:t>турой организации. Наставник передает новым сотрудникам свои знания и навыки, направляет и помогает советом и рекомендациями.</w:t>
      </w:r>
    </w:p>
    <w:p w:rsidR="00F044C0" w:rsidRDefault="00427D91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Коучер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правило, является независимым консультантом, который работает с уже состоявшимися специалистами, чаще всего - с первыми лицами компании.</w:t>
      </w:r>
    </w:p>
    <w:p w:rsidR="00427D91" w:rsidRDefault="00427D91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D91" w:rsidRDefault="00C34F21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очевидно что наставничество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="00AF572A">
        <w:rPr>
          <w:rFonts w:ascii="Times New Roman" w:hAnsi="Times New Roman" w:cs="Times New Roman"/>
          <w:sz w:val="24"/>
          <w:szCs w:val="24"/>
        </w:rPr>
        <w:t xml:space="preserve"> отнюдь не одно и то же. В то же время оба они </w:t>
      </w:r>
      <w:r>
        <w:rPr>
          <w:rFonts w:ascii="Times New Roman" w:hAnsi="Times New Roman" w:cs="Times New Roman"/>
          <w:sz w:val="24"/>
          <w:szCs w:val="24"/>
        </w:rPr>
        <w:t xml:space="preserve"> необходимы, как методы обучения персонала организации. Однако разница в их применении обуславливается конкретными целями и задачами, проблемами, которые требует решения.</w:t>
      </w:r>
    </w:p>
    <w:p w:rsidR="00427D91" w:rsidRPr="00F044C0" w:rsidRDefault="00427D91" w:rsidP="00F04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0A8" w:rsidRPr="004B21F0" w:rsidRDefault="001C60A8" w:rsidP="00B87CEC"/>
    <w:sectPr w:rsidR="001C60A8" w:rsidRPr="004B21F0" w:rsidSect="00B4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D8B"/>
    <w:multiLevelType w:val="hybridMultilevel"/>
    <w:tmpl w:val="6806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42530"/>
    <w:multiLevelType w:val="hybridMultilevel"/>
    <w:tmpl w:val="9786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D1B4E"/>
    <w:multiLevelType w:val="hybridMultilevel"/>
    <w:tmpl w:val="6E8E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7CEC"/>
    <w:rsid w:val="001624B7"/>
    <w:rsid w:val="00187EA4"/>
    <w:rsid w:val="00191AAE"/>
    <w:rsid w:val="00195E4A"/>
    <w:rsid w:val="001C60A8"/>
    <w:rsid w:val="00246765"/>
    <w:rsid w:val="00323ECF"/>
    <w:rsid w:val="00340ECD"/>
    <w:rsid w:val="0039417D"/>
    <w:rsid w:val="00427D91"/>
    <w:rsid w:val="004B21F0"/>
    <w:rsid w:val="006516B9"/>
    <w:rsid w:val="00843F3B"/>
    <w:rsid w:val="009966C7"/>
    <w:rsid w:val="00AF572A"/>
    <w:rsid w:val="00B4363D"/>
    <w:rsid w:val="00B861C2"/>
    <w:rsid w:val="00B87CEC"/>
    <w:rsid w:val="00C34F21"/>
    <w:rsid w:val="00CF7A1F"/>
    <w:rsid w:val="00D61ED4"/>
    <w:rsid w:val="00D94A27"/>
    <w:rsid w:val="00E6524B"/>
    <w:rsid w:val="00F044C0"/>
    <w:rsid w:val="00F1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05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2013-10-02T13:07:00Z</dcterms:created>
  <dcterms:modified xsi:type="dcterms:W3CDTF">2013-10-03T06:45:00Z</dcterms:modified>
</cp:coreProperties>
</file>