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524" w:rsidRPr="00F14524" w:rsidRDefault="00F14524" w:rsidP="00F1452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r w:rsidRPr="00F14524">
        <w:rPr>
          <w:rFonts w:ascii="Times New Roman" w:hAnsi="Times New Roman" w:cs="Times New Roman"/>
          <w:b/>
          <w:sz w:val="24"/>
          <w:szCs w:val="24"/>
        </w:rPr>
        <w:t xml:space="preserve">Keto-XT (BPI) 60 </w:t>
      </w:r>
      <w:proofErr w:type="spellStart"/>
      <w:r w:rsidRPr="00F14524">
        <w:rPr>
          <w:rFonts w:ascii="Times New Roman" w:hAnsi="Times New Roman" w:cs="Times New Roman"/>
          <w:b/>
          <w:sz w:val="24"/>
          <w:szCs w:val="24"/>
        </w:rPr>
        <w:t>капс</w:t>
      </w:r>
      <w:proofErr w:type="spellEnd"/>
    </w:p>
    <w:p w:rsidR="00F14524" w:rsidRPr="00F14524" w:rsidRDefault="00F14524" w:rsidP="00F145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52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программе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развития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организма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тренировках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очень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большая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роль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всегда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отводится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снижению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количества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жировых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клеток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оптимизации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массы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человека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Помочь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этом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нелегком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деле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может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препарат Keto-XT от BPI,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представляет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собой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уникальный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комплекс,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обладающий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анаболическим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жиросжигающим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воздействием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>.</w:t>
      </w:r>
    </w:p>
    <w:p w:rsidR="00F14524" w:rsidRPr="00F14524" w:rsidRDefault="00F14524" w:rsidP="00F145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Главным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действующим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ингредиентом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конъюгированная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линолевая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кислота,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которая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помогает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связывать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жировые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клетки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ускоряет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процесс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распада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результате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термической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реакции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>.</w:t>
      </w:r>
    </w:p>
    <w:p w:rsidR="00F14524" w:rsidRPr="00F14524" w:rsidRDefault="00F14524" w:rsidP="00F145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Необходимые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такой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реакции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создают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прочие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действующие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компоненты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такие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L-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карнитин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представляющий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собой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идеальное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вещество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способствующее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повышению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температуры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аэробных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упражнений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воздействие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дополняют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кетоны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малины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зеленый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кофе,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содержат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комплекс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активных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органических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веществ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напрямую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проникающих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даже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наиболее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развитые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жировые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ткани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способствующих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их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окислению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4524" w:rsidRPr="00F14524" w:rsidRDefault="00F14524" w:rsidP="00F145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524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результате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тело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спортсмена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достаточно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быстро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теряет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избыточный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вес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набранный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усиленном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питании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при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временном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отказе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от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диеты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спортивном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питании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этом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сложный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состав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препарата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активно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бороться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даже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проблемными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жировыми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отложениями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прослойками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мышечной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ткани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дает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возможность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сформировать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естественный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рельеф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мускулатуры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>.</w:t>
      </w:r>
    </w:p>
    <w:p w:rsidR="00F14524" w:rsidRPr="00F14524" w:rsidRDefault="00F14524" w:rsidP="00F145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Однако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, в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составе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BPI Keto-XT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есть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еще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один компонент,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оказывает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воздействие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тело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человека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Им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7-кето-дегидроэпиандростерон,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способствует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повышению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уровня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тестостерона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в крови.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Этот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гормон не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только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одним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факторов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роста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мышц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но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выступает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качестве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необходимого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условия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для нормального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функционирования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половой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системы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у мужчин.</w:t>
      </w:r>
    </w:p>
    <w:p w:rsidR="00F14524" w:rsidRPr="00F14524" w:rsidRDefault="00F14524" w:rsidP="00F145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524">
        <w:rPr>
          <w:rFonts w:ascii="Times New Roman" w:hAnsi="Times New Roman" w:cs="Times New Roman"/>
          <w:sz w:val="24"/>
          <w:szCs w:val="24"/>
        </w:rPr>
        <w:t xml:space="preserve">BPI Keto-XT –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отличный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вариант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тех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кто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желает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снизить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вес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одновременно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поддерживая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развивая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свою мускулатуру,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способствуя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ее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росту и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образованию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красивого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рельефа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>.</w:t>
      </w:r>
    </w:p>
    <w:p w:rsidR="00F14524" w:rsidRPr="00F14524" w:rsidRDefault="00F14524" w:rsidP="00F145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14524" w:rsidRPr="00F14524" w:rsidRDefault="00F14524" w:rsidP="00F14524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F14524">
        <w:rPr>
          <w:rFonts w:ascii="Times New Roman" w:hAnsi="Times New Roman" w:cs="Times New Roman"/>
          <w:b/>
          <w:sz w:val="24"/>
          <w:szCs w:val="24"/>
        </w:rPr>
        <w:t>Xenadrine</w:t>
      </w:r>
      <w:proofErr w:type="spellEnd"/>
      <w:r w:rsidRPr="00F1452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b/>
          <w:sz w:val="24"/>
          <w:szCs w:val="24"/>
        </w:rPr>
        <w:t>X</w:t>
      </w:r>
      <w:r w:rsidRPr="00F14524">
        <w:rPr>
          <w:rFonts w:ascii="Times New Roman" w:hAnsi="Times New Roman" w:cs="Times New Roman"/>
          <w:b/>
          <w:sz w:val="24"/>
          <w:szCs w:val="24"/>
        </w:rPr>
        <w:t>treme</w:t>
      </w:r>
      <w:proofErr w:type="spellEnd"/>
      <w:r w:rsidRPr="00F14524">
        <w:rPr>
          <w:rFonts w:ascii="Times New Roman" w:hAnsi="Times New Roman" w:cs="Times New Roman"/>
          <w:b/>
          <w:sz w:val="24"/>
          <w:szCs w:val="24"/>
        </w:rPr>
        <w:t xml:space="preserve"> NEW! (</w:t>
      </w:r>
      <w:proofErr w:type="spellStart"/>
      <w:r w:rsidRPr="00F14524">
        <w:rPr>
          <w:rFonts w:ascii="Times New Roman" w:hAnsi="Times New Roman" w:cs="Times New Roman"/>
          <w:b/>
          <w:sz w:val="24"/>
          <w:szCs w:val="24"/>
        </w:rPr>
        <w:t>Cytogenix</w:t>
      </w:r>
      <w:proofErr w:type="spellEnd"/>
      <w:r w:rsidRPr="00F14524">
        <w:rPr>
          <w:rFonts w:ascii="Times New Roman" w:hAnsi="Times New Roman" w:cs="Times New Roman"/>
          <w:b/>
          <w:sz w:val="24"/>
          <w:szCs w:val="24"/>
        </w:rPr>
        <w:t xml:space="preserve">) 130 </w:t>
      </w:r>
      <w:proofErr w:type="spellStart"/>
      <w:r w:rsidRPr="00F14524">
        <w:rPr>
          <w:rFonts w:ascii="Times New Roman" w:hAnsi="Times New Roman" w:cs="Times New Roman"/>
          <w:b/>
          <w:sz w:val="24"/>
          <w:szCs w:val="24"/>
        </w:rPr>
        <w:t>капс</w:t>
      </w:r>
      <w:proofErr w:type="spellEnd"/>
    </w:p>
    <w:p w:rsidR="00F14524" w:rsidRPr="00F14524" w:rsidRDefault="00F14524" w:rsidP="00F145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Энергетики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важный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элемент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спортивного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питания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улучшить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использование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организмом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собственных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внутренних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резервов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улучшив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степень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переработки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питательных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веществ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придав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ему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дополнительных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сил и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выносливости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. Одним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наиболее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качественных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препаратов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группы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энергетиков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Cytogenix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Xenadrine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Xtreme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обладает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по-настоящему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универсальным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составом,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использовать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его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мужчинам, так и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женщинам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спортсменам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любых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возрастов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>.</w:t>
      </w:r>
    </w:p>
    <w:p w:rsidR="00F14524" w:rsidRPr="00F14524" w:rsidRDefault="00F14524" w:rsidP="00F145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4524">
        <w:rPr>
          <w:rFonts w:ascii="Times New Roman" w:hAnsi="Times New Roman" w:cs="Times New Roman"/>
          <w:sz w:val="24"/>
          <w:szCs w:val="24"/>
        </w:rPr>
        <w:t xml:space="preserve">В состав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препарата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входит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большое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количество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кофеина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содержащегося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основных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компонентах –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экстракте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гуараны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и бобах зеленого кофе.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Кроме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того, препарат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содержит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небольшое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количество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чистого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обезвоженного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кофеина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который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обладает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максимальной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скоростью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воздействия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Такое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решение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значительно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повысить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выносливость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организма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увеличив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длительность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максимальные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нагрузки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тренировок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быстрее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сжигать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жир и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набирать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мышечную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массу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>.</w:t>
      </w:r>
    </w:p>
    <w:p w:rsidR="00F14524" w:rsidRPr="00F14524" w:rsidRDefault="00F14524" w:rsidP="00F145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Эффект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сжигания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жира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усиливается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счет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высокого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содержания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хлорогенных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кислот в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зеленом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кофе и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наличия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йохимбина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формуле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Cytogenix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Xenadrine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Xtreme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. Таким образом,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повышение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результативности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тренировок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дополняется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мощным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термическим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эффектом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воздействующим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даже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самые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проблемные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участки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тела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Это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позволяет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быстро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снизить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вес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уменьшить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проявления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целлюлита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нормализовать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содержание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насыщенных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жиров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организме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улучшив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самочувствие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и тонус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человека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14524" w:rsidRPr="00F14524" w:rsidRDefault="00F14524" w:rsidP="00F145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Стоит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также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заметить,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что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данной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биологической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добавке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содержится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большое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количество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витаминов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минеральных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элементов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которые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оказывают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существенное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влияние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нормализацию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деятельности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организма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женщин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. При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этом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они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достаточно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легко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усваиваются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, так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как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выделены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естественного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4524">
        <w:rPr>
          <w:rFonts w:ascii="Times New Roman" w:hAnsi="Times New Roman" w:cs="Times New Roman"/>
          <w:sz w:val="24"/>
          <w:szCs w:val="24"/>
        </w:rPr>
        <w:t>сырья</w:t>
      </w:r>
      <w:proofErr w:type="spellEnd"/>
      <w:r w:rsidRPr="00F14524"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0"/>
    <w:p w:rsidR="002F671A" w:rsidRPr="00F14524" w:rsidRDefault="002F671A" w:rsidP="00F1452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2F671A" w:rsidRPr="00F1452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E4D"/>
    <w:rsid w:val="002F671A"/>
    <w:rsid w:val="00563E4D"/>
    <w:rsid w:val="00F1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65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2313</Words>
  <Characters>1319</Characters>
  <Application>Microsoft Office Word</Application>
  <DocSecurity>0</DocSecurity>
  <Lines>10</Lines>
  <Paragraphs>7</Paragraphs>
  <ScaleCrop>false</ScaleCrop>
  <Company>Hewlett-Packard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2014-03-22T13:46:00Z</dcterms:created>
  <dcterms:modified xsi:type="dcterms:W3CDTF">2014-03-22T13:47:00Z</dcterms:modified>
</cp:coreProperties>
</file>