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76" w:rsidRDefault="00657EB9" w:rsidP="00657EB9">
      <w:pPr>
        <w:pStyle w:val="1"/>
      </w:pPr>
      <w:r>
        <w:t>Профилактика инсульта</w:t>
      </w:r>
    </w:p>
    <w:p w:rsidR="00657EB9" w:rsidRDefault="002C7285" w:rsidP="00657EB9">
      <w:r>
        <w:t>Программа «Профилактика инсульта» разработана специалистами медицинского центра</w:t>
      </w:r>
      <w:r w:rsidR="00657EB9">
        <w:t xml:space="preserve"> «Врачеватель</w:t>
      </w:r>
      <w:r>
        <w:t xml:space="preserve">» и представляет собой диагностические мероприятия, с помощью которых можно оценить функционирование сосудистой системы организма. </w:t>
      </w:r>
      <w:r w:rsidR="00264BFC">
        <w:t>С</w:t>
      </w:r>
      <w:r w:rsidR="00657EB9">
        <w:t xml:space="preserve"> каждым годом </w:t>
      </w:r>
      <w:r w:rsidR="00264BFC" w:rsidRPr="00DD6291">
        <w:rPr>
          <w:b/>
          <w:color w:val="FF0000"/>
        </w:rPr>
        <w:t>профилактика</w:t>
      </w:r>
      <w:r w:rsidR="00264BFC" w:rsidRPr="00657EB9">
        <w:rPr>
          <w:b/>
        </w:rPr>
        <w:t xml:space="preserve"> </w:t>
      </w:r>
      <w:r w:rsidR="00264BFC" w:rsidRPr="00DD6291">
        <w:rPr>
          <w:b/>
          <w:color w:val="FF0000"/>
        </w:rPr>
        <w:t>инсульта и инфаркта</w:t>
      </w:r>
      <w:r w:rsidR="00264BFC">
        <w:t xml:space="preserve"> становится </w:t>
      </w:r>
      <w:r w:rsidR="00657EB9">
        <w:t xml:space="preserve">актуальнее, так как </w:t>
      </w:r>
      <w:r>
        <w:t>по количеству смертельных исходов эти болезни занимаю</w:t>
      </w:r>
      <w:r w:rsidR="00657EB9">
        <w:t xml:space="preserve">т лидирующие места в общей структуре смертности населения. </w:t>
      </w:r>
    </w:p>
    <w:p w:rsidR="00657EB9" w:rsidRDefault="00657EB9" w:rsidP="00657EB9">
      <w:r>
        <w:t>Причиной инсульта  являются атеросклеротические изменения</w:t>
      </w:r>
      <w:r w:rsidR="00264BFC">
        <w:t xml:space="preserve"> в сосудистой сети головного мозга</w:t>
      </w:r>
      <w:r>
        <w:t xml:space="preserve">, которые вызывают острые нарушения кровообращения мозга </w:t>
      </w:r>
      <w:r w:rsidR="0033350E">
        <w:t>и разрушение отдельных его участков. Раньше инсульт б</w:t>
      </w:r>
      <w:r w:rsidR="002C7285">
        <w:t xml:space="preserve">ыл болезнью пожилых людей, но все чаще наблюдаются случаи </w:t>
      </w:r>
      <w:r w:rsidR="0033350E">
        <w:t>заболевания людей более молодого возраста – 30-40 лет, связано это с неправильным режимом питания, вредными привычками, повышенным уровнем стресса и другими неблагоприятными факторами.</w:t>
      </w:r>
    </w:p>
    <w:p w:rsidR="00764F72" w:rsidRPr="005C66A1" w:rsidRDefault="00764F72" w:rsidP="00764F72">
      <w:r>
        <w:t xml:space="preserve">Большое значение имеет </w:t>
      </w:r>
      <w:r w:rsidRPr="00DD6291">
        <w:rPr>
          <w:b/>
          <w:color w:val="FF0000"/>
        </w:rPr>
        <w:t>вторичная профилактика инсульта</w:t>
      </w:r>
      <w:r>
        <w:t>, благодаря которой можно избежать рецидивов заболевания. Своевременное назначение соответствующего лечения в половине случаев предупреждает повторный приступ заболевания.</w:t>
      </w:r>
    </w:p>
    <w:p w:rsidR="0033350E" w:rsidRDefault="0033350E" w:rsidP="00657EB9">
      <w:r>
        <w:t xml:space="preserve">С целью </w:t>
      </w:r>
      <w:r w:rsidRPr="00DD6291">
        <w:rPr>
          <w:b/>
          <w:color w:val="FF0000"/>
        </w:rPr>
        <w:t>профилактики инфаркта и инсульта</w:t>
      </w:r>
      <w:r>
        <w:t xml:space="preserve"> необходимо своевременное выявление изменений в сосудах и коррекция образа жизни.</w:t>
      </w:r>
      <w:r w:rsidR="005C66A1">
        <w:t xml:space="preserve"> Вовремя принятые меры помогут избежать развития приступа болезни и сохранить здоровье пациента.</w:t>
      </w:r>
    </w:p>
    <w:p w:rsidR="005C66A1" w:rsidRDefault="005C66A1" w:rsidP="005C66A1">
      <w:pPr>
        <w:pStyle w:val="2"/>
      </w:pPr>
      <w:r>
        <w:t>Цель программы «Профилактика инсульта»</w:t>
      </w:r>
    </w:p>
    <w:p w:rsidR="005C66A1" w:rsidRDefault="005C66A1" w:rsidP="005C66A1">
      <w:r>
        <w:t xml:space="preserve">Проведение </w:t>
      </w:r>
      <w:r w:rsidR="002C7285">
        <w:t xml:space="preserve">диагностического комплекса </w:t>
      </w:r>
      <w:r>
        <w:t xml:space="preserve">в рамках программы направлено на выявление риска развития </w:t>
      </w:r>
      <w:r w:rsidR="00AE33B1">
        <w:t xml:space="preserve">инсульта головного мозга и </w:t>
      </w:r>
      <w:r w:rsidR="00AE33B1" w:rsidRPr="00DD6291">
        <w:rPr>
          <w:b/>
          <w:color w:val="FF0000"/>
        </w:rPr>
        <w:t>профилактику инсульта</w:t>
      </w:r>
      <w:r w:rsidR="00392BB0">
        <w:t xml:space="preserve">, ориентирована программа в первую очередь </w:t>
      </w:r>
      <w:r w:rsidR="002C7285">
        <w:t>на тех</w:t>
      </w:r>
      <w:r w:rsidR="00264BFC">
        <w:t xml:space="preserve"> пациентов</w:t>
      </w:r>
      <w:r w:rsidR="00392BB0">
        <w:t>,</w:t>
      </w:r>
      <w:r w:rsidR="00264BFC">
        <w:t xml:space="preserve"> у кого высокая вероятность развития сосудистых патологий</w:t>
      </w:r>
      <w:r w:rsidR="00392BB0">
        <w:t xml:space="preserve">. </w:t>
      </w:r>
      <w:r w:rsidR="00AE33B1">
        <w:t xml:space="preserve"> Инсульт </w:t>
      </w:r>
      <w:r w:rsidR="002C7285">
        <w:t>находится на первом месте</w:t>
      </w:r>
      <w:r w:rsidR="00AE33B1">
        <w:t xml:space="preserve"> как причина инвалидности среди населения, поэтому, начиная с 35 лет</w:t>
      </w:r>
      <w:r w:rsidR="00392BB0">
        <w:t>,</w:t>
      </w:r>
      <w:r w:rsidR="00AE33B1">
        <w:t xml:space="preserve"> необходимо регулярно проходить обследования сосудистой системы на возможные патологии.</w:t>
      </w:r>
    </w:p>
    <w:p w:rsidR="00AE33B1" w:rsidRDefault="00764F72" w:rsidP="005C66A1">
      <w:r>
        <w:t xml:space="preserve">Программа диагностики полезна и при разработке </w:t>
      </w:r>
      <w:r w:rsidRPr="00DD6291">
        <w:rPr>
          <w:b/>
          <w:color w:val="FF0000"/>
        </w:rPr>
        <w:t>вторичной профилактики</w:t>
      </w:r>
      <w:r w:rsidR="005251F3" w:rsidRPr="00DD6291">
        <w:rPr>
          <w:b/>
          <w:color w:val="FF0000"/>
        </w:rPr>
        <w:t xml:space="preserve"> инсульта</w:t>
      </w:r>
      <w:r w:rsidR="005251F3">
        <w:t xml:space="preserve">, </w:t>
      </w:r>
      <w:r>
        <w:t>определения риска повторных приступов болезни и назначения симптоматической терапии, которая позволит избежать ухудшения состояния пациента.</w:t>
      </w:r>
    </w:p>
    <w:p w:rsidR="002C7285" w:rsidRDefault="00764F72" w:rsidP="005C66A1">
      <w:r>
        <w:t xml:space="preserve">Оценка состояния сосудов и гемодинамики сосудов головного мозга важна для </w:t>
      </w:r>
      <w:r w:rsidRPr="00DD6291">
        <w:rPr>
          <w:b/>
          <w:color w:val="FF0000"/>
        </w:rPr>
        <w:t>профилактики ишемического инсульта</w:t>
      </w:r>
      <w:r>
        <w:t>, который составляет 80% случаев от общего числа заболевания и вызван нарушением тока крови по артериям мозга</w:t>
      </w:r>
      <w:r w:rsidR="002C7285">
        <w:t>.</w:t>
      </w:r>
    </w:p>
    <w:p w:rsidR="00392BB0" w:rsidRDefault="00392BB0" w:rsidP="005C66A1">
      <w:r>
        <w:t>В комплекс диагностики инсульта входит:</w:t>
      </w:r>
    </w:p>
    <w:p w:rsidR="00392BB0" w:rsidRDefault="00392BB0" w:rsidP="00392BB0">
      <w:pPr>
        <w:pStyle w:val="a3"/>
        <w:numPr>
          <w:ilvl w:val="0"/>
          <w:numId w:val="1"/>
        </w:numPr>
      </w:pPr>
      <w:r>
        <w:t xml:space="preserve">Заключение </w:t>
      </w:r>
      <w:r w:rsidR="002C7285">
        <w:t xml:space="preserve">квалифицированного специалиста </w:t>
      </w:r>
      <w:r>
        <w:t xml:space="preserve"> с выявлением имеющихся заболеваний и оценкой состояния сердечнососудистой системы.</w:t>
      </w:r>
    </w:p>
    <w:p w:rsidR="00392BB0" w:rsidRDefault="00392BB0" w:rsidP="00392BB0">
      <w:pPr>
        <w:pStyle w:val="a3"/>
        <w:numPr>
          <w:ilvl w:val="0"/>
          <w:numId w:val="1"/>
        </w:numPr>
      </w:pPr>
      <w:r>
        <w:t>Разработка мер профилактики инсульта и сердечных заболеваний.</w:t>
      </w:r>
    </w:p>
    <w:p w:rsidR="00392BB0" w:rsidRDefault="00392BB0" w:rsidP="00392BB0">
      <w:pPr>
        <w:pStyle w:val="a3"/>
        <w:numPr>
          <w:ilvl w:val="0"/>
          <w:numId w:val="1"/>
        </w:numPr>
      </w:pPr>
      <w:r>
        <w:t>Коррекция образа жизни, питания и рекомендации по физическим нагрузкам.</w:t>
      </w:r>
    </w:p>
    <w:p w:rsidR="00392BB0" w:rsidRDefault="00392BB0" w:rsidP="00392BB0">
      <w:pPr>
        <w:pStyle w:val="a3"/>
        <w:numPr>
          <w:ilvl w:val="0"/>
          <w:numId w:val="1"/>
        </w:numPr>
      </w:pPr>
      <w:r>
        <w:t>План лечения, разработанный с учетом персональных особенностей организма.</w:t>
      </w:r>
    </w:p>
    <w:p w:rsidR="00392BB0" w:rsidRPr="005C66A1" w:rsidRDefault="00392BB0" w:rsidP="00392BB0">
      <w:r w:rsidRPr="00DD6291">
        <w:rPr>
          <w:b/>
          <w:color w:val="FF0000"/>
        </w:rPr>
        <w:t>Профилактика инсульта</w:t>
      </w:r>
      <w:r>
        <w:t xml:space="preserve"> в медицинском центре «Врачеватель» включает инструментальные методы обследования сердца и сосудов головного мозга </w:t>
      </w:r>
      <w:r w:rsidR="002C7285">
        <w:t xml:space="preserve">на современном оборудовании </w:t>
      </w:r>
      <w:r>
        <w:t xml:space="preserve">и </w:t>
      </w:r>
      <w:r>
        <w:lastRenderedPageBreak/>
        <w:t xml:space="preserve">полный комплекс лабораторных исследований. </w:t>
      </w:r>
      <w:r w:rsidR="002C7285">
        <w:t xml:space="preserve">Консультация врача-невролога высшей квалификации включает заключение о состоянии пациента и рекомендации по дальнейшим оздоровительным мероприятиям и лечению. </w:t>
      </w:r>
    </w:p>
    <w:p w:rsidR="00657EB9" w:rsidRPr="00657EB9" w:rsidRDefault="00657EB9" w:rsidP="00657EB9"/>
    <w:sectPr w:rsidR="00657EB9" w:rsidRPr="00657EB9" w:rsidSect="00F6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1ED5"/>
    <w:multiLevelType w:val="hybridMultilevel"/>
    <w:tmpl w:val="EE8ACF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EB9"/>
    <w:rsid w:val="00264BFC"/>
    <w:rsid w:val="002C7285"/>
    <w:rsid w:val="0033350E"/>
    <w:rsid w:val="00392BB0"/>
    <w:rsid w:val="003A011B"/>
    <w:rsid w:val="005251F3"/>
    <w:rsid w:val="005C66A1"/>
    <w:rsid w:val="00604E44"/>
    <w:rsid w:val="00657EB9"/>
    <w:rsid w:val="00764F72"/>
    <w:rsid w:val="00AE33B1"/>
    <w:rsid w:val="00C44C67"/>
    <w:rsid w:val="00DD6291"/>
    <w:rsid w:val="00EA6B28"/>
    <w:rsid w:val="00F6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6"/>
  </w:style>
  <w:style w:type="paragraph" w:styleId="1">
    <w:name w:val="heading 1"/>
    <w:basedOn w:val="a"/>
    <w:next w:val="a"/>
    <w:link w:val="10"/>
    <w:uiPriority w:val="9"/>
    <w:qFormat/>
    <w:rsid w:val="00657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6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6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2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2651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КОПУНЯ</dc:creator>
  <cp:keywords/>
  <dc:description/>
  <cp:lastModifiedBy>КОПУНЯ</cp:lastModifiedBy>
  <cp:revision>6</cp:revision>
  <dcterms:created xsi:type="dcterms:W3CDTF">2014-03-02T08:40:00Z</dcterms:created>
  <dcterms:modified xsi:type="dcterms:W3CDTF">2014-03-31T05:43:00Z</dcterms:modified>
</cp:coreProperties>
</file>