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B2" w:rsidRDefault="006A3DB2" w:rsidP="008503F3">
      <w:pPr>
        <w:pStyle w:val="a3"/>
        <w:rPr>
          <w:sz w:val="28"/>
          <w:szCs w:val="28"/>
        </w:rPr>
      </w:pPr>
      <w:bookmarkStart w:id="0" w:name="_GoBack"/>
      <w:r w:rsidRPr="006A3DB2">
        <w:rPr>
          <w:sz w:val="28"/>
          <w:szCs w:val="28"/>
        </w:rPr>
        <w:t>Новые методы диагностики в клиниках Германии</w:t>
      </w:r>
    </w:p>
    <w:bookmarkEnd w:id="0"/>
    <w:p w:rsidR="006A3DB2" w:rsidRDefault="00E3071C" w:rsidP="006A3DB2">
      <w:r w:rsidRPr="00E3071C">
        <w:rPr>
          <w:szCs w:val="24"/>
        </w:rPr>
        <w:t>Ка</w:t>
      </w:r>
      <w:r>
        <w:rPr>
          <w:szCs w:val="24"/>
        </w:rPr>
        <w:t>ждый человек понимает, что регулярная профилактика заболеваний – лучший способ поддерживать организм в отличном состоянии, а своевременная диагн</w:t>
      </w:r>
      <w:r w:rsidR="006F59C4">
        <w:rPr>
          <w:szCs w:val="24"/>
        </w:rPr>
        <w:t>остика – залог успешного лечения</w:t>
      </w:r>
      <w:r>
        <w:rPr>
          <w:szCs w:val="24"/>
        </w:rPr>
        <w:t xml:space="preserve">. В связи с этим в европейских клиниках появилось понятие </w:t>
      </w:r>
      <w:r w:rsidRPr="007E5BB7">
        <w:t>Check-up</w:t>
      </w:r>
      <w:r>
        <w:t xml:space="preserve"> («чек-ап»), что означает «проверка состояния здоровья». </w:t>
      </w:r>
    </w:p>
    <w:p w:rsidR="00E3071C" w:rsidRDefault="00E3071C" w:rsidP="006A3DB2">
      <w:r>
        <w:t xml:space="preserve">Ведущие специалисты в области медицины уверяют, что </w:t>
      </w:r>
      <w:r w:rsidRPr="00E3071C">
        <w:rPr>
          <w:b/>
        </w:rPr>
        <w:t>лечение и диагностика в Германии</w:t>
      </w:r>
      <w:r>
        <w:rPr>
          <w:b/>
        </w:rPr>
        <w:t xml:space="preserve"> </w:t>
      </w:r>
      <w:r>
        <w:t xml:space="preserve">является лучшим вариантом для людей, которые беспокоятся о своем здоровье. Компания «МедМир» предоставляет актуальные программы </w:t>
      </w:r>
      <w:r w:rsidRPr="007E5BB7">
        <w:t>Check-up</w:t>
      </w:r>
      <w:r>
        <w:t>. Такую диагностику стоит проходить даже в случае отсутствия симптомов, это позволит предупредить возможные риски развития заболеваний.</w:t>
      </w:r>
    </w:p>
    <w:p w:rsidR="00E3071C" w:rsidRDefault="00A12376" w:rsidP="006A3DB2">
      <w:r>
        <w:t>Каждое обследование производится с учетом индивидуальных факторов: возраст, перенесенные болезни и пр. Это позволяет составить максимально точную картину состояния организма и узнать подробную информацию о возможном появлении в будущем таких недугов, как онкология, инсульт, инфаркт. Диагностика включает в себя весь спектр современных методов обследования, среди которых:</w:t>
      </w:r>
    </w:p>
    <w:p w:rsidR="00A12376" w:rsidRDefault="006F59C4" w:rsidP="00A12376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о</w:t>
      </w:r>
      <w:r w:rsidR="00A12376">
        <w:rPr>
          <w:szCs w:val="24"/>
        </w:rPr>
        <w:t>бщий осмотр пациента квалифицированным медицинским работником и первичный опрос;</w:t>
      </w:r>
    </w:p>
    <w:p w:rsidR="00A12376" w:rsidRDefault="006F59C4" w:rsidP="00A12376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п</w:t>
      </w:r>
      <w:r w:rsidR="00A12376">
        <w:rPr>
          <w:szCs w:val="24"/>
        </w:rPr>
        <w:t>одробная проверка сердечно</w:t>
      </w:r>
      <w:r>
        <w:rPr>
          <w:szCs w:val="24"/>
        </w:rPr>
        <w:t>-</w:t>
      </w:r>
      <w:r w:rsidR="00A12376">
        <w:rPr>
          <w:szCs w:val="24"/>
        </w:rPr>
        <w:t>сосудистой системы;</w:t>
      </w:r>
    </w:p>
    <w:p w:rsidR="00A12376" w:rsidRDefault="006F59C4" w:rsidP="00A12376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о</w:t>
      </w:r>
      <w:r w:rsidR="00A12376">
        <w:rPr>
          <w:szCs w:val="24"/>
        </w:rPr>
        <w:t>бширное лабораторное исследование: биохимия и анализ крови, холестерин, гормоны щитовидной железы, маркер на рак различных органов, маркеры на предрасположенность к инфаркту миокарда и склерозу сердечных сосудов;</w:t>
      </w:r>
    </w:p>
    <w:p w:rsidR="00DA2850" w:rsidRDefault="006F59C4" w:rsidP="00DA2850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и</w:t>
      </w:r>
      <w:r w:rsidR="00DA2850">
        <w:rPr>
          <w:szCs w:val="24"/>
        </w:rPr>
        <w:t>сследование обмена веществ.</w:t>
      </w:r>
    </w:p>
    <w:p w:rsidR="00DA2850" w:rsidRDefault="00DA2850" w:rsidP="00DA2850">
      <w:pPr>
        <w:rPr>
          <w:szCs w:val="24"/>
        </w:rPr>
      </w:pPr>
      <w:r>
        <w:rPr>
          <w:szCs w:val="24"/>
        </w:rPr>
        <w:t>После сбора и  изучения всех анализов проводится заключительная беседа с пациентом, во время которой обсуждаются полученные результаты диагностики, даются рекомендации, при необходимости назначается курс лечения. В дальнейшем врач продолжает давать заочные консультации.</w:t>
      </w:r>
    </w:p>
    <w:p w:rsidR="00DA2850" w:rsidRDefault="00DA2850" w:rsidP="00DA2850">
      <w:pPr>
        <w:rPr>
          <w:szCs w:val="24"/>
        </w:rPr>
      </w:pPr>
      <w:r w:rsidRPr="00DA2850">
        <w:rPr>
          <w:b/>
          <w:szCs w:val="24"/>
        </w:rPr>
        <w:t>Лечение и диагностика в Германии</w:t>
      </w:r>
      <w:r>
        <w:rPr>
          <w:b/>
          <w:szCs w:val="24"/>
        </w:rPr>
        <w:t xml:space="preserve"> </w:t>
      </w:r>
      <w:r>
        <w:rPr>
          <w:szCs w:val="24"/>
        </w:rPr>
        <w:t>находится на высочайшем уровне. Все программы обследования подстраиваются под конкретного человека. В зависимости от того проводится диагностика для профилактики или для определения болезни, её продолжительность может занимать от двух часов до нескольких дней. Большинство клиник Германии можно сравнить с научными центрами. Немецкие специалисты постоянно ищут новые пути для борьбы с заболеваниями и новые способы их выявления на ранних стадиях.</w:t>
      </w:r>
    </w:p>
    <w:p w:rsidR="00DA2850" w:rsidRPr="00DA2850" w:rsidRDefault="00DA2850" w:rsidP="00DA2850">
      <w:pPr>
        <w:rPr>
          <w:szCs w:val="24"/>
        </w:rPr>
      </w:pPr>
      <w:r>
        <w:rPr>
          <w:szCs w:val="24"/>
        </w:rPr>
        <w:t xml:space="preserve">Обследования в рамках программы </w:t>
      </w:r>
      <w:r w:rsidRPr="007E5BB7">
        <w:t>Check-up</w:t>
      </w:r>
      <w:r>
        <w:t xml:space="preserve"> могут проводиться как в амбулаторном, так и в стационарном режиме.</w:t>
      </w:r>
      <w:r w:rsidR="004F21A3">
        <w:t xml:space="preserve"> Стоит отметить, что немецкий медперсонал одинаково бережно и тактично относится к местным пациентам и посетителям из других стран.</w:t>
      </w:r>
    </w:p>
    <w:sectPr w:rsidR="00DA2850" w:rsidRPr="00DA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DC3"/>
    <w:multiLevelType w:val="hybridMultilevel"/>
    <w:tmpl w:val="5E5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E4E"/>
    <w:multiLevelType w:val="hybridMultilevel"/>
    <w:tmpl w:val="8A9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182A"/>
    <w:multiLevelType w:val="hybridMultilevel"/>
    <w:tmpl w:val="ED7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40A"/>
    <w:multiLevelType w:val="hybridMultilevel"/>
    <w:tmpl w:val="3D86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7E45"/>
    <w:multiLevelType w:val="hybridMultilevel"/>
    <w:tmpl w:val="FD4A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E136A"/>
    <w:multiLevelType w:val="hybridMultilevel"/>
    <w:tmpl w:val="F8CA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01F44"/>
    <w:multiLevelType w:val="hybridMultilevel"/>
    <w:tmpl w:val="6BB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63A7"/>
    <w:multiLevelType w:val="hybridMultilevel"/>
    <w:tmpl w:val="8672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49E7"/>
    <w:multiLevelType w:val="hybridMultilevel"/>
    <w:tmpl w:val="B932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44B60"/>
    <w:multiLevelType w:val="hybridMultilevel"/>
    <w:tmpl w:val="CCD4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0"/>
    <w:rsid w:val="0005036E"/>
    <w:rsid w:val="001470FC"/>
    <w:rsid w:val="00247960"/>
    <w:rsid w:val="00266594"/>
    <w:rsid w:val="002D34F2"/>
    <w:rsid w:val="00463331"/>
    <w:rsid w:val="004844DA"/>
    <w:rsid w:val="004F21A3"/>
    <w:rsid w:val="006152DC"/>
    <w:rsid w:val="006753B0"/>
    <w:rsid w:val="006A3DB2"/>
    <w:rsid w:val="006F59C4"/>
    <w:rsid w:val="007737D1"/>
    <w:rsid w:val="008503F3"/>
    <w:rsid w:val="008916D8"/>
    <w:rsid w:val="008D513A"/>
    <w:rsid w:val="0097476C"/>
    <w:rsid w:val="009E2E8D"/>
    <w:rsid w:val="00A12376"/>
    <w:rsid w:val="00BC1A69"/>
    <w:rsid w:val="00D55A8E"/>
    <w:rsid w:val="00DA2850"/>
    <w:rsid w:val="00E3071C"/>
    <w:rsid w:val="00FA4B81"/>
    <w:rsid w:val="00FA61D5"/>
    <w:rsid w:val="00FE68B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25DEB-B313-4B04-A86B-0A83BB9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6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Смоленск</cp:lastModifiedBy>
  <cp:revision>2</cp:revision>
  <dcterms:created xsi:type="dcterms:W3CDTF">2014-04-03T21:48:00Z</dcterms:created>
  <dcterms:modified xsi:type="dcterms:W3CDTF">2014-04-03T21:48:00Z</dcterms:modified>
</cp:coreProperties>
</file>