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C0" w:rsidRDefault="00A2728C">
      <w:pPr>
        <w:rPr>
          <w:lang w:val="ru-RU"/>
        </w:rPr>
      </w:pPr>
      <w:r>
        <w:rPr>
          <w:lang w:val="ru-RU"/>
        </w:rPr>
        <w:t>Не так давно, на некоторых известных онлайн-ресурсах, лидирующих по информации в области геймерской тематики</w:t>
      </w:r>
      <w:r w:rsidR="006015C0">
        <w:rPr>
          <w:lang w:val="ru-RU"/>
        </w:rPr>
        <w:t xml:space="preserve"> (мы их не называем, так как это может быть расценено, как реклама)</w:t>
      </w:r>
      <w:r>
        <w:rPr>
          <w:lang w:val="ru-RU"/>
        </w:rPr>
        <w:t xml:space="preserve">, был анонсирован выпуск новой браузерной ММОРПГ на всем полюбившуюся танковую тематику – </w:t>
      </w:r>
      <w:r w:rsidR="006015C0" w:rsidRPr="006015C0">
        <w:rPr>
          <w:lang w:val="ru-RU"/>
        </w:rPr>
        <w:t>“</w:t>
      </w:r>
      <w:r>
        <w:rPr>
          <w:lang w:val="en-US"/>
        </w:rPr>
        <w:t>Warpanzer</w:t>
      </w:r>
      <w:r w:rsidR="006015C0" w:rsidRPr="006015C0">
        <w:rPr>
          <w:lang w:val="ru-RU"/>
        </w:rPr>
        <w:t>”</w:t>
      </w:r>
      <w:r w:rsidRPr="00A2728C">
        <w:rPr>
          <w:lang w:val="ru-RU"/>
        </w:rPr>
        <w:t>.</w:t>
      </w:r>
      <w:r w:rsidR="006015C0">
        <w:rPr>
          <w:lang w:val="ru-RU"/>
        </w:rPr>
        <w:t xml:space="preserve"> Сами анонсы оказались довольно сочными и интересными, так что именно поэтому мы решили проверить, что это за игра.</w:t>
      </w:r>
    </w:p>
    <w:p w:rsidR="007F109E" w:rsidRDefault="006015C0">
      <w:pPr>
        <w:rPr>
          <w:lang w:val="ru-RU"/>
        </w:rPr>
      </w:pPr>
      <w:r>
        <w:rPr>
          <w:lang w:val="ru-RU"/>
        </w:rPr>
        <w:t xml:space="preserve"> На данный момент </w:t>
      </w:r>
      <w:r w:rsidRPr="006015C0">
        <w:rPr>
          <w:lang w:val="ru-RU"/>
        </w:rPr>
        <w:t>“</w:t>
      </w:r>
      <w:r>
        <w:rPr>
          <w:lang w:val="en-US"/>
        </w:rPr>
        <w:t>Warpanzer</w:t>
      </w:r>
      <w:r w:rsidRPr="006015C0">
        <w:rPr>
          <w:lang w:val="ru-RU"/>
        </w:rPr>
        <w:t>”</w:t>
      </w:r>
      <w:r>
        <w:rPr>
          <w:lang w:val="ru-RU"/>
        </w:rPr>
        <w:t xml:space="preserve"> находится на стадии бета-тестирования. Множество тестеров и простых геймеров занимаются поиском багов и нестыковок, и мы приняли в этом непосредственное участие!</w:t>
      </w:r>
    </w:p>
    <w:p w:rsidR="006015C0" w:rsidRDefault="00CC75A4">
      <w:pPr>
        <w:rPr>
          <w:lang w:val="ru-RU"/>
        </w:rPr>
      </w:pPr>
      <w:r>
        <w:rPr>
          <w:lang w:val="ru-RU"/>
        </w:rPr>
        <w:t xml:space="preserve">Первое, что мы видим при входе в игру – это поле ввода логина и пароля, ну и, конечно же, стандартную кнопку «Регистрация». Нас процедура регистрации никогда не приводила в какой-то особенный восторг, так как это всегда куча полей с пометкой «Обязательно для заполнения» и прочего мусора, но тут мы были несказанно удивлены, ведь сразу же после заполнения парочки нужных полей, мы попали в игровой мир и смогли сразу же приступить к изучению игрового процесса. Приятная </w:t>
      </w:r>
      <w:r w:rsidR="001C4384">
        <w:rPr>
          <w:lang w:val="ru-RU"/>
        </w:rPr>
        <w:t>неожиданность!</w:t>
      </w:r>
    </w:p>
    <w:p w:rsidR="00C62976" w:rsidRDefault="00C62976">
      <w:pPr>
        <w:rPr>
          <w:lang w:val="ru-RU"/>
        </w:rPr>
      </w:pPr>
      <w:r>
        <w:rPr>
          <w:lang w:val="ru-RU"/>
        </w:rPr>
        <w:t>Правда, особо осмотреться нам не дают и сразу приступают к началу истории, которое, по совместительству, является еще и началом обучения, от которого отвертеться ну никак не получится. Хотя в этом есть и свои плюсы, так как администрация освобождает свою службу поддержки от нубских вопросов и тех, кто никак не может разобраться, куда тыкать.</w:t>
      </w:r>
    </w:p>
    <w:p w:rsidR="00C62976" w:rsidRDefault="00C62976">
      <w:pPr>
        <w:rPr>
          <w:lang w:val="ru-RU"/>
        </w:rPr>
      </w:pPr>
      <w:r>
        <w:rPr>
          <w:lang w:val="ru-RU"/>
        </w:rPr>
        <w:t>Туториал получился весьма и весьма хороший. Он и не очень длинный, но в то же время раскрывает основные моменты геймплея, которые не всем сразу могут быть понятны. Единственным минусом, который был замечен, стало то, что во время прохождения обучаловки приходится тратить свои кровно заработанные уничтожением врагов деньги на всякие приспособления, которые требует приобрести туториал-мастер. Могли бы и для обучения бесплатные покупки сделать! Ну да ладно.</w:t>
      </w:r>
    </w:p>
    <w:p w:rsidR="00C62976" w:rsidRDefault="00C62976">
      <w:pPr>
        <w:rPr>
          <w:lang w:val="ru-RU"/>
        </w:rPr>
      </w:pPr>
      <w:r>
        <w:rPr>
          <w:lang w:val="ru-RU"/>
        </w:rPr>
        <w:t xml:space="preserve">Геймплей довольно прост и, как и было написано в анонсе, довольно хорошо адаптирован для тех, кто решил поиграть в </w:t>
      </w:r>
      <w:r w:rsidRPr="00C62976">
        <w:rPr>
          <w:lang w:val="ru-RU"/>
        </w:rPr>
        <w:t>“</w:t>
      </w:r>
      <w:r>
        <w:rPr>
          <w:lang w:val="en-US"/>
        </w:rPr>
        <w:t>Warpanzer</w:t>
      </w:r>
      <w:r w:rsidRPr="00C62976">
        <w:rPr>
          <w:lang w:val="ru-RU"/>
        </w:rPr>
        <w:t xml:space="preserve">” </w:t>
      </w:r>
      <w:r>
        <w:rPr>
          <w:lang w:val="ru-RU"/>
        </w:rPr>
        <w:t>с планшета. Суть та же, что и в других играх – замочить всех поганцев, но порадовала возможность улучшения своего танка и возможность набирать команду, которая дает неплохие плюшки во время боя и ее уровень прокачивается с каждым боем.</w:t>
      </w:r>
    </w:p>
    <w:p w:rsidR="00B678F8" w:rsidRDefault="00C62976">
      <w:pPr>
        <w:rPr>
          <w:lang w:val="ru-RU"/>
        </w:rPr>
      </w:pPr>
      <w:r>
        <w:rPr>
          <w:lang w:val="ru-RU"/>
        </w:rPr>
        <w:t xml:space="preserve">Графика, как для браузерной игры, весьма неплоха. Можно сравнить с графой в </w:t>
      </w:r>
      <w:r w:rsidRPr="00C62976">
        <w:rPr>
          <w:lang w:val="ru-RU"/>
        </w:rPr>
        <w:t>“</w:t>
      </w:r>
      <w:r>
        <w:rPr>
          <w:lang w:val="en-US"/>
        </w:rPr>
        <w:t>Dark</w:t>
      </w:r>
      <w:r w:rsidRPr="00C62976">
        <w:rPr>
          <w:lang w:val="ru-RU"/>
        </w:rPr>
        <w:t xml:space="preserve"> </w:t>
      </w:r>
      <w:r>
        <w:rPr>
          <w:lang w:val="en-US"/>
        </w:rPr>
        <w:t>Orbit</w:t>
      </w:r>
      <w:r w:rsidRPr="00C62976">
        <w:rPr>
          <w:lang w:val="ru-RU"/>
        </w:rPr>
        <w:t>”</w:t>
      </w:r>
      <w:r w:rsidR="00B678F8">
        <w:rPr>
          <w:lang w:val="ru-RU"/>
        </w:rPr>
        <w:t xml:space="preserve"> и нельзя сравнить с графикой копии всеми любимых «Героев», на которую без слез смотреть никак нельзя.</w:t>
      </w:r>
    </w:p>
    <w:p w:rsidR="00B678F8" w:rsidRPr="00C62976" w:rsidRDefault="00B678F8">
      <w:pPr>
        <w:rPr>
          <w:lang w:val="ru-RU"/>
        </w:rPr>
      </w:pPr>
      <w:r>
        <w:rPr>
          <w:lang w:val="ru-RU"/>
        </w:rPr>
        <w:t>В общем, поиграть стоит, а для планшетов – вообще хорошая игра!</w:t>
      </w:r>
      <w:bookmarkStart w:id="0" w:name="_GoBack"/>
      <w:bookmarkEnd w:id="0"/>
    </w:p>
    <w:sectPr w:rsidR="00B678F8" w:rsidRPr="00C629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8C"/>
    <w:rsid w:val="0014492C"/>
    <w:rsid w:val="001C4384"/>
    <w:rsid w:val="006015C0"/>
    <w:rsid w:val="006C3D51"/>
    <w:rsid w:val="007F109E"/>
    <w:rsid w:val="00A2728C"/>
    <w:rsid w:val="00B678F8"/>
    <w:rsid w:val="00C62976"/>
    <w:rsid w:val="00CC75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49BE-8B08-40C9-AAA6-BD3A5A69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сновной"/>
    <w:qFormat/>
    <w:rsid w:val="0014492C"/>
    <w:rPr>
      <w:rFonts w:ascii="Times New Roman" w:hAnsi="Times New Roman"/>
      <w:sz w:val="24"/>
    </w:rPr>
  </w:style>
  <w:style w:type="paragraph" w:styleId="1">
    <w:name w:val="heading 1"/>
    <w:aliases w:val="Заголовок"/>
    <w:basedOn w:val="a"/>
    <w:next w:val="a"/>
    <w:link w:val="10"/>
    <w:uiPriority w:val="9"/>
    <w:qFormat/>
    <w:rsid w:val="0014492C"/>
    <w:pPr>
      <w:keepNext/>
      <w:keepLines/>
      <w:spacing w:before="240" w:after="0"/>
      <w:jc w:val="center"/>
      <w:outlineLvl w:val="0"/>
    </w:pPr>
    <w:rPr>
      <w:rFonts w:asciiTheme="majorHAnsi" w:eastAsiaTheme="majorEastAsia" w:hAnsiTheme="majorHAnsi" w:cstheme="majorBidi"/>
      <w:b/>
      <w:i/>
      <w:color w:val="2E74B5" w:themeColor="accent1" w:themeShade="BF"/>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14492C"/>
    <w:rPr>
      <w:rFonts w:asciiTheme="majorHAnsi" w:eastAsiaTheme="majorEastAsia" w:hAnsiTheme="majorHAnsi" w:cstheme="majorBidi"/>
      <w:b/>
      <w:i/>
      <w:color w:val="2E74B5" w:themeColor="accent1" w:themeShade="BF"/>
      <w:sz w:val="36"/>
      <w:szCs w:val="32"/>
    </w:rPr>
  </w:style>
  <w:style w:type="paragraph" w:styleId="a3">
    <w:name w:val="No Spacing"/>
    <w:aliases w:val="Подзаголовки"/>
    <w:uiPriority w:val="1"/>
    <w:qFormat/>
    <w:rsid w:val="0014492C"/>
    <w:pPr>
      <w:spacing w:after="0" w:line="240" w:lineRule="auto"/>
    </w:pPr>
    <w:rPr>
      <w:rFonts w:ascii="Times New Roman" w:hAnsi="Times New Roman"/>
      <w:b/>
      <w:i/>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371</Words>
  <Characters>2120</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Стрижак Олексій</dc:creator>
  <cp:keywords/>
  <dc:description/>
  <cp:lastModifiedBy>Стрижак Олексій</cp:lastModifiedBy>
  <cp:revision>3</cp:revision>
  <dcterms:created xsi:type="dcterms:W3CDTF">2014-02-09T18:30:00Z</dcterms:created>
  <dcterms:modified xsi:type="dcterms:W3CDTF">2014-02-09T19:18:00Z</dcterms:modified>
</cp:coreProperties>
</file>