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84" w:rsidRPr="005C3A84" w:rsidRDefault="005C3A84" w:rsidP="005C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В настоящее время зачастую в помещениях любого функционального назначения можно увидеть наливные полы. К одному из достоинств таких полов относится возможность самостоятельной установки, для этого понадобятся следующие инструменты: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емкости для замешивания строительных компонентов;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шпатель;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правило;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дрель;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ветошь и растворитель;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игольчатый валик.</w:t>
      </w:r>
      <w:r w:rsidRPr="005C3A84">
        <w:rPr>
          <w:rFonts w:ascii="Verdana" w:eastAsia="Times New Roman" w:hAnsi="Verdana" w:cs="Times New Roman"/>
          <w:color w:val="434343"/>
          <w:sz w:val="11"/>
          <w:lang w:eastAsia="ru-RU"/>
        </w:rPr>
        <w:t> 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Монтаж включает следующие этапы: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1. Подготовка основания.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2. Грунтовка основания.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3. Укладка пола.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4. Удаление деформационных швов.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</w:p>
    <w:p w:rsidR="005C3A84" w:rsidRPr="005C3A84" w:rsidRDefault="005C3A84" w:rsidP="005C3A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</w:pPr>
      <w:r w:rsidRPr="005C3A84">
        <w:rPr>
          <w:rFonts w:ascii="Verdana" w:eastAsia="Times New Roman" w:hAnsi="Verdana" w:cs="Times New Roman"/>
          <w:b/>
          <w:bCs/>
          <w:color w:val="434343"/>
          <w:sz w:val="11"/>
          <w:szCs w:val="11"/>
          <w:lang w:eastAsia="ru-RU"/>
        </w:rPr>
        <w:t>Обустройство основания</w:t>
      </w:r>
    </w:p>
    <w:p w:rsidR="005C3A84" w:rsidRPr="005C3A84" w:rsidRDefault="005C3A84" w:rsidP="005C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Оптимальным вариантом является бетонное основание, которое: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должно быть очень прочным (лучше выбирать бетон марки М200);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обладает характеристикой прочности на разрыв – не менее 1,5 МПа;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должно иметь минимальный показатель влажности (не более 4%);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не должно иметь сколов, отверстий, перепадов высоты, трещин.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Основание следует обеспылить (лучше – промышленным пылесосом), а его дефекты обработать ремонтным составом.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</w:p>
    <w:p w:rsidR="005C3A84" w:rsidRPr="005C3A84" w:rsidRDefault="005C3A84" w:rsidP="005C3A8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</w:pPr>
      <w:r w:rsidRPr="005C3A84">
        <w:rPr>
          <w:rFonts w:ascii="Verdana" w:eastAsia="Times New Roman" w:hAnsi="Verdana" w:cs="Times New Roman"/>
          <w:b/>
          <w:bCs/>
          <w:color w:val="434343"/>
          <w:sz w:val="11"/>
          <w:szCs w:val="11"/>
          <w:lang w:eastAsia="ru-RU"/>
        </w:rPr>
        <w:t>Грунтовка основания</w:t>
      </w:r>
    </w:p>
    <w:p w:rsidR="005C3A84" w:rsidRPr="005C3A84" w:rsidRDefault="005C3A84" w:rsidP="005C3A84">
      <w:pPr>
        <w:spacing w:after="0" w:line="240" w:lineRule="auto"/>
        <w:rPr>
          <w:rFonts w:ascii="Verdana" w:eastAsia="Times New Roman" w:hAnsi="Verdana" w:cs="Times New Roman"/>
          <w:b/>
          <w:bCs/>
          <w:color w:val="434343"/>
          <w:sz w:val="11"/>
          <w:szCs w:val="11"/>
          <w:shd w:val="clear" w:color="auto" w:fill="FFFFFF"/>
          <w:lang w:eastAsia="ru-RU"/>
        </w:rPr>
      </w:pP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 xml:space="preserve">Данный этап необходим для улучшения адгезии бетона с наливным покрытием. При этом грунтовки потребуется из расчета 200 г на 1 </w:t>
      </w:r>
      <w:proofErr w:type="spellStart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кв</w:t>
      </w:r>
      <w:proofErr w:type="spellEnd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 xml:space="preserve"> площади. Грунтование основания включает: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нанесение грунтовой смеси на черновой слой с помощью валика или металлического шпателя;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полимеризацию наносимой смеси в промежутках между нанесением слоев грунтовки (всего 2 слоя).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Важно: не стоит использовать грунтовку, вспененную или изменившую цвет; монтаж пола можно начинать не раньше, чем через 5 часов и не позднее суток после грунтования.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</w:p>
    <w:p w:rsidR="005C3A84" w:rsidRPr="005C3A84" w:rsidRDefault="005C3A84" w:rsidP="005C3A8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34343"/>
          <w:sz w:val="11"/>
          <w:szCs w:val="11"/>
          <w:shd w:val="clear" w:color="auto" w:fill="FFFFFF"/>
          <w:lang w:eastAsia="ru-RU"/>
        </w:rPr>
      </w:pPr>
      <w:r w:rsidRPr="005C3A84">
        <w:rPr>
          <w:rFonts w:ascii="Verdana" w:eastAsia="Times New Roman" w:hAnsi="Verdana" w:cs="Times New Roman"/>
          <w:b/>
          <w:bCs/>
          <w:color w:val="434343"/>
          <w:sz w:val="11"/>
          <w:szCs w:val="11"/>
          <w:shd w:val="clear" w:color="auto" w:fill="FFFFFF"/>
          <w:lang w:eastAsia="ru-RU"/>
        </w:rPr>
        <w:t>Укладка наливного пола</w:t>
      </w:r>
    </w:p>
    <w:p w:rsidR="005C3A84" w:rsidRPr="005C3A84" w:rsidRDefault="005C3A84" w:rsidP="005C3A84">
      <w:pPr>
        <w:spacing w:after="0" w:line="240" w:lineRule="auto"/>
        <w:rPr>
          <w:rFonts w:ascii="Verdana" w:eastAsia="Times New Roman" w:hAnsi="Verdana" w:cs="Times New Roman"/>
          <w:b/>
          <w:bCs/>
          <w:color w:val="434343"/>
          <w:sz w:val="11"/>
          <w:szCs w:val="11"/>
          <w:shd w:val="clear" w:color="auto" w:fill="FFFFFF"/>
          <w:lang w:eastAsia="ru-RU"/>
        </w:rPr>
      </w:pP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Этот процесс осуществляется в 2 этапа:</w:t>
      </w:r>
      <w:r w:rsidRPr="005C3A84">
        <w:rPr>
          <w:rFonts w:ascii="Verdana" w:eastAsia="Times New Roman" w:hAnsi="Verdana" w:cs="Times New Roman"/>
          <w:color w:val="434343"/>
          <w:sz w:val="11"/>
          <w:lang w:eastAsia="ru-RU"/>
        </w:rPr>
        <w:t> 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 xml:space="preserve">1. </w:t>
      </w:r>
      <w:proofErr w:type="gramStart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Смешивание компонентов осуществляется следующим образом: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proofErr w:type="spellStart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a</w:t>
      </w:r>
      <w:proofErr w:type="spellEnd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) Температура всех компонентов должна быть в диапазоне от 15 до 25 градусов.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proofErr w:type="spellStart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b</w:t>
      </w:r>
      <w:proofErr w:type="spellEnd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) Сначала открывается емкость с цветным компонентом и тщательно перемешивается, захватывая все слои.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proofErr w:type="spellStart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c</w:t>
      </w:r>
      <w:proofErr w:type="spellEnd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) Затем в большую емкость вливается бесцветный полиуретановый компонент и размешивается.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proofErr w:type="spellStart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d</w:t>
      </w:r>
      <w:proofErr w:type="spellEnd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) Далее все компоненты смешиваются и вымешиваются до получения однородной массы.</w:t>
      </w:r>
      <w:r w:rsidRPr="005C3A84">
        <w:rPr>
          <w:rFonts w:ascii="Verdana" w:eastAsia="Times New Roman" w:hAnsi="Verdana" w:cs="Times New Roman"/>
          <w:color w:val="434343"/>
          <w:sz w:val="11"/>
          <w:lang w:eastAsia="ru-RU"/>
        </w:rPr>
        <w:t> 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2.</w:t>
      </w:r>
      <w:proofErr w:type="gramEnd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 xml:space="preserve"> Непосредственное нанесение наливного состава.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Подготовленная смесь выливается на бетонную основу и равномерно распределяется по всей ее площади, используя правило или мастерок. Залитую поверхность сразу же следует прокатать игольчатым валиком для устранения воздушных пузырей.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</w:p>
    <w:p w:rsidR="005C3A84" w:rsidRPr="005C3A84" w:rsidRDefault="005C3A84" w:rsidP="005C3A8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34343"/>
          <w:sz w:val="11"/>
          <w:szCs w:val="11"/>
          <w:shd w:val="clear" w:color="auto" w:fill="FFFFFF"/>
          <w:lang w:eastAsia="ru-RU"/>
        </w:rPr>
      </w:pPr>
      <w:r w:rsidRPr="005C3A84">
        <w:rPr>
          <w:rFonts w:ascii="Verdana" w:eastAsia="Times New Roman" w:hAnsi="Verdana" w:cs="Times New Roman"/>
          <w:b/>
          <w:bCs/>
          <w:color w:val="434343"/>
          <w:sz w:val="11"/>
          <w:szCs w:val="11"/>
          <w:shd w:val="clear" w:color="auto" w:fill="FFFFFF"/>
          <w:lang w:eastAsia="ru-RU"/>
        </w:rPr>
        <w:t>Удаление деформационных швов</w:t>
      </w:r>
    </w:p>
    <w:p w:rsidR="001E5839" w:rsidRPr="005C3A84" w:rsidRDefault="005C3A84" w:rsidP="005C3A84"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Этот процесс предполагает 2 этапа: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1. Нарезка швов. Создается область слабины – швы нарезаются необходимой площадью на глубину в 1/3 от толщины полиуретана.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 xml:space="preserve">2. Герметизация швов. Образовавшуюся полость очищают и </w:t>
      </w:r>
      <w:proofErr w:type="spellStart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обеспыливают</w:t>
      </w:r>
      <w:proofErr w:type="spellEnd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 xml:space="preserve">, затем швы герметизируют </w:t>
      </w:r>
      <w:proofErr w:type="spellStart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герметиком</w:t>
      </w:r>
      <w:proofErr w:type="spellEnd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Помимо относительно простого монтажа такие полы обладают рядом иных преимуществ, а именно: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прочность и долговечность (срок службы 40 лет);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эстетика внешнего вида: монолитность, блеск поверхности;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 xml:space="preserve">• устойчивость к агрессивным веществам химического происхождения, </w:t>
      </w:r>
      <w:proofErr w:type="spellStart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влагоустойчивость</w:t>
      </w:r>
      <w:proofErr w:type="spellEnd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простота в уборке и гигиеничность;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отсутствие швов и зазоров;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lastRenderedPageBreak/>
        <w:t xml:space="preserve">• </w:t>
      </w:r>
      <w:proofErr w:type="spellStart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пожаробезопасность</w:t>
      </w:r>
      <w:proofErr w:type="spellEnd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 xml:space="preserve"> и </w:t>
      </w:r>
      <w:proofErr w:type="spellStart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нетоксичность</w:t>
      </w:r>
      <w:proofErr w:type="spellEnd"/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Как и другой строительный материал, наливные полы имеют некоторые недостатки: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ограниченность дизайнерских решений;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некоторые виды могут желтеть в результате воздействия ультрафиолетовых лучей;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искусственность материала;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требует больших затрат в процессе подготовки основания;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• сложность удаления.</w:t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lang w:eastAsia="ru-RU"/>
        </w:rPr>
        <w:br/>
      </w:r>
      <w:r w:rsidRPr="005C3A84">
        <w:rPr>
          <w:rFonts w:ascii="Verdana" w:eastAsia="Times New Roman" w:hAnsi="Verdana" w:cs="Times New Roman"/>
          <w:color w:val="434343"/>
          <w:sz w:val="11"/>
          <w:szCs w:val="11"/>
          <w:shd w:val="clear" w:color="auto" w:fill="FFFFFF"/>
          <w:lang w:eastAsia="ru-RU"/>
        </w:rPr>
        <w:t>Используя вышеприведенные рекомендации, вы без труда сможете уложить наливной пол, который прослужит долгое время.</w:t>
      </w:r>
    </w:p>
    <w:sectPr w:rsidR="001E5839" w:rsidRPr="005C3A84" w:rsidSect="001E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DCB"/>
    <w:multiLevelType w:val="hybridMultilevel"/>
    <w:tmpl w:val="903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5621F3"/>
    <w:rsid w:val="001E5839"/>
    <w:rsid w:val="005621F3"/>
    <w:rsid w:val="005C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F3"/>
    <w:pPr>
      <w:ind w:left="720"/>
      <w:contextualSpacing/>
    </w:pPr>
  </w:style>
  <w:style w:type="character" w:customStyle="1" w:styleId="apple-converted-space">
    <w:name w:val="apple-converted-space"/>
    <w:basedOn w:val="a0"/>
    <w:rsid w:val="005C3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2014-04-11T20:17:00Z</dcterms:created>
  <dcterms:modified xsi:type="dcterms:W3CDTF">2014-04-11T20:17:00Z</dcterms:modified>
</cp:coreProperties>
</file>