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01E" w:rsidRPr="00DC0ECC" w:rsidRDefault="007D2958" w:rsidP="00EE101E">
      <w:pPr>
        <w:widowControl w:val="0"/>
        <w:autoSpaceDE w:val="0"/>
        <w:autoSpaceDN w:val="0"/>
        <w:adjustRightInd w:val="0"/>
        <w:spacing w:after="240" w:line="240" w:lineRule="auto"/>
        <w:rPr>
          <w:rFonts w:ascii="Times New Roman" w:eastAsiaTheme="minorEastAsia" w:hAnsi="Times New Roman"/>
          <w:sz w:val="24"/>
          <w:szCs w:val="24"/>
          <w:lang w:eastAsia="pl-PL"/>
        </w:rPr>
      </w:pPr>
      <w:r w:rsidRPr="00EE101E">
        <w:t xml:space="preserve"> </w:t>
      </w:r>
      <w:r w:rsidR="00EE101E" w:rsidRPr="00DC0ECC">
        <w:rPr>
          <w:rFonts w:ascii="Times New Roman" w:hAnsi="Times New Roman"/>
          <w:b/>
          <w:sz w:val="24"/>
          <w:szCs w:val="24"/>
        </w:rPr>
        <w:t xml:space="preserve">2-Year MA Program in </w:t>
      </w:r>
      <w:r w:rsidR="00EE101E" w:rsidRPr="00DC0ECC">
        <w:rPr>
          <w:rFonts w:ascii="Times New Roman" w:eastAsiaTheme="minorEastAsia" w:hAnsi="Times New Roman"/>
          <w:b/>
          <w:bCs/>
          <w:sz w:val="24"/>
          <w:szCs w:val="24"/>
          <w:lang w:eastAsia="pl-PL"/>
        </w:rPr>
        <w:t>Business in Euro-Asian Relations</w:t>
      </w:r>
    </w:p>
    <w:p w:rsidR="00EE101E" w:rsidRPr="00DC0ECC" w:rsidRDefault="00EE101E" w:rsidP="00EE101E">
      <w:pPr>
        <w:widowControl w:val="0"/>
        <w:autoSpaceDE w:val="0"/>
        <w:autoSpaceDN w:val="0"/>
        <w:adjustRightInd w:val="0"/>
        <w:spacing w:after="240" w:line="240" w:lineRule="auto"/>
        <w:rPr>
          <w:rFonts w:ascii="Times New Roman" w:eastAsiaTheme="minorEastAsia" w:hAnsi="Times New Roman"/>
          <w:sz w:val="24"/>
          <w:szCs w:val="24"/>
          <w:lang w:eastAsia="pl-PL"/>
        </w:rPr>
      </w:pPr>
      <w:r w:rsidRPr="00DC0ECC">
        <w:rPr>
          <w:rFonts w:ascii="Times New Roman" w:eastAsiaTheme="minorEastAsia" w:hAnsi="Times New Roman"/>
          <w:sz w:val="24"/>
          <w:szCs w:val="24"/>
          <w:lang w:eastAsia="pl-PL"/>
        </w:rPr>
        <w:t> </w:t>
      </w:r>
      <w:r w:rsidRPr="00DC0ECC">
        <w:rPr>
          <w:rFonts w:ascii="Times New Roman" w:eastAsiaTheme="minorEastAsia" w:hAnsi="Times New Roman"/>
          <w:b/>
          <w:bCs/>
          <w:color w:val="1D1D1D"/>
          <w:sz w:val="24"/>
          <w:szCs w:val="24"/>
          <w:lang w:eastAsia="pl-PL"/>
        </w:rPr>
        <w:t>Description</w:t>
      </w:r>
    </w:p>
    <w:p w:rsidR="00EE101E" w:rsidRPr="00DC0ECC" w:rsidRDefault="00EE101E" w:rsidP="00EE101E">
      <w:pPr>
        <w:widowControl w:val="0"/>
        <w:autoSpaceDE w:val="0"/>
        <w:autoSpaceDN w:val="0"/>
        <w:adjustRightInd w:val="0"/>
        <w:spacing w:after="240" w:line="240" w:lineRule="auto"/>
        <w:rPr>
          <w:rFonts w:ascii="Times New Roman" w:eastAsiaTheme="minorEastAsia" w:hAnsi="Times New Roman"/>
          <w:sz w:val="24"/>
          <w:szCs w:val="24"/>
          <w:lang w:eastAsia="pl-PL"/>
        </w:rPr>
      </w:pPr>
      <w:r w:rsidRPr="00DC0ECC">
        <w:rPr>
          <w:rFonts w:ascii="Times New Roman" w:eastAsiaTheme="minorEastAsia" w:hAnsi="Times New Roman"/>
          <w:sz w:val="24"/>
          <w:szCs w:val="24"/>
          <w:lang w:eastAsia="pl-PL"/>
        </w:rPr>
        <w:t xml:space="preserve">This full-time 2 year specialization is created to broaden students` knowledge about Europe with a special emphasis on the European Union in correlation with the Asian countries. The political structures and processes in the European Union Member States and other European countries are analyzed by placing them in a comparative context. </w:t>
      </w:r>
    </w:p>
    <w:p w:rsidR="00EE101E" w:rsidRPr="00DC0ECC" w:rsidRDefault="00EE101E" w:rsidP="00EE101E">
      <w:pPr>
        <w:widowControl w:val="0"/>
        <w:autoSpaceDE w:val="0"/>
        <w:autoSpaceDN w:val="0"/>
        <w:adjustRightInd w:val="0"/>
        <w:spacing w:after="240" w:line="240" w:lineRule="auto"/>
        <w:rPr>
          <w:rFonts w:ascii="Times New Roman" w:eastAsiaTheme="minorEastAsia" w:hAnsi="Times New Roman"/>
          <w:sz w:val="24"/>
          <w:szCs w:val="24"/>
          <w:lang w:eastAsia="pl-PL"/>
        </w:rPr>
      </w:pPr>
      <w:r w:rsidRPr="00DC0ECC">
        <w:rPr>
          <w:rFonts w:ascii="Times New Roman" w:eastAsiaTheme="minorEastAsia" w:hAnsi="Times New Roman"/>
          <w:sz w:val="24"/>
          <w:szCs w:val="24"/>
          <w:lang w:eastAsia="pl-PL"/>
        </w:rPr>
        <w:t xml:space="preserve">Students of this specialization will have the opportunity to see the rising role of Asia in the world, especially in the context of growing significance of Asia in Europe's foreign economic relations.  The program is designed to provide a sound knowledge and a competent understanding of Europe and Asia, cultural, political and economical factors of the countries. </w:t>
      </w:r>
    </w:p>
    <w:p w:rsidR="00EE101E" w:rsidRPr="00DC0ECC" w:rsidRDefault="00EE101E" w:rsidP="00EE101E">
      <w:pPr>
        <w:widowControl w:val="0"/>
        <w:autoSpaceDE w:val="0"/>
        <w:autoSpaceDN w:val="0"/>
        <w:adjustRightInd w:val="0"/>
        <w:spacing w:after="240" w:line="240" w:lineRule="auto"/>
        <w:rPr>
          <w:rFonts w:ascii="Times New Roman" w:eastAsiaTheme="minorEastAsia" w:hAnsi="Times New Roman"/>
          <w:sz w:val="24"/>
          <w:szCs w:val="24"/>
          <w:lang w:eastAsia="pl-PL"/>
        </w:rPr>
      </w:pPr>
      <w:r w:rsidRPr="00DC0ECC">
        <w:rPr>
          <w:rFonts w:ascii="Times New Roman" w:eastAsiaTheme="minorEastAsia" w:hAnsi="Times New Roman"/>
          <w:sz w:val="24"/>
          <w:szCs w:val="24"/>
          <w:lang w:eastAsia="pl-PL"/>
        </w:rPr>
        <w:t>The students will analyze the key historical steps in international affairs, understand the structure,  role and interaction of political institutions and international organizations. Euro-Asian Business Relations course develops intellectual and practical skills in order to prepare a qualified specialists with a deep knowledge on politics and economy of the European Union and Asia. The combination of lectures and case studies discussions will help students to acquire some presentation and communication skills which are necessary for their work in a modern international business environment.</w:t>
      </w:r>
    </w:p>
    <w:p w:rsidR="00EE101E" w:rsidRPr="00DC0ECC" w:rsidRDefault="00EE101E" w:rsidP="00EE101E">
      <w:pPr>
        <w:widowControl w:val="0"/>
        <w:autoSpaceDE w:val="0"/>
        <w:autoSpaceDN w:val="0"/>
        <w:adjustRightInd w:val="0"/>
        <w:spacing w:after="0" w:line="240" w:lineRule="auto"/>
        <w:rPr>
          <w:rFonts w:ascii="Times New Roman" w:eastAsiaTheme="minorEastAsia" w:hAnsi="Times New Roman"/>
          <w:sz w:val="24"/>
          <w:szCs w:val="24"/>
          <w:lang w:eastAsia="pl-PL"/>
        </w:rPr>
      </w:pPr>
      <w:r w:rsidRPr="00DC0ECC">
        <w:rPr>
          <w:rFonts w:ascii="Times New Roman" w:eastAsiaTheme="minorEastAsia" w:hAnsi="Times New Roman"/>
          <w:b/>
          <w:bCs/>
          <w:color w:val="1D1D1D"/>
          <w:sz w:val="24"/>
          <w:szCs w:val="24"/>
          <w:lang w:eastAsia="pl-PL"/>
        </w:rPr>
        <w:t>Acquired skills and learning outcomes:</w:t>
      </w:r>
    </w:p>
    <w:p w:rsidR="00EE101E" w:rsidRPr="00DC0ECC" w:rsidRDefault="00EE101E" w:rsidP="00EE101E">
      <w:pPr>
        <w:widowControl w:val="0"/>
        <w:autoSpaceDE w:val="0"/>
        <w:autoSpaceDN w:val="0"/>
        <w:adjustRightInd w:val="0"/>
        <w:spacing w:after="0" w:line="240" w:lineRule="auto"/>
        <w:rPr>
          <w:rFonts w:ascii="Times New Roman" w:eastAsiaTheme="minorEastAsia" w:hAnsi="Times New Roman"/>
          <w:sz w:val="24"/>
          <w:szCs w:val="24"/>
          <w:lang w:eastAsia="pl-PL"/>
        </w:rPr>
      </w:pPr>
    </w:p>
    <w:p w:rsidR="00EE101E" w:rsidRPr="00DC0ECC" w:rsidRDefault="00EE101E" w:rsidP="00EE101E">
      <w:pPr>
        <w:widowControl w:val="0"/>
        <w:autoSpaceDE w:val="0"/>
        <w:autoSpaceDN w:val="0"/>
        <w:adjustRightInd w:val="0"/>
        <w:spacing w:after="240" w:line="240" w:lineRule="auto"/>
        <w:ind w:hanging="640"/>
        <w:rPr>
          <w:rFonts w:ascii="Times New Roman" w:eastAsiaTheme="minorEastAsia" w:hAnsi="Times New Roman"/>
          <w:sz w:val="24"/>
          <w:szCs w:val="24"/>
          <w:lang w:eastAsia="pl-PL"/>
        </w:rPr>
      </w:pPr>
      <w:r w:rsidRPr="00DC0ECC">
        <w:rPr>
          <w:rFonts w:ascii="Times New Roman" w:eastAsiaTheme="minorEastAsia" w:hAnsi="Times New Roman"/>
          <w:sz w:val="24"/>
          <w:szCs w:val="24"/>
          <w:lang w:eastAsia="pl-PL"/>
        </w:rPr>
        <w:t>-          the practical knowledge of business focused on Euro-Asian market.</w:t>
      </w:r>
    </w:p>
    <w:p w:rsidR="00EE101E" w:rsidRPr="00DC0ECC" w:rsidRDefault="00EE101E" w:rsidP="00EE101E">
      <w:pPr>
        <w:widowControl w:val="0"/>
        <w:autoSpaceDE w:val="0"/>
        <w:autoSpaceDN w:val="0"/>
        <w:adjustRightInd w:val="0"/>
        <w:spacing w:after="240" w:line="240" w:lineRule="auto"/>
        <w:ind w:hanging="640"/>
        <w:rPr>
          <w:rFonts w:ascii="Times New Roman" w:eastAsiaTheme="minorEastAsia" w:hAnsi="Times New Roman"/>
          <w:sz w:val="24"/>
          <w:szCs w:val="24"/>
          <w:lang w:eastAsia="pl-PL"/>
        </w:rPr>
      </w:pPr>
      <w:r w:rsidRPr="00DC0ECC">
        <w:rPr>
          <w:rFonts w:ascii="Times New Roman" w:eastAsiaTheme="minorEastAsia" w:hAnsi="Times New Roman"/>
          <w:sz w:val="24"/>
          <w:szCs w:val="24"/>
          <w:lang w:eastAsia="pl-PL"/>
        </w:rPr>
        <w:t>-          the ability to figure out and analyze the economic and business relations</w:t>
      </w:r>
    </w:p>
    <w:p w:rsidR="00EE101E" w:rsidRPr="00DC0ECC" w:rsidRDefault="00EE101E" w:rsidP="00EE101E">
      <w:pPr>
        <w:widowControl w:val="0"/>
        <w:autoSpaceDE w:val="0"/>
        <w:autoSpaceDN w:val="0"/>
        <w:adjustRightInd w:val="0"/>
        <w:spacing w:after="240" w:line="240" w:lineRule="auto"/>
        <w:rPr>
          <w:rFonts w:ascii="Times New Roman" w:eastAsiaTheme="minorEastAsia" w:hAnsi="Times New Roman"/>
          <w:sz w:val="24"/>
          <w:szCs w:val="24"/>
          <w:lang w:eastAsia="pl-PL"/>
        </w:rPr>
      </w:pPr>
      <w:r w:rsidRPr="00DC0ECC">
        <w:rPr>
          <w:rFonts w:ascii="Times New Roman" w:eastAsiaTheme="minorEastAsia" w:hAnsi="Times New Roman"/>
          <w:sz w:val="24"/>
          <w:szCs w:val="24"/>
          <w:lang w:eastAsia="pl-PL"/>
        </w:rPr>
        <w:t xml:space="preserve">between countries in Europe and Asia </w:t>
      </w:r>
    </w:p>
    <w:p w:rsidR="00EE101E" w:rsidRPr="00DC0ECC" w:rsidRDefault="00EE101E" w:rsidP="00EE101E">
      <w:pPr>
        <w:widowControl w:val="0"/>
        <w:autoSpaceDE w:val="0"/>
        <w:autoSpaceDN w:val="0"/>
        <w:adjustRightInd w:val="0"/>
        <w:spacing w:after="240" w:line="240" w:lineRule="auto"/>
        <w:ind w:hanging="640"/>
        <w:rPr>
          <w:rFonts w:ascii="Times New Roman" w:eastAsiaTheme="minorEastAsia" w:hAnsi="Times New Roman"/>
          <w:sz w:val="24"/>
          <w:szCs w:val="24"/>
          <w:lang w:eastAsia="pl-PL"/>
        </w:rPr>
      </w:pPr>
      <w:r w:rsidRPr="00DC0ECC">
        <w:rPr>
          <w:rFonts w:ascii="Times New Roman" w:eastAsiaTheme="minorEastAsia" w:hAnsi="Times New Roman"/>
          <w:sz w:val="24"/>
          <w:szCs w:val="24"/>
          <w:lang w:eastAsia="pl-PL"/>
        </w:rPr>
        <w:t>-          the ability and knowledge to analyze the challenges, changes and tendencies of Euro-Asian business and corporations working for both regions</w:t>
      </w:r>
    </w:p>
    <w:p w:rsidR="00EE101E" w:rsidRPr="00DC0ECC" w:rsidRDefault="00EE101E" w:rsidP="00EE101E">
      <w:pPr>
        <w:widowControl w:val="0"/>
        <w:autoSpaceDE w:val="0"/>
        <w:autoSpaceDN w:val="0"/>
        <w:adjustRightInd w:val="0"/>
        <w:spacing w:after="240" w:line="240" w:lineRule="auto"/>
        <w:ind w:hanging="640"/>
        <w:rPr>
          <w:rFonts w:ascii="Times New Roman" w:eastAsiaTheme="minorEastAsia" w:hAnsi="Times New Roman"/>
          <w:sz w:val="24"/>
          <w:szCs w:val="24"/>
          <w:lang w:eastAsia="pl-PL"/>
        </w:rPr>
      </w:pPr>
      <w:r w:rsidRPr="00DC0ECC">
        <w:rPr>
          <w:rFonts w:ascii="Times New Roman" w:eastAsiaTheme="minorEastAsia" w:hAnsi="Times New Roman"/>
          <w:sz w:val="24"/>
          <w:szCs w:val="24"/>
          <w:lang w:eastAsia="pl-PL"/>
        </w:rPr>
        <w:t>-          psychological, communicative and social skills for an effective performance in the international company</w:t>
      </w:r>
    </w:p>
    <w:p w:rsidR="00EE101E" w:rsidRPr="00DC0ECC" w:rsidRDefault="00EE101E" w:rsidP="00EE101E">
      <w:pPr>
        <w:widowControl w:val="0"/>
        <w:autoSpaceDE w:val="0"/>
        <w:autoSpaceDN w:val="0"/>
        <w:adjustRightInd w:val="0"/>
        <w:spacing w:after="240" w:line="240" w:lineRule="auto"/>
        <w:ind w:hanging="640"/>
        <w:rPr>
          <w:rFonts w:ascii="Times New Roman" w:eastAsiaTheme="minorEastAsia" w:hAnsi="Times New Roman"/>
          <w:sz w:val="24"/>
          <w:szCs w:val="24"/>
          <w:lang w:eastAsia="pl-PL"/>
        </w:rPr>
      </w:pPr>
      <w:r w:rsidRPr="00DC0ECC">
        <w:rPr>
          <w:rFonts w:ascii="Times New Roman" w:eastAsiaTheme="minorEastAsia" w:hAnsi="Times New Roman"/>
          <w:sz w:val="24"/>
          <w:szCs w:val="24"/>
          <w:lang w:eastAsia="pl-PL"/>
        </w:rPr>
        <w:t>-          the knowledge of cultural peculiarities and business traditions of European and Asian countries </w:t>
      </w:r>
    </w:p>
    <w:p w:rsidR="00EE101E" w:rsidRPr="00DC0ECC" w:rsidRDefault="00EE101E" w:rsidP="00EE101E">
      <w:pPr>
        <w:widowControl w:val="0"/>
        <w:autoSpaceDE w:val="0"/>
        <w:autoSpaceDN w:val="0"/>
        <w:adjustRightInd w:val="0"/>
        <w:spacing w:after="240" w:line="240" w:lineRule="auto"/>
        <w:ind w:hanging="640"/>
        <w:rPr>
          <w:rFonts w:ascii="Times New Roman" w:eastAsiaTheme="minorEastAsia" w:hAnsi="Times New Roman"/>
          <w:sz w:val="24"/>
          <w:szCs w:val="24"/>
          <w:lang w:eastAsia="pl-PL"/>
        </w:rPr>
      </w:pPr>
      <w:r w:rsidRPr="00DC0ECC">
        <w:rPr>
          <w:rFonts w:ascii="Times New Roman" w:eastAsiaTheme="minorEastAsia" w:hAnsi="Times New Roman"/>
          <w:sz w:val="24"/>
          <w:szCs w:val="24"/>
          <w:lang w:eastAsia="pl-PL"/>
        </w:rPr>
        <w:t>-          the knowledge how to use management and negotiation techniques in the international environment.</w:t>
      </w:r>
    </w:p>
    <w:p w:rsidR="00EE101E" w:rsidRPr="00DC0ECC" w:rsidRDefault="00EE101E" w:rsidP="00EE101E">
      <w:pPr>
        <w:widowControl w:val="0"/>
        <w:autoSpaceDE w:val="0"/>
        <w:autoSpaceDN w:val="0"/>
        <w:adjustRightInd w:val="0"/>
        <w:spacing w:after="0" w:line="240" w:lineRule="auto"/>
        <w:rPr>
          <w:rFonts w:ascii="Times New Roman" w:eastAsiaTheme="minorEastAsia" w:hAnsi="Times New Roman"/>
          <w:sz w:val="24"/>
          <w:szCs w:val="24"/>
          <w:lang w:eastAsia="pl-PL"/>
        </w:rPr>
      </w:pPr>
      <w:r w:rsidRPr="00DC0ECC">
        <w:rPr>
          <w:rFonts w:ascii="Times New Roman" w:eastAsiaTheme="minorEastAsia" w:hAnsi="Times New Roman"/>
          <w:sz w:val="24"/>
          <w:szCs w:val="24"/>
          <w:lang w:eastAsia="pl-PL"/>
        </w:rPr>
        <w:t> </w:t>
      </w:r>
    </w:p>
    <w:p w:rsidR="00EE101E" w:rsidRPr="00DC0ECC" w:rsidRDefault="00EE101E" w:rsidP="00EE101E">
      <w:pPr>
        <w:widowControl w:val="0"/>
        <w:autoSpaceDE w:val="0"/>
        <w:autoSpaceDN w:val="0"/>
        <w:adjustRightInd w:val="0"/>
        <w:spacing w:after="240" w:line="240" w:lineRule="auto"/>
        <w:rPr>
          <w:rFonts w:ascii="Times New Roman" w:eastAsiaTheme="minorEastAsia" w:hAnsi="Times New Roman"/>
          <w:sz w:val="24"/>
          <w:szCs w:val="24"/>
          <w:lang w:eastAsia="pl-PL"/>
        </w:rPr>
      </w:pPr>
      <w:r w:rsidRPr="00DC0ECC">
        <w:rPr>
          <w:rFonts w:ascii="Times New Roman" w:eastAsiaTheme="minorEastAsia" w:hAnsi="Times New Roman"/>
          <w:b/>
          <w:bCs/>
          <w:color w:val="1D1D1D"/>
          <w:sz w:val="24"/>
          <w:szCs w:val="24"/>
          <w:lang w:eastAsia="pl-PL"/>
        </w:rPr>
        <w:t>Employment perspectives:</w:t>
      </w:r>
      <w:r w:rsidRPr="00DC0ECC">
        <w:rPr>
          <w:rFonts w:ascii="Times New Roman" w:eastAsiaTheme="minorEastAsia" w:hAnsi="Times New Roman"/>
          <w:sz w:val="24"/>
          <w:szCs w:val="24"/>
          <w:lang w:eastAsia="pl-PL"/>
        </w:rPr>
        <w:t> </w:t>
      </w:r>
    </w:p>
    <w:p w:rsidR="00EE101E" w:rsidRPr="00DC0ECC" w:rsidRDefault="00EE101E" w:rsidP="00EE101E">
      <w:pPr>
        <w:pStyle w:val="Akapitzlist"/>
        <w:widowControl w:val="0"/>
        <w:numPr>
          <w:ilvl w:val="0"/>
          <w:numId w:val="33"/>
        </w:numPr>
        <w:autoSpaceDE w:val="0"/>
        <w:autoSpaceDN w:val="0"/>
        <w:adjustRightInd w:val="0"/>
        <w:spacing w:after="0" w:line="240" w:lineRule="auto"/>
        <w:rPr>
          <w:rFonts w:ascii="Times New Roman" w:eastAsiaTheme="minorEastAsia" w:hAnsi="Times New Roman"/>
          <w:sz w:val="24"/>
          <w:szCs w:val="24"/>
          <w:lang w:eastAsia="pl-PL"/>
        </w:rPr>
      </w:pPr>
      <w:r w:rsidRPr="00DC0ECC">
        <w:rPr>
          <w:rFonts w:ascii="Times New Roman" w:eastAsiaTheme="minorEastAsia" w:hAnsi="Times New Roman"/>
          <w:sz w:val="24"/>
          <w:szCs w:val="24"/>
          <w:lang w:eastAsia="pl-PL"/>
        </w:rPr>
        <w:t>International companies and Corporation especially German and American companies which recently expanded the activity in Central and Far East Asia</w:t>
      </w:r>
    </w:p>
    <w:p w:rsidR="00EE101E" w:rsidRPr="00DC0ECC" w:rsidRDefault="00EE101E" w:rsidP="00EE101E">
      <w:pPr>
        <w:pStyle w:val="Akapitzlist"/>
        <w:widowControl w:val="0"/>
        <w:numPr>
          <w:ilvl w:val="0"/>
          <w:numId w:val="33"/>
        </w:numPr>
        <w:autoSpaceDE w:val="0"/>
        <w:autoSpaceDN w:val="0"/>
        <w:adjustRightInd w:val="0"/>
        <w:spacing w:after="0" w:line="240" w:lineRule="auto"/>
        <w:rPr>
          <w:rFonts w:ascii="Times New Roman" w:eastAsiaTheme="minorEastAsia" w:hAnsi="Times New Roman"/>
          <w:sz w:val="24"/>
          <w:szCs w:val="24"/>
          <w:lang w:eastAsia="pl-PL"/>
        </w:rPr>
      </w:pPr>
      <w:r w:rsidRPr="00DC0ECC">
        <w:rPr>
          <w:rFonts w:ascii="Times New Roman" w:eastAsiaTheme="minorEastAsia" w:hAnsi="Times New Roman"/>
          <w:sz w:val="24"/>
          <w:szCs w:val="24"/>
          <w:lang w:eastAsia="pl-PL"/>
        </w:rPr>
        <w:t>Business development institutions</w:t>
      </w:r>
    </w:p>
    <w:p w:rsidR="00EE101E" w:rsidRPr="00DC0ECC" w:rsidRDefault="00EE101E" w:rsidP="00EE101E">
      <w:pPr>
        <w:pStyle w:val="Akapitzlist"/>
        <w:widowControl w:val="0"/>
        <w:numPr>
          <w:ilvl w:val="0"/>
          <w:numId w:val="33"/>
        </w:numPr>
        <w:autoSpaceDE w:val="0"/>
        <w:autoSpaceDN w:val="0"/>
        <w:adjustRightInd w:val="0"/>
        <w:spacing w:after="0" w:line="240" w:lineRule="auto"/>
        <w:rPr>
          <w:rFonts w:ascii="Times New Roman" w:eastAsiaTheme="minorEastAsia" w:hAnsi="Times New Roman"/>
          <w:sz w:val="24"/>
          <w:szCs w:val="24"/>
          <w:lang w:eastAsia="pl-PL"/>
        </w:rPr>
      </w:pPr>
      <w:r w:rsidRPr="00DC0ECC">
        <w:rPr>
          <w:rFonts w:ascii="Times New Roman" w:eastAsiaTheme="minorEastAsia" w:hAnsi="Times New Roman"/>
          <w:sz w:val="24"/>
          <w:szCs w:val="24"/>
          <w:lang w:eastAsia="pl-PL"/>
        </w:rPr>
        <w:t>International organizations and institutions</w:t>
      </w:r>
    </w:p>
    <w:p w:rsidR="00EE101E" w:rsidRPr="00DC0ECC" w:rsidRDefault="00EE101E" w:rsidP="00EE101E">
      <w:pPr>
        <w:pStyle w:val="Akapitzlist"/>
        <w:widowControl w:val="0"/>
        <w:numPr>
          <w:ilvl w:val="0"/>
          <w:numId w:val="33"/>
        </w:numPr>
        <w:autoSpaceDE w:val="0"/>
        <w:autoSpaceDN w:val="0"/>
        <w:adjustRightInd w:val="0"/>
        <w:spacing w:after="0" w:line="240" w:lineRule="auto"/>
        <w:rPr>
          <w:rFonts w:ascii="Times New Roman" w:eastAsiaTheme="minorEastAsia" w:hAnsi="Times New Roman"/>
          <w:sz w:val="24"/>
          <w:szCs w:val="24"/>
          <w:lang w:eastAsia="pl-PL"/>
        </w:rPr>
      </w:pPr>
      <w:r w:rsidRPr="00DC0ECC">
        <w:rPr>
          <w:rFonts w:ascii="Times New Roman" w:eastAsiaTheme="minorEastAsia" w:hAnsi="Times New Roman"/>
          <w:sz w:val="24"/>
          <w:szCs w:val="24"/>
          <w:lang w:eastAsia="pl-PL"/>
        </w:rPr>
        <w:t>Consulting companies</w:t>
      </w:r>
    </w:p>
    <w:p w:rsidR="00EE101E" w:rsidRPr="00DC0ECC" w:rsidRDefault="00EE101E" w:rsidP="00EE101E">
      <w:pPr>
        <w:pStyle w:val="Akapitzlist"/>
        <w:widowControl w:val="0"/>
        <w:numPr>
          <w:ilvl w:val="0"/>
          <w:numId w:val="33"/>
        </w:numPr>
        <w:autoSpaceDE w:val="0"/>
        <w:autoSpaceDN w:val="0"/>
        <w:adjustRightInd w:val="0"/>
        <w:spacing w:after="240" w:line="240" w:lineRule="auto"/>
        <w:rPr>
          <w:rFonts w:ascii="Times New Roman" w:eastAsiaTheme="minorEastAsia" w:hAnsi="Times New Roman"/>
          <w:sz w:val="24"/>
          <w:szCs w:val="24"/>
          <w:lang w:eastAsia="pl-PL"/>
        </w:rPr>
      </w:pPr>
      <w:r w:rsidRPr="00DC0ECC">
        <w:rPr>
          <w:rFonts w:ascii="Times New Roman" w:eastAsiaTheme="minorEastAsia" w:hAnsi="Times New Roman"/>
          <w:sz w:val="24"/>
          <w:szCs w:val="24"/>
          <w:lang w:eastAsia="pl-PL"/>
        </w:rPr>
        <w:t>Departments of business planning and development</w:t>
      </w:r>
    </w:p>
    <w:p w:rsidR="00EE101E" w:rsidRPr="00DC0ECC" w:rsidRDefault="00EE101E" w:rsidP="00EE101E">
      <w:pPr>
        <w:widowControl w:val="0"/>
        <w:autoSpaceDE w:val="0"/>
        <w:autoSpaceDN w:val="0"/>
        <w:adjustRightInd w:val="0"/>
        <w:spacing w:after="240" w:line="240" w:lineRule="auto"/>
        <w:rPr>
          <w:rFonts w:ascii="Times New Roman" w:eastAsiaTheme="minorEastAsia" w:hAnsi="Times New Roman"/>
          <w:b/>
          <w:sz w:val="24"/>
          <w:szCs w:val="24"/>
          <w:lang w:eastAsia="pl-PL"/>
        </w:rPr>
      </w:pPr>
      <w:r w:rsidRPr="00DC0ECC">
        <w:rPr>
          <w:rFonts w:ascii="Times New Roman" w:eastAsiaTheme="minorEastAsia" w:hAnsi="Times New Roman"/>
          <w:b/>
          <w:sz w:val="24"/>
          <w:szCs w:val="24"/>
          <w:lang w:eastAsia="pl-PL"/>
        </w:rPr>
        <w:lastRenderedPageBreak/>
        <w:t>Specialized  Courses:</w:t>
      </w:r>
    </w:p>
    <w:p w:rsidR="00EE101E" w:rsidRPr="00DC0ECC" w:rsidRDefault="00EE101E" w:rsidP="00EE101E">
      <w:pPr>
        <w:widowControl w:val="0"/>
        <w:autoSpaceDE w:val="0"/>
        <w:autoSpaceDN w:val="0"/>
        <w:adjustRightInd w:val="0"/>
        <w:spacing w:after="0" w:line="240" w:lineRule="auto"/>
        <w:rPr>
          <w:rFonts w:ascii="Times New Roman" w:eastAsiaTheme="minorEastAsia" w:hAnsi="Times New Roman"/>
          <w:sz w:val="24"/>
          <w:szCs w:val="24"/>
          <w:lang w:eastAsia="pl-PL"/>
        </w:rPr>
      </w:pPr>
      <w:r w:rsidRPr="00DC0ECC">
        <w:rPr>
          <w:rFonts w:ascii="Times New Roman" w:eastAsiaTheme="minorEastAsia" w:hAnsi="Times New Roman"/>
          <w:sz w:val="24"/>
          <w:szCs w:val="24"/>
          <w:lang w:eastAsia="pl-PL"/>
        </w:rPr>
        <w:t xml:space="preserve">      Chinese, Russian or Indonesian language</w:t>
      </w:r>
    </w:p>
    <w:p w:rsidR="00EE101E" w:rsidRPr="00DC0ECC" w:rsidRDefault="00EE101E" w:rsidP="00EE101E">
      <w:pPr>
        <w:widowControl w:val="0"/>
        <w:autoSpaceDE w:val="0"/>
        <w:autoSpaceDN w:val="0"/>
        <w:adjustRightInd w:val="0"/>
        <w:spacing w:after="0" w:line="240" w:lineRule="auto"/>
        <w:jc w:val="both"/>
        <w:rPr>
          <w:rFonts w:ascii="Times New Roman" w:eastAsiaTheme="minorEastAsia" w:hAnsi="Times New Roman"/>
          <w:sz w:val="24"/>
          <w:szCs w:val="24"/>
          <w:lang w:eastAsia="pl-PL"/>
        </w:rPr>
      </w:pPr>
      <w:r w:rsidRPr="00DC0ECC">
        <w:rPr>
          <w:rFonts w:ascii="Times New Roman" w:eastAsiaTheme="minorEastAsia" w:hAnsi="Times New Roman"/>
          <w:sz w:val="24"/>
          <w:szCs w:val="24"/>
          <w:lang w:eastAsia="pl-PL"/>
        </w:rPr>
        <w:t xml:space="preserve">      EU - Asian Trade and Foreign Direct Investments Flows from 1980. to today</w:t>
      </w:r>
    </w:p>
    <w:p w:rsidR="00EE101E" w:rsidRPr="00DC0ECC" w:rsidRDefault="00EE101E" w:rsidP="00EE101E">
      <w:pPr>
        <w:widowControl w:val="0"/>
        <w:autoSpaceDE w:val="0"/>
        <w:autoSpaceDN w:val="0"/>
        <w:adjustRightInd w:val="0"/>
        <w:spacing w:after="0" w:line="240" w:lineRule="auto"/>
        <w:ind w:left="360"/>
        <w:jc w:val="both"/>
        <w:rPr>
          <w:rFonts w:ascii="Times New Roman" w:eastAsiaTheme="minorEastAsia" w:hAnsi="Times New Roman"/>
          <w:sz w:val="24"/>
          <w:szCs w:val="24"/>
          <w:lang w:eastAsia="pl-PL"/>
        </w:rPr>
      </w:pPr>
      <w:r w:rsidRPr="00DC0ECC">
        <w:rPr>
          <w:rFonts w:ascii="Times New Roman" w:eastAsiaTheme="minorEastAsia" w:hAnsi="Times New Roman"/>
          <w:sz w:val="24"/>
          <w:szCs w:val="24"/>
          <w:lang w:eastAsia="pl-PL"/>
        </w:rPr>
        <w:t>EU-Asian economic relations as part of globalization processes from 1990 to 2010</w:t>
      </w:r>
    </w:p>
    <w:p w:rsidR="00EE101E" w:rsidRPr="00DC0ECC" w:rsidRDefault="00EE101E" w:rsidP="00EE101E">
      <w:pPr>
        <w:widowControl w:val="0"/>
        <w:autoSpaceDE w:val="0"/>
        <w:autoSpaceDN w:val="0"/>
        <w:adjustRightInd w:val="0"/>
        <w:spacing w:after="0" w:line="240" w:lineRule="auto"/>
        <w:ind w:left="360"/>
        <w:rPr>
          <w:rFonts w:ascii="Times New Roman" w:eastAsiaTheme="minorEastAsia" w:hAnsi="Times New Roman"/>
          <w:sz w:val="24"/>
          <w:szCs w:val="24"/>
          <w:lang w:eastAsia="pl-PL"/>
        </w:rPr>
      </w:pPr>
      <w:r w:rsidRPr="00DC0ECC">
        <w:rPr>
          <w:rFonts w:ascii="Times New Roman" w:eastAsiaTheme="minorEastAsia" w:hAnsi="Times New Roman"/>
          <w:sz w:val="24"/>
          <w:szCs w:val="24"/>
          <w:lang w:eastAsia="pl-PL"/>
        </w:rPr>
        <w:t>Political Economy of Regional Integration and Development in East Asia</w:t>
      </w:r>
    </w:p>
    <w:p w:rsidR="00EE101E" w:rsidRPr="00DC0ECC" w:rsidRDefault="00EE101E" w:rsidP="00EE101E">
      <w:pPr>
        <w:widowControl w:val="0"/>
        <w:autoSpaceDE w:val="0"/>
        <w:autoSpaceDN w:val="0"/>
        <w:adjustRightInd w:val="0"/>
        <w:spacing w:after="0" w:line="240" w:lineRule="auto"/>
        <w:ind w:left="360"/>
        <w:rPr>
          <w:rFonts w:ascii="Times New Roman" w:eastAsiaTheme="minorEastAsia" w:hAnsi="Times New Roman"/>
          <w:sz w:val="24"/>
          <w:szCs w:val="24"/>
          <w:lang w:eastAsia="pl-PL"/>
        </w:rPr>
      </w:pPr>
      <w:r w:rsidRPr="00DC0ECC">
        <w:rPr>
          <w:rFonts w:ascii="Times New Roman" w:eastAsiaTheme="minorEastAsia" w:hAnsi="Times New Roman"/>
          <w:sz w:val="24"/>
          <w:szCs w:val="24"/>
          <w:lang w:eastAsia="pl-PL"/>
        </w:rPr>
        <w:t>Business Planning</w:t>
      </w:r>
    </w:p>
    <w:p w:rsidR="00EE101E" w:rsidRPr="00DC0ECC" w:rsidRDefault="00EE101E" w:rsidP="00EE101E">
      <w:pPr>
        <w:widowControl w:val="0"/>
        <w:autoSpaceDE w:val="0"/>
        <w:autoSpaceDN w:val="0"/>
        <w:adjustRightInd w:val="0"/>
        <w:spacing w:after="0" w:line="240" w:lineRule="auto"/>
        <w:ind w:left="360"/>
        <w:rPr>
          <w:rFonts w:ascii="Times New Roman" w:eastAsiaTheme="minorEastAsia" w:hAnsi="Times New Roman"/>
          <w:sz w:val="24"/>
          <w:szCs w:val="24"/>
          <w:lang w:eastAsia="pl-PL"/>
        </w:rPr>
      </w:pPr>
      <w:r w:rsidRPr="00DC0ECC">
        <w:rPr>
          <w:rFonts w:ascii="Times New Roman" w:eastAsiaTheme="minorEastAsia" w:hAnsi="Times New Roman"/>
          <w:sz w:val="24"/>
          <w:szCs w:val="24"/>
          <w:lang w:eastAsia="pl-PL"/>
        </w:rPr>
        <w:t>International Business Strategies</w:t>
      </w:r>
    </w:p>
    <w:p w:rsidR="00EE101E" w:rsidRPr="00DC0ECC" w:rsidRDefault="00EE101E" w:rsidP="00EE101E">
      <w:pPr>
        <w:widowControl w:val="0"/>
        <w:autoSpaceDE w:val="0"/>
        <w:autoSpaceDN w:val="0"/>
        <w:adjustRightInd w:val="0"/>
        <w:spacing w:after="0" w:line="240" w:lineRule="auto"/>
        <w:ind w:left="360"/>
        <w:rPr>
          <w:rFonts w:ascii="Times New Roman" w:eastAsiaTheme="minorEastAsia" w:hAnsi="Times New Roman"/>
          <w:sz w:val="24"/>
          <w:szCs w:val="24"/>
          <w:lang w:eastAsia="pl-PL"/>
        </w:rPr>
      </w:pPr>
      <w:r w:rsidRPr="00DC0ECC">
        <w:rPr>
          <w:rFonts w:ascii="Times New Roman" w:eastAsiaTheme="minorEastAsia" w:hAnsi="Times New Roman"/>
          <w:sz w:val="24"/>
          <w:szCs w:val="24"/>
          <w:lang w:eastAsia="pl-PL"/>
        </w:rPr>
        <w:t>Introduction to International Business</w:t>
      </w:r>
    </w:p>
    <w:p w:rsidR="00EE101E" w:rsidRPr="00DC0ECC" w:rsidRDefault="00EE101E" w:rsidP="00EE101E">
      <w:pPr>
        <w:widowControl w:val="0"/>
        <w:autoSpaceDE w:val="0"/>
        <w:autoSpaceDN w:val="0"/>
        <w:adjustRightInd w:val="0"/>
        <w:spacing w:after="0" w:line="240" w:lineRule="auto"/>
        <w:ind w:left="360"/>
        <w:rPr>
          <w:rFonts w:ascii="Times New Roman" w:eastAsiaTheme="minorEastAsia" w:hAnsi="Times New Roman"/>
          <w:sz w:val="24"/>
          <w:szCs w:val="24"/>
          <w:lang w:eastAsia="pl-PL"/>
        </w:rPr>
      </w:pPr>
      <w:r w:rsidRPr="00DC0ECC">
        <w:rPr>
          <w:rFonts w:ascii="Times New Roman" w:eastAsiaTheme="minorEastAsia" w:hAnsi="Times New Roman"/>
          <w:sz w:val="24"/>
          <w:szCs w:val="24"/>
          <w:lang w:eastAsia="pl-PL"/>
        </w:rPr>
        <w:t>Strategic Management</w:t>
      </w:r>
    </w:p>
    <w:p w:rsidR="00EE101E" w:rsidRPr="00DC0ECC" w:rsidRDefault="00EE101E" w:rsidP="00EE101E">
      <w:pPr>
        <w:widowControl w:val="0"/>
        <w:autoSpaceDE w:val="0"/>
        <w:autoSpaceDN w:val="0"/>
        <w:adjustRightInd w:val="0"/>
        <w:spacing w:after="0" w:line="240" w:lineRule="auto"/>
        <w:ind w:left="360"/>
        <w:rPr>
          <w:rFonts w:ascii="Times New Roman" w:eastAsiaTheme="minorEastAsia" w:hAnsi="Times New Roman"/>
          <w:sz w:val="24"/>
          <w:szCs w:val="24"/>
          <w:lang w:eastAsia="pl-PL"/>
        </w:rPr>
      </w:pPr>
      <w:r w:rsidRPr="00DC0ECC">
        <w:rPr>
          <w:rFonts w:ascii="Times New Roman" w:eastAsiaTheme="minorEastAsia" w:hAnsi="Times New Roman"/>
          <w:sz w:val="24"/>
          <w:szCs w:val="24"/>
          <w:lang w:eastAsia="pl-PL"/>
        </w:rPr>
        <w:t>Cross-Cultural Communication</w:t>
      </w:r>
    </w:p>
    <w:p w:rsidR="00EE101E" w:rsidRPr="00DC0ECC" w:rsidRDefault="00EE101E" w:rsidP="00EE101E">
      <w:pPr>
        <w:widowControl w:val="0"/>
        <w:autoSpaceDE w:val="0"/>
        <w:autoSpaceDN w:val="0"/>
        <w:adjustRightInd w:val="0"/>
        <w:spacing w:after="0" w:line="240" w:lineRule="auto"/>
        <w:ind w:left="360"/>
        <w:rPr>
          <w:rFonts w:ascii="Times New Roman" w:eastAsiaTheme="minorEastAsia" w:hAnsi="Times New Roman"/>
          <w:sz w:val="24"/>
          <w:szCs w:val="24"/>
          <w:lang w:eastAsia="pl-PL"/>
        </w:rPr>
      </w:pPr>
      <w:r w:rsidRPr="00DC0ECC">
        <w:rPr>
          <w:rFonts w:ascii="Times New Roman" w:eastAsiaTheme="minorEastAsia" w:hAnsi="Times New Roman"/>
          <w:sz w:val="24"/>
          <w:szCs w:val="24"/>
          <w:lang w:eastAsia="pl-PL"/>
        </w:rPr>
        <w:t>China in Contemporary World</w:t>
      </w:r>
    </w:p>
    <w:p w:rsidR="00EE101E" w:rsidRPr="00DC0ECC" w:rsidRDefault="00EE101E" w:rsidP="00EE101E">
      <w:pPr>
        <w:widowControl w:val="0"/>
        <w:autoSpaceDE w:val="0"/>
        <w:autoSpaceDN w:val="0"/>
        <w:adjustRightInd w:val="0"/>
        <w:spacing w:after="0" w:line="240" w:lineRule="auto"/>
        <w:ind w:left="360"/>
        <w:rPr>
          <w:rFonts w:ascii="Times New Roman" w:eastAsiaTheme="minorEastAsia" w:hAnsi="Times New Roman"/>
          <w:sz w:val="24"/>
          <w:szCs w:val="24"/>
          <w:lang w:eastAsia="pl-PL"/>
        </w:rPr>
      </w:pPr>
      <w:r w:rsidRPr="00DC0ECC">
        <w:rPr>
          <w:rFonts w:ascii="Times New Roman" w:eastAsiaTheme="minorEastAsia" w:hAnsi="Times New Roman"/>
          <w:sz w:val="24"/>
          <w:szCs w:val="24"/>
          <w:lang w:eastAsia="pl-PL"/>
        </w:rPr>
        <w:t>International Negotiations</w:t>
      </w:r>
    </w:p>
    <w:p w:rsidR="00EE101E" w:rsidRPr="00DC0ECC" w:rsidRDefault="00EE101E" w:rsidP="00EE101E">
      <w:pPr>
        <w:widowControl w:val="0"/>
        <w:autoSpaceDE w:val="0"/>
        <w:autoSpaceDN w:val="0"/>
        <w:adjustRightInd w:val="0"/>
        <w:spacing w:after="0" w:line="240" w:lineRule="auto"/>
        <w:ind w:left="360"/>
        <w:rPr>
          <w:rFonts w:ascii="Times New Roman" w:eastAsiaTheme="minorEastAsia" w:hAnsi="Times New Roman"/>
          <w:sz w:val="24"/>
          <w:szCs w:val="24"/>
          <w:lang w:eastAsia="pl-PL"/>
        </w:rPr>
      </w:pPr>
      <w:r w:rsidRPr="00DC0ECC">
        <w:rPr>
          <w:rFonts w:ascii="Times New Roman" w:eastAsiaTheme="minorEastAsia" w:hAnsi="Times New Roman"/>
          <w:sz w:val="24"/>
          <w:szCs w:val="24"/>
          <w:lang w:eastAsia="pl-PL"/>
        </w:rPr>
        <w:t>International Relations in South and Central Asia </w:t>
      </w:r>
    </w:p>
    <w:p w:rsidR="00EE101E" w:rsidRPr="00DC0ECC" w:rsidRDefault="00EE101E" w:rsidP="00EE101E">
      <w:pPr>
        <w:widowControl w:val="0"/>
        <w:autoSpaceDE w:val="0"/>
        <w:autoSpaceDN w:val="0"/>
        <w:adjustRightInd w:val="0"/>
        <w:spacing w:after="0" w:line="240" w:lineRule="auto"/>
        <w:ind w:left="360"/>
        <w:rPr>
          <w:rFonts w:ascii="Times New Roman" w:eastAsiaTheme="minorEastAsia" w:hAnsi="Times New Roman"/>
          <w:sz w:val="24"/>
          <w:szCs w:val="24"/>
          <w:lang w:eastAsia="pl-PL"/>
        </w:rPr>
      </w:pPr>
    </w:p>
    <w:p w:rsidR="00EE101E" w:rsidRPr="00DC0ECC" w:rsidRDefault="00EE101E" w:rsidP="00EE101E">
      <w:pPr>
        <w:widowControl w:val="0"/>
        <w:autoSpaceDE w:val="0"/>
        <w:autoSpaceDN w:val="0"/>
        <w:adjustRightInd w:val="0"/>
        <w:spacing w:after="0" w:line="240" w:lineRule="auto"/>
        <w:ind w:left="360"/>
        <w:rPr>
          <w:rFonts w:ascii="Times New Roman" w:eastAsiaTheme="minorEastAsia" w:hAnsi="Times New Roman"/>
          <w:sz w:val="24"/>
          <w:szCs w:val="24"/>
          <w:lang w:eastAsia="pl-PL"/>
        </w:rPr>
      </w:pPr>
    </w:p>
    <w:p w:rsidR="00EE101E" w:rsidRPr="00DC0ECC" w:rsidRDefault="00EE101E" w:rsidP="00EE101E">
      <w:pPr>
        <w:widowControl w:val="0"/>
        <w:autoSpaceDE w:val="0"/>
        <w:autoSpaceDN w:val="0"/>
        <w:adjustRightInd w:val="0"/>
        <w:spacing w:after="0" w:line="240" w:lineRule="auto"/>
        <w:ind w:left="360"/>
        <w:rPr>
          <w:rFonts w:ascii="Times New Roman" w:eastAsiaTheme="minorEastAsia" w:hAnsi="Times New Roman"/>
          <w:b/>
          <w:sz w:val="24"/>
          <w:szCs w:val="24"/>
          <w:lang w:eastAsia="pl-PL"/>
        </w:rPr>
      </w:pPr>
      <w:r w:rsidRPr="00DC0ECC">
        <w:rPr>
          <w:rFonts w:ascii="Times New Roman" w:eastAsiaTheme="minorEastAsia" w:hAnsi="Times New Roman"/>
          <w:b/>
          <w:sz w:val="24"/>
          <w:szCs w:val="24"/>
          <w:lang w:eastAsia="pl-PL"/>
        </w:rPr>
        <w:t>Other Obligatory Courses:</w:t>
      </w:r>
    </w:p>
    <w:p w:rsidR="00EE101E" w:rsidRPr="00DC0ECC" w:rsidRDefault="00EE101E" w:rsidP="00EE101E">
      <w:pPr>
        <w:widowControl w:val="0"/>
        <w:autoSpaceDE w:val="0"/>
        <w:autoSpaceDN w:val="0"/>
        <w:adjustRightInd w:val="0"/>
        <w:spacing w:after="0" w:line="240" w:lineRule="auto"/>
        <w:ind w:left="360"/>
        <w:rPr>
          <w:rFonts w:ascii="Times New Roman" w:eastAsiaTheme="minorEastAsia" w:hAnsi="Times New Roman"/>
          <w:sz w:val="24"/>
          <w:szCs w:val="24"/>
          <w:lang w:eastAsia="pl-PL"/>
        </w:rPr>
      </w:pPr>
    </w:p>
    <w:p w:rsidR="00EE101E" w:rsidRPr="00DC0ECC" w:rsidRDefault="00EE101E" w:rsidP="00EE101E">
      <w:pPr>
        <w:widowControl w:val="0"/>
        <w:autoSpaceDE w:val="0"/>
        <w:autoSpaceDN w:val="0"/>
        <w:adjustRightInd w:val="0"/>
        <w:spacing w:after="0" w:line="240" w:lineRule="auto"/>
        <w:ind w:left="360"/>
        <w:rPr>
          <w:rFonts w:ascii="Times New Roman" w:eastAsiaTheme="minorEastAsia" w:hAnsi="Times New Roman"/>
          <w:sz w:val="24"/>
          <w:szCs w:val="24"/>
          <w:lang w:eastAsia="pl-PL"/>
        </w:rPr>
      </w:pPr>
      <w:r w:rsidRPr="00DC0ECC">
        <w:rPr>
          <w:rFonts w:ascii="Times New Roman" w:eastAsiaTheme="minorEastAsia" w:hAnsi="Times New Roman"/>
          <w:sz w:val="24"/>
          <w:szCs w:val="24"/>
          <w:lang w:eastAsia="pl-PL"/>
        </w:rPr>
        <w:t>Trade, Aid and Partnership: External Aspects of European Economic and political Integration</w:t>
      </w:r>
    </w:p>
    <w:p w:rsidR="00EE101E" w:rsidRPr="00DC0ECC" w:rsidRDefault="00EE101E" w:rsidP="00EE101E">
      <w:pPr>
        <w:widowControl w:val="0"/>
        <w:autoSpaceDE w:val="0"/>
        <w:autoSpaceDN w:val="0"/>
        <w:adjustRightInd w:val="0"/>
        <w:spacing w:after="0" w:line="240" w:lineRule="auto"/>
        <w:ind w:left="360"/>
        <w:rPr>
          <w:rFonts w:ascii="Times New Roman" w:eastAsiaTheme="minorEastAsia" w:hAnsi="Times New Roman"/>
          <w:sz w:val="24"/>
          <w:szCs w:val="24"/>
          <w:lang w:eastAsia="pl-PL"/>
        </w:rPr>
      </w:pPr>
      <w:r w:rsidRPr="00DC0ECC">
        <w:rPr>
          <w:rFonts w:ascii="Times New Roman" w:eastAsiaTheme="minorEastAsia" w:hAnsi="Times New Roman"/>
          <w:sz w:val="24"/>
          <w:szCs w:val="24"/>
          <w:lang w:eastAsia="pl-PL"/>
        </w:rPr>
        <w:t>Foreign and Security Policy of the US</w:t>
      </w:r>
    </w:p>
    <w:p w:rsidR="00EE101E" w:rsidRPr="00DC0ECC" w:rsidRDefault="00EE101E" w:rsidP="00EE101E">
      <w:pPr>
        <w:widowControl w:val="0"/>
        <w:autoSpaceDE w:val="0"/>
        <w:autoSpaceDN w:val="0"/>
        <w:adjustRightInd w:val="0"/>
        <w:spacing w:after="0" w:line="240" w:lineRule="auto"/>
        <w:ind w:left="360"/>
        <w:rPr>
          <w:rFonts w:ascii="Times New Roman" w:eastAsiaTheme="minorEastAsia" w:hAnsi="Times New Roman"/>
          <w:sz w:val="24"/>
          <w:szCs w:val="24"/>
          <w:lang w:eastAsia="pl-PL"/>
        </w:rPr>
      </w:pPr>
      <w:r w:rsidRPr="00DC0ECC">
        <w:rPr>
          <w:rFonts w:ascii="Times New Roman" w:eastAsiaTheme="minorEastAsia" w:hAnsi="Times New Roman"/>
          <w:sz w:val="24"/>
          <w:szCs w:val="24"/>
          <w:lang w:eastAsia="pl-PL"/>
        </w:rPr>
        <w:t>Lobbing in International Environment</w:t>
      </w:r>
    </w:p>
    <w:p w:rsidR="00EE101E" w:rsidRPr="00DC0ECC" w:rsidRDefault="00EE101E" w:rsidP="00EE101E">
      <w:pPr>
        <w:widowControl w:val="0"/>
        <w:autoSpaceDE w:val="0"/>
        <w:autoSpaceDN w:val="0"/>
        <w:adjustRightInd w:val="0"/>
        <w:spacing w:after="0" w:line="240" w:lineRule="auto"/>
        <w:ind w:left="360"/>
        <w:rPr>
          <w:rFonts w:ascii="Times New Roman" w:eastAsiaTheme="minorEastAsia" w:hAnsi="Times New Roman"/>
          <w:sz w:val="24"/>
          <w:szCs w:val="24"/>
          <w:lang w:eastAsia="pl-PL"/>
        </w:rPr>
      </w:pPr>
      <w:r w:rsidRPr="00DC0ECC">
        <w:rPr>
          <w:rFonts w:ascii="Times New Roman" w:eastAsiaTheme="minorEastAsia" w:hAnsi="Times New Roman"/>
          <w:sz w:val="24"/>
          <w:szCs w:val="24"/>
          <w:lang w:eastAsia="pl-PL"/>
        </w:rPr>
        <w:t>Media and Public Diplomacy</w:t>
      </w:r>
    </w:p>
    <w:p w:rsidR="00EE101E" w:rsidRPr="00DC0ECC" w:rsidRDefault="00EE101E" w:rsidP="00EE101E">
      <w:pPr>
        <w:widowControl w:val="0"/>
        <w:autoSpaceDE w:val="0"/>
        <w:autoSpaceDN w:val="0"/>
        <w:adjustRightInd w:val="0"/>
        <w:spacing w:after="0" w:line="240" w:lineRule="auto"/>
        <w:ind w:left="360"/>
        <w:rPr>
          <w:rFonts w:ascii="Times New Roman" w:eastAsiaTheme="minorEastAsia" w:hAnsi="Times New Roman"/>
          <w:sz w:val="24"/>
          <w:szCs w:val="24"/>
          <w:lang w:eastAsia="pl-PL"/>
        </w:rPr>
      </w:pPr>
      <w:r w:rsidRPr="00DC0ECC">
        <w:rPr>
          <w:rFonts w:ascii="Times New Roman" w:eastAsiaTheme="minorEastAsia" w:hAnsi="Times New Roman"/>
          <w:sz w:val="24"/>
          <w:szCs w:val="24"/>
          <w:lang w:eastAsia="pl-PL"/>
        </w:rPr>
        <w:t>Globalization Process</w:t>
      </w:r>
    </w:p>
    <w:p w:rsidR="00EE101E" w:rsidRPr="00DC0ECC" w:rsidRDefault="00EE101E" w:rsidP="00EE101E">
      <w:pPr>
        <w:widowControl w:val="0"/>
        <w:autoSpaceDE w:val="0"/>
        <w:autoSpaceDN w:val="0"/>
        <w:adjustRightInd w:val="0"/>
        <w:spacing w:after="0" w:line="240" w:lineRule="auto"/>
        <w:ind w:left="360"/>
        <w:rPr>
          <w:rFonts w:ascii="Times New Roman" w:eastAsiaTheme="minorEastAsia" w:hAnsi="Times New Roman"/>
          <w:sz w:val="24"/>
          <w:szCs w:val="24"/>
          <w:lang w:eastAsia="pl-PL"/>
        </w:rPr>
      </w:pPr>
      <w:r w:rsidRPr="00DC0ECC">
        <w:rPr>
          <w:rFonts w:ascii="Times New Roman" w:eastAsiaTheme="minorEastAsia" w:hAnsi="Times New Roman"/>
          <w:sz w:val="24"/>
          <w:szCs w:val="24"/>
          <w:lang w:eastAsia="pl-PL"/>
        </w:rPr>
        <w:t>Smart Leadership Training </w:t>
      </w:r>
    </w:p>
    <w:p w:rsidR="00EE101E" w:rsidRPr="00DC0ECC" w:rsidRDefault="00EE101E" w:rsidP="00EE101E">
      <w:pPr>
        <w:rPr>
          <w:rFonts w:ascii="Times New Roman" w:hAnsi="Times New Roman"/>
          <w:sz w:val="24"/>
          <w:szCs w:val="24"/>
        </w:rPr>
      </w:pPr>
      <w:r w:rsidRPr="00DC0ECC">
        <w:rPr>
          <w:rFonts w:ascii="Times New Roman" w:hAnsi="Times New Roman"/>
          <w:sz w:val="24"/>
          <w:szCs w:val="24"/>
        </w:rPr>
        <w:t xml:space="preserve">       Diplomacy: Theory and Practice </w:t>
      </w:r>
    </w:p>
    <w:p w:rsidR="00EE101E" w:rsidRPr="00DC0ECC" w:rsidRDefault="00EE101E" w:rsidP="00EE101E">
      <w:pPr>
        <w:widowControl w:val="0"/>
        <w:autoSpaceDE w:val="0"/>
        <w:autoSpaceDN w:val="0"/>
        <w:adjustRightInd w:val="0"/>
        <w:spacing w:after="0" w:line="240" w:lineRule="auto"/>
        <w:rPr>
          <w:rFonts w:ascii="Times New Roman" w:eastAsiaTheme="minorEastAsia" w:hAnsi="Times New Roman"/>
          <w:bCs/>
          <w:color w:val="262626"/>
          <w:sz w:val="24"/>
          <w:szCs w:val="24"/>
          <w:lang w:eastAsia="pl-PL"/>
        </w:rPr>
      </w:pPr>
      <w:r w:rsidRPr="00DC0ECC">
        <w:rPr>
          <w:rFonts w:ascii="Times New Roman" w:eastAsiaTheme="minorEastAsia" w:hAnsi="Times New Roman"/>
          <w:bCs/>
          <w:color w:val="262626"/>
          <w:sz w:val="24"/>
          <w:szCs w:val="24"/>
          <w:lang w:eastAsia="pl-PL"/>
        </w:rPr>
        <w:t>Elective courses </w:t>
      </w:r>
    </w:p>
    <w:p w:rsidR="00EE101E" w:rsidRPr="00DC0ECC" w:rsidRDefault="00EE101E" w:rsidP="00EE101E">
      <w:pPr>
        <w:widowControl w:val="0"/>
        <w:autoSpaceDE w:val="0"/>
        <w:autoSpaceDN w:val="0"/>
        <w:adjustRightInd w:val="0"/>
        <w:spacing w:after="0" w:line="240" w:lineRule="auto"/>
        <w:rPr>
          <w:rFonts w:ascii="Times New Roman" w:eastAsiaTheme="minorEastAsia" w:hAnsi="Times New Roman"/>
          <w:color w:val="262626"/>
          <w:sz w:val="24"/>
          <w:szCs w:val="24"/>
          <w:lang w:eastAsia="pl-PL"/>
        </w:rPr>
      </w:pPr>
    </w:p>
    <w:p w:rsidR="00EE101E" w:rsidRPr="00DC0ECC" w:rsidRDefault="00EE101E" w:rsidP="00EE101E">
      <w:pPr>
        <w:widowControl w:val="0"/>
        <w:autoSpaceDE w:val="0"/>
        <w:autoSpaceDN w:val="0"/>
        <w:adjustRightInd w:val="0"/>
        <w:spacing w:after="0" w:line="240" w:lineRule="auto"/>
        <w:rPr>
          <w:rFonts w:ascii="Times New Roman" w:eastAsiaTheme="minorEastAsia" w:hAnsi="Times New Roman"/>
          <w:color w:val="262626"/>
          <w:sz w:val="24"/>
          <w:szCs w:val="24"/>
          <w:lang w:eastAsia="pl-PL"/>
        </w:rPr>
      </w:pPr>
      <w:r w:rsidRPr="00DC0ECC">
        <w:rPr>
          <w:rFonts w:ascii="Times New Roman" w:eastAsiaTheme="minorEastAsia" w:hAnsi="Times New Roman"/>
          <w:color w:val="FD8608"/>
          <w:sz w:val="24"/>
          <w:szCs w:val="24"/>
          <w:lang w:eastAsia="pl-PL"/>
        </w:rPr>
        <w:t>Note:</w:t>
      </w:r>
      <w:r w:rsidRPr="00DC0ECC">
        <w:rPr>
          <w:rFonts w:ascii="Times New Roman" w:eastAsiaTheme="minorEastAsia" w:hAnsi="Times New Roman"/>
          <w:color w:val="262626"/>
          <w:sz w:val="24"/>
          <w:szCs w:val="24"/>
          <w:lang w:eastAsia="pl-PL"/>
        </w:rPr>
        <w:t xml:space="preserve"> Collegium Civitas reserves itself a possibility of slight changes in the list of courses. </w:t>
      </w:r>
    </w:p>
    <w:p w:rsidR="00EE101E" w:rsidRPr="00DC0ECC" w:rsidRDefault="00EE101E" w:rsidP="00EE101E">
      <w:pPr>
        <w:widowControl w:val="0"/>
        <w:autoSpaceDE w:val="0"/>
        <w:autoSpaceDN w:val="0"/>
        <w:adjustRightInd w:val="0"/>
        <w:spacing w:after="0" w:line="240" w:lineRule="auto"/>
        <w:rPr>
          <w:rFonts w:ascii="Times New Roman" w:eastAsiaTheme="minorEastAsia" w:hAnsi="Times New Roman"/>
          <w:color w:val="262626"/>
          <w:sz w:val="24"/>
          <w:szCs w:val="24"/>
          <w:lang w:eastAsia="pl-PL"/>
        </w:rPr>
      </w:pPr>
    </w:p>
    <w:p w:rsidR="00EE101E" w:rsidRPr="00DC0ECC" w:rsidRDefault="00EE101E" w:rsidP="00EE101E">
      <w:pPr>
        <w:widowControl w:val="0"/>
        <w:autoSpaceDE w:val="0"/>
        <w:autoSpaceDN w:val="0"/>
        <w:adjustRightInd w:val="0"/>
        <w:spacing w:after="0" w:line="240" w:lineRule="auto"/>
        <w:rPr>
          <w:rFonts w:ascii="Times New Roman" w:eastAsiaTheme="minorEastAsia" w:hAnsi="Times New Roman"/>
          <w:bCs/>
          <w:color w:val="262626"/>
          <w:sz w:val="24"/>
          <w:szCs w:val="24"/>
          <w:lang w:eastAsia="pl-PL"/>
        </w:rPr>
      </w:pPr>
      <w:r w:rsidRPr="00DC0ECC">
        <w:rPr>
          <w:rFonts w:ascii="Times New Roman" w:eastAsiaTheme="minorEastAsia" w:hAnsi="Times New Roman"/>
          <w:bCs/>
          <w:color w:val="262626"/>
          <w:sz w:val="24"/>
          <w:szCs w:val="24"/>
          <w:lang w:eastAsia="pl-PL"/>
        </w:rPr>
        <w:t>The course is offered only if a required minimum number of students opt for it.</w:t>
      </w:r>
    </w:p>
    <w:p w:rsidR="00EE101E" w:rsidRPr="00DC0ECC" w:rsidRDefault="00EE101E" w:rsidP="00EE101E">
      <w:pPr>
        <w:widowControl w:val="0"/>
        <w:autoSpaceDE w:val="0"/>
        <w:autoSpaceDN w:val="0"/>
        <w:adjustRightInd w:val="0"/>
        <w:spacing w:after="0" w:line="240" w:lineRule="auto"/>
        <w:rPr>
          <w:rFonts w:ascii="Times New Roman" w:eastAsiaTheme="minorEastAsia" w:hAnsi="Times New Roman"/>
          <w:color w:val="262626"/>
          <w:sz w:val="24"/>
          <w:szCs w:val="24"/>
          <w:lang w:eastAsia="pl-PL"/>
        </w:rPr>
      </w:pPr>
    </w:p>
    <w:p w:rsidR="00EE101E" w:rsidRPr="00DC0ECC" w:rsidRDefault="00EE101E" w:rsidP="00EE101E">
      <w:pPr>
        <w:rPr>
          <w:rFonts w:ascii="Times New Roman" w:hAnsi="Times New Roman"/>
          <w:sz w:val="24"/>
          <w:szCs w:val="24"/>
        </w:rPr>
      </w:pPr>
      <w:r w:rsidRPr="00DC0ECC">
        <w:rPr>
          <w:rFonts w:ascii="Times New Roman" w:eastAsiaTheme="minorEastAsia" w:hAnsi="Times New Roman"/>
          <w:bCs/>
          <w:color w:val="262626"/>
          <w:sz w:val="24"/>
          <w:szCs w:val="24"/>
          <w:lang w:eastAsia="pl-PL"/>
        </w:rPr>
        <w:t xml:space="preserve">After having successfully completed this program, students will be granted a diploma of Master of Arts in International Relations, Specialization: </w:t>
      </w:r>
      <w:r w:rsidRPr="00DC0ECC">
        <w:rPr>
          <w:rFonts w:ascii="Times New Roman" w:eastAsiaTheme="minorEastAsia" w:hAnsi="Times New Roman"/>
          <w:bCs/>
          <w:sz w:val="24"/>
          <w:szCs w:val="24"/>
          <w:lang w:eastAsia="pl-PL"/>
        </w:rPr>
        <w:t>Business in Euro-Asian Relations.</w:t>
      </w:r>
    </w:p>
    <w:p w:rsidR="007D2958" w:rsidRPr="00EE101E" w:rsidRDefault="007D2958" w:rsidP="00283E7F"/>
    <w:sectPr w:rsidR="007D2958" w:rsidRPr="00EE101E" w:rsidSect="001068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50FC"/>
    <w:multiLevelType w:val="hybridMultilevel"/>
    <w:tmpl w:val="AA8A1B7A"/>
    <w:lvl w:ilvl="0" w:tplc="A6E051E8">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12015D"/>
    <w:multiLevelType w:val="hybridMultilevel"/>
    <w:tmpl w:val="B6DEFD82"/>
    <w:lvl w:ilvl="0" w:tplc="FC56100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A6875ED"/>
    <w:multiLevelType w:val="multilevel"/>
    <w:tmpl w:val="B2701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E12F46"/>
    <w:multiLevelType w:val="hybridMultilevel"/>
    <w:tmpl w:val="25548DDA"/>
    <w:lvl w:ilvl="0" w:tplc="12CEE2F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49D7065"/>
    <w:multiLevelType w:val="hybridMultilevel"/>
    <w:tmpl w:val="FF5AD88A"/>
    <w:lvl w:ilvl="0" w:tplc="81E46BA4">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89C2533"/>
    <w:multiLevelType w:val="hybridMultilevel"/>
    <w:tmpl w:val="5CA834F4"/>
    <w:lvl w:ilvl="0" w:tplc="2C7054B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D3D3A99"/>
    <w:multiLevelType w:val="hybridMultilevel"/>
    <w:tmpl w:val="EC2621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0770E53"/>
    <w:multiLevelType w:val="hybridMultilevel"/>
    <w:tmpl w:val="CDA4BA96"/>
    <w:lvl w:ilvl="0" w:tplc="088C5E0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1332A63"/>
    <w:multiLevelType w:val="hybridMultilevel"/>
    <w:tmpl w:val="D458AB80"/>
    <w:lvl w:ilvl="0" w:tplc="66A6841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2680364"/>
    <w:multiLevelType w:val="hybridMultilevel"/>
    <w:tmpl w:val="822C4F10"/>
    <w:lvl w:ilvl="0" w:tplc="329E3F80">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82F32B4"/>
    <w:multiLevelType w:val="hybridMultilevel"/>
    <w:tmpl w:val="C2163B5C"/>
    <w:lvl w:ilvl="0" w:tplc="3AD8D9BC">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C315C30"/>
    <w:multiLevelType w:val="hybridMultilevel"/>
    <w:tmpl w:val="FE244C6C"/>
    <w:lvl w:ilvl="0" w:tplc="3FBA3816">
      <w:start w:val="13"/>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D830F12"/>
    <w:multiLevelType w:val="hybridMultilevel"/>
    <w:tmpl w:val="3B12B268"/>
    <w:lvl w:ilvl="0" w:tplc="2B74505C">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FEC03E1"/>
    <w:multiLevelType w:val="hybridMultilevel"/>
    <w:tmpl w:val="3DAC6C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79A1897"/>
    <w:multiLevelType w:val="hybridMultilevel"/>
    <w:tmpl w:val="FBF4638C"/>
    <w:lvl w:ilvl="0" w:tplc="DBF0060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8150027"/>
    <w:multiLevelType w:val="hybridMultilevel"/>
    <w:tmpl w:val="FAB44F5A"/>
    <w:lvl w:ilvl="0" w:tplc="6ABE56BC">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CC43FEA"/>
    <w:multiLevelType w:val="hybridMultilevel"/>
    <w:tmpl w:val="6032C040"/>
    <w:lvl w:ilvl="0" w:tplc="0A98E34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F3736F6"/>
    <w:multiLevelType w:val="hybridMultilevel"/>
    <w:tmpl w:val="BE58D24C"/>
    <w:lvl w:ilvl="0" w:tplc="56F46420">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4ED4855"/>
    <w:multiLevelType w:val="hybridMultilevel"/>
    <w:tmpl w:val="D4C0849A"/>
    <w:lvl w:ilvl="0" w:tplc="F0741F0E">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81329DC"/>
    <w:multiLevelType w:val="hybridMultilevel"/>
    <w:tmpl w:val="C76C2386"/>
    <w:lvl w:ilvl="0" w:tplc="FAE27D7E">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A4606B5"/>
    <w:multiLevelType w:val="hybridMultilevel"/>
    <w:tmpl w:val="008EC27E"/>
    <w:lvl w:ilvl="0" w:tplc="DA06A2E0">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C3B0DFB"/>
    <w:multiLevelType w:val="hybridMultilevel"/>
    <w:tmpl w:val="F6BE98DE"/>
    <w:lvl w:ilvl="0" w:tplc="ADECAB1C">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CE63936"/>
    <w:multiLevelType w:val="hybridMultilevel"/>
    <w:tmpl w:val="F8E8A410"/>
    <w:lvl w:ilvl="0" w:tplc="0BBA3970">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53D24ED"/>
    <w:multiLevelType w:val="hybridMultilevel"/>
    <w:tmpl w:val="B7945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5995E46"/>
    <w:multiLevelType w:val="hybridMultilevel"/>
    <w:tmpl w:val="BBF8B0B6"/>
    <w:lvl w:ilvl="0" w:tplc="B49AF5B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A3D6EDC"/>
    <w:multiLevelType w:val="hybridMultilevel"/>
    <w:tmpl w:val="E2EE502C"/>
    <w:lvl w:ilvl="0" w:tplc="C640FD2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B305C3C"/>
    <w:multiLevelType w:val="hybridMultilevel"/>
    <w:tmpl w:val="2AAC4EB4"/>
    <w:lvl w:ilvl="0" w:tplc="F022C81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1C84C83"/>
    <w:multiLevelType w:val="hybridMultilevel"/>
    <w:tmpl w:val="A50E957C"/>
    <w:lvl w:ilvl="0" w:tplc="C3FC3410">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47F70AD"/>
    <w:multiLevelType w:val="hybridMultilevel"/>
    <w:tmpl w:val="8842D4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75962F1"/>
    <w:multiLevelType w:val="hybridMultilevel"/>
    <w:tmpl w:val="F7C26D48"/>
    <w:lvl w:ilvl="0" w:tplc="6FDE0486">
      <w:start w:val="3"/>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8622120"/>
    <w:multiLevelType w:val="hybridMultilevel"/>
    <w:tmpl w:val="41167DA6"/>
    <w:lvl w:ilvl="0" w:tplc="15965DF0">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BA405A4"/>
    <w:multiLevelType w:val="hybridMultilevel"/>
    <w:tmpl w:val="36BACE2C"/>
    <w:lvl w:ilvl="0" w:tplc="04A0C71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F012F13"/>
    <w:multiLevelType w:val="hybridMultilevel"/>
    <w:tmpl w:val="BF56CE66"/>
    <w:lvl w:ilvl="0" w:tplc="46E42B26">
      <w:start w:val="3"/>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1"/>
  </w:num>
  <w:num w:numId="2">
    <w:abstractNumId w:val="19"/>
  </w:num>
  <w:num w:numId="3">
    <w:abstractNumId w:val="0"/>
  </w:num>
  <w:num w:numId="4">
    <w:abstractNumId w:val="17"/>
  </w:num>
  <w:num w:numId="5">
    <w:abstractNumId w:val="4"/>
  </w:num>
  <w:num w:numId="6">
    <w:abstractNumId w:val="14"/>
  </w:num>
  <w:num w:numId="7">
    <w:abstractNumId w:val="21"/>
  </w:num>
  <w:num w:numId="8">
    <w:abstractNumId w:val="10"/>
  </w:num>
  <w:num w:numId="9">
    <w:abstractNumId w:val="16"/>
  </w:num>
  <w:num w:numId="10">
    <w:abstractNumId w:val="1"/>
  </w:num>
  <w:num w:numId="11">
    <w:abstractNumId w:val="9"/>
  </w:num>
  <w:num w:numId="12">
    <w:abstractNumId w:val="27"/>
  </w:num>
  <w:num w:numId="13">
    <w:abstractNumId w:val="5"/>
  </w:num>
  <w:num w:numId="14">
    <w:abstractNumId w:val="8"/>
  </w:num>
  <w:num w:numId="15">
    <w:abstractNumId w:val="25"/>
  </w:num>
  <w:num w:numId="16">
    <w:abstractNumId w:val="26"/>
  </w:num>
  <w:num w:numId="17">
    <w:abstractNumId w:val="18"/>
  </w:num>
  <w:num w:numId="18">
    <w:abstractNumId w:val="30"/>
  </w:num>
  <w:num w:numId="19">
    <w:abstractNumId w:val="3"/>
  </w:num>
  <w:num w:numId="20">
    <w:abstractNumId w:val="11"/>
  </w:num>
  <w:num w:numId="21">
    <w:abstractNumId w:val="29"/>
  </w:num>
  <w:num w:numId="22">
    <w:abstractNumId w:val="32"/>
  </w:num>
  <w:num w:numId="23">
    <w:abstractNumId w:val="15"/>
  </w:num>
  <w:num w:numId="24">
    <w:abstractNumId w:val="24"/>
  </w:num>
  <w:num w:numId="25">
    <w:abstractNumId w:val="7"/>
  </w:num>
  <w:num w:numId="26">
    <w:abstractNumId w:val="12"/>
  </w:num>
  <w:num w:numId="27">
    <w:abstractNumId w:val="20"/>
  </w:num>
  <w:num w:numId="28">
    <w:abstractNumId w:val="22"/>
  </w:num>
  <w:num w:numId="29">
    <w:abstractNumId w:val="28"/>
  </w:num>
  <w:num w:numId="30">
    <w:abstractNumId w:val="13"/>
  </w:num>
  <w:num w:numId="31">
    <w:abstractNumId w:val="2"/>
  </w:num>
  <w:num w:numId="32">
    <w:abstractNumId w:val="6"/>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1B2987"/>
    <w:rsid w:val="0004395F"/>
    <w:rsid w:val="00047FF9"/>
    <w:rsid w:val="00073E47"/>
    <w:rsid w:val="000E6DC4"/>
    <w:rsid w:val="000F7558"/>
    <w:rsid w:val="0010683F"/>
    <w:rsid w:val="00113701"/>
    <w:rsid w:val="00152E11"/>
    <w:rsid w:val="00160A24"/>
    <w:rsid w:val="00166D16"/>
    <w:rsid w:val="00197B51"/>
    <w:rsid w:val="001B2987"/>
    <w:rsid w:val="001B6750"/>
    <w:rsid w:val="001C2891"/>
    <w:rsid w:val="001C4A29"/>
    <w:rsid w:val="001D477E"/>
    <w:rsid w:val="001D5EB9"/>
    <w:rsid w:val="001F6008"/>
    <w:rsid w:val="00232EC4"/>
    <w:rsid w:val="002466F7"/>
    <w:rsid w:val="0025013B"/>
    <w:rsid w:val="00262128"/>
    <w:rsid w:val="00265096"/>
    <w:rsid w:val="00271B88"/>
    <w:rsid w:val="00283E7F"/>
    <w:rsid w:val="002A6B25"/>
    <w:rsid w:val="00311BE9"/>
    <w:rsid w:val="0033629E"/>
    <w:rsid w:val="00350C9B"/>
    <w:rsid w:val="003A0929"/>
    <w:rsid w:val="003B4BAE"/>
    <w:rsid w:val="003E1DEF"/>
    <w:rsid w:val="004124C0"/>
    <w:rsid w:val="00412E1C"/>
    <w:rsid w:val="00440106"/>
    <w:rsid w:val="00471B15"/>
    <w:rsid w:val="004A29C4"/>
    <w:rsid w:val="004E16F4"/>
    <w:rsid w:val="004E565B"/>
    <w:rsid w:val="004F4DC3"/>
    <w:rsid w:val="005342A1"/>
    <w:rsid w:val="005B0080"/>
    <w:rsid w:val="005B5E6B"/>
    <w:rsid w:val="005C0690"/>
    <w:rsid w:val="005E4732"/>
    <w:rsid w:val="005E7E54"/>
    <w:rsid w:val="00600FEB"/>
    <w:rsid w:val="00622741"/>
    <w:rsid w:val="00624AE1"/>
    <w:rsid w:val="00693AFB"/>
    <w:rsid w:val="00693D9E"/>
    <w:rsid w:val="006A71E9"/>
    <w:rsid w:val="006C4C68"/>
    <w:rsid w:val="006F5D5B"/>
    <w:rsid w:val="00701AC3"/>
    <w:rsid w:val="007114DF"/>
    <w:rsid w:val="00713B66"/>
    <w:rsid w:val="00736E9C"/>
    <w:rsid w:val="00743B16"/>
    <w:rsid w:val="00751263"/>
    <w:rsid w:val="00786305"/>
    <w:rsid w:val="00795E9B"/>
    <w:rsid w:val="007B7103"/>
    <w:rsid w:val="007D2958"/>
    <w:rsid w:val="007D2BA8"/>
    <w:rsid w:val="00810C89"/>
    <w:rsid w:val="008656F7"/>
    <w:rsid w:val="008670E9"/>
    <w:rsid w:val="00882F67"/>
    <w:rsid w:val="00893773"/>
    <w:rsid w:val="008B2287"/>
    <w:rsid w:val="008B7CAD"/>
    <w:rsid w:val="00910050"/>
    <w:rsid w:val="009806C2"/>
    <w:rsid w:val="009A539C"/>
    <w:rsid w:val="009B4842"/>
    <w:rsid w:val="009D5863"/>
    <w:rsid w:val="009F4E5D"/>
    <w:rsid w:val="00A05374"/>
    <w:rsid w:val="00A613A0"/>
    <w:rsid w:val="00A66495"/>
    <w:rsid w:val="00A76944"/>
    <w:rsid w:val="00A81A9C"/>
    <w:rsid w:val="00A85570"/>
    <w:rsid w:val="00A93BA1"/>
    <w:rsid w:val="00AA3315"/>
    <w:rsid w:val="00AB4080"/>
    <w:rsid w:val="00B36124"/>
    <w:rsid w:val="00B65537"/>
    <w:rsid w:val="00BB3C80"/>
    <w:rsid w:val="00C347AB"/>
    <w:rsid w:val="00C43578"/>
    <w:rsid w:val="00C457DA"/>
    <w:rsid w:val="00C45C1B"/>
    <w:rsid w:val="00C72B2E"/>
    <w:rsid w:val="00C91FBE"/>
    <w:rsid w:val="00C947E5"/>
    <w:rsid w:val="00CE3AE5"/>
    <w:rsid w:val="00D15898"/>
    <w:rsid w:val="00D724B4"/>
    <w:rsid w:val="00D868C6"/>
    <w:rsid w:val="00DE0366"/>
    <w:rsid w:val="00DE4B4B"/>
    <w:rsid w:val="00DF48A9"/>
    <w:rsid w:val="00E02AC6"/>
    <w:rsid w:val="00E5045E"/>
    <w:rsid w:val="00E81859"/>
    <w:rsid w:val="00EE101E"/>
    <w:rsid w:val="00EE61F9"/>
    <w:rsid w:val="00F375D5"/>
    <w:rsid w:val="00F643EB"/>
    <w:rsid w:val="00F858AF"/>
    <w:rsid w:val="00F96A97"/>
    <w:rsid w:val="00F977FE"/>
    <w:rsid w:val="00FA6EC9"/>
    <w:rsid w:val="00FC707D"/>
    <w:rsid w:val="00FF01F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101E"/>
    <w:rPr>
      <w:rFonts w:ascii="Calibri" w:eastAsia="Calibri" w:hAnsi="Calibri" w:cs="Times New Roman"/>
      <w:lang w:val="en-US"/>
    </w:rPr>
  </w:style>
  <w:style w:type="paragraph" w:styleId="Nagwek1">
    <w:name w:val="heading 1"/>
    <w:basedOn w:val="Normalny"/>
    <w:next w:val="Normalny"/>
    <w:link w:val="Nagwek1Znak"/>
    <w:uiPriority w:val="9"/>
    <w:qFormat/>
    <w:rsid w:val="00160A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160A24"/>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B2987"/>
    <w:pPr>
      <w:ind w:left="720"/>
      <w:contextualSpacing/>
    </w:pPr>
  </w:style>
  <w:style w:type="character" w:styleId="Hipercze">
    <w:name w:val="Hyperlink"/>
    <w:basedOn w:val="Domylnaczcionkaakapitu"/>
    <w:uiPriority w:val="99"/>
    <w:unhideWhenUsed/>
    <w:rsid w:val="0025013B"/>
    <w:rPr>
      <w:color w:val="0000FF" w:themeColor="hyperlink"/>
      <w:u w:val="single"/>
    </w:rPr>
  </w:style>
  <w:style w:type="paragraph" w:styleId="NormalnyWeb">
    <w:name w:val="Normal (Web)"/>
    <w:basedOn w:val="Normalny"/>
    <w:uiPriority w:val="99"/>
    <w:unhideWhenUsed/>
    <w:rsid w:val="00DF48A9"/>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5B5E6B"/>
    <w:rPr>
      <w:b/>
      <w:bCs/>
    </w:rPr>
  </w:style>
  <w:style w:type="character" w:customStyle="1" w:styleId="Nagwek2Znak">
    <w:name w:val="Nagłówek 2 Znak"/>
    <w:basedOn w:val="Domylnaczcionkaakapitu"/>
    <w:link w:val="Nagwek2"/>
    <w:uiPriority w:val="9"/>
    <w:rsid w:val="00160A24"/>
    <w:rPr>
      <w:rFonts w:ascii="Times New Roman" w:eastAsia="Times New Roman" w:hAnsi="Times New Roman" w:cs="Times New Roman"/>
      <w:b/>
      <w:bCs/>
      <w:sz w:val="36"/>
      <w:szCs w:val="36"/>
      <w:lang w:eastAsia="pl-PL"/>
    </w:rPr>
  </w:style>
  <w:style w:type="character" w:customStyle="1" w:styleId="Nagwek1Znak">
    <w:name w:val="Nagłówek 1 Znak"/>
    <w:basedOn w:val="Domylnaczcionkaakapitu"/>
    <w:link w:val="Nagwek1"/>
    <w:uiPriority w:val="9"/>
    <w:rsid w:val="00160A24"/>
    <w:rPr>
      <w:rFonts w:asciiTheme="majorHAnsi" w:eastAsiaTheme="majorEastAsia" w:hAnsiTheme="majorHAnsi" w:cstheme="majorBidi"/>
      <w:b/>
      <w:bCs/>
      <w:color w:val="365F91" w:themeColor="accent1" w:themeShade="BF"/>
      <w:sz w:val="28"/>
      <w:szCs w:val="28"/>
    </w:rPr>
  </w:style>
  <w:style w:type="character" w:customStyle="1" w:styleId="unnamed2">
    <w:name w:val="unnamed2"/>
    <w:basedOn w:val="Domylnaczcionkaakapitu"/>
    <w:rsid w:val="005C0690"/>
  </w:style>
  <w:style w:type="paragraph" w:styleId="Tekstdymka">
    <w:name w:val="Balloon Text"/>
    <w:basedOn w:val="Normalny"/>
    <w:link w:val="TekstdymkaZnak"/>
    <w:uiPriority w:val="99"/>
    <w:semiHidden/>
    <w:unhideWhenUsed/>
    <w:rsid w:val="005C06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C0690"/>
    <w:rPr>
      <w:rFonts w:ascii="Tahoma" w:hAnsi="Tahoma" w:cs="Tahoma"/>
      <w:sz w:val="16"/>
      <w:szCs w:val="16"/>
    </w:rPr>
  </w:style>
  <w:style w:type="character" w:styleId="Uwydatnienie">
    <w:name w:val="Emphasis"/>
    <w:basedOn w:val="Domylnaczcionkaakapitu"/>
    <w:uiPriority w:val="20"/>
    <w:qFormat/>
    <w:rsid w:val="001D5EB9"/>
    <w:rPr>
      <w:i/>
      <w:iCs/>
    </w:rPr>
  </w:style>
</w:styles>
</file>

<file path=word/webSettings.xml><?xml version="1.0" encoding="utf-8"?>
<w:webSettings xmlns:r="http://schemas.openxmlformats.org/officeDocument/2006/relationships" xmlns:w="http://schemas.openxmlformats.org/wordprocessingml/2006/main">
  <w:divs>
    <w:div w:id="11155176">
      <w:bodyDiv w:val="1"/>
      <w:marLeft w:val="0"/>
      <w:marRight w:val="0"/>
      <w:marTop w:val="0"/>
      <w:marBottom w:val="0"/>
      <w:divBdr>
        <w:top w:val="none" w:sz="0" w:space="0" w:color="auto"/>
        <w:left w:val="none" w:sz="0" w:space="0" w:color="auto"/>
        <w:bottom w:val="none" w:sz="0" w:space="0" w:color="auto"/>
        <w:right w:val="none" w:sz="0" w:space="0" w:color="auto"/>
      </w:divBdr>
    </w:div>
    <w:div w:id="41563996">
      <w:bodyDiv w:val="1"/>
      <w:marLeft w:val="0"/>
      <w:marRight w:val="0"/>
      <w:marTop w:val="0"/>
      <w:marBottom w:val="0"/>
      <w:divBdr>
        <w:top w:val="none" w:sz="0" w:space="0" w:color="auto"/>
        <w:left w:val="none" w:sz="0" w:space="0" w:color="auto"/>
        <w:bottom w:val="none" w:sz="0" w:space="0" w:color="auto"/>
        <w:right w:val="none" w:sz="0" w:space="0" w:color="auto"/>
      </w:divBdr>
      <w:divsChild>
        <w:div w:id="1234051484">
          <w:marLeft w:val="0"/>
          <w:marRight w:val="0"/>
          <w:marTop w:val="0"/>
          <w:marBottom w:val="0"/>
          <w:divBdr>
            <w:top w:val="none" w:sz="0" w:space="0" w:color="auto"/>
            <w:left w:val="none" w:sz="0" w:space="0" w:color="auto"/>
            <w:bottom w:val="none" w:sz="0" w:space="0" w:color="auto"/>
            <w:right w:val="none" w:sz="0" w:space="0" w:color="auto"/>
          </w:divBdr>
        </w:div>
      </w:divsChild>
    </w:div>
    <w:div w:id="145516641">
      <w:bodyDiv w:val="1"/>
      <w:marLeft w:val="0"/>
      <w:marRight w:val="0"/>
      <w:marTop w:val="0"/>
      <w:marBottom w:val="0"/>
      <w:divBdr>
        <w:top w:val="none" w:sz="0" w:space="0" w:color="auto"/>
        <w:left w:val="none" w:sz="0" w:space="0" w:color="auto"/>
        <w:bottom w:val="none" w:sz="0" w:space="0" w:color="auto"/>
        <w:right w:val="none" w:sz="0" w:space="0" w:color="auto"/>
      </w:divBdr>
    </w:div>
    <w:div w:id="151877538">
      <w:bodyDiv w:val="1"/>
      <w:marLeft w:val="0"/>
      <w:marRight w:val="0"/>
      <w:marTop w:val="0"/>
      <w:marBottom w:val="0"/>
      <w:divBdr>
        <w:top w:val="none" w:sz="0" w:space="0" w:color="auto"/>
        <w:left w:val="none" w:sz="0" w:space="0" w:color="auto"/>
        <w:bottom w:val="none" w:sz="0" w:space="0" w:color="auto"/>
        <w:right w:val="none" w:sz="0" w:space="0" w:color="auto"/>
      </w:divBdr>
    </w:div>
    <w:div w:id="202985339">
      <w:bodyDiv w:val="1"/>
      <w:marLeft w:val="0"/>
      <w:marRight w:val="0"/>
      <w:marTop w:val="0"/>
      <w:marBottom w:val="0"/>
      <w:divBdr>
        <w:top w:val="none" w:sz="0" w:space="0" w:color="auto"/>
        <w:left w:val="none" w:sz="0" w:space="0" w:color="auto"/>
        <w:bottom w:val="none" w:sz="0" w:space="0" w:color="auto"/>
        <w:right w:val="none" w:sz="0" w:space="0" w:color="auto"/>
      </w:divBdr>
    </w:div>
    <w:div w:id="452362059">
      <w:bodyDiv w:val="1"/>
      <w:marLeft w:val="0"/>
      <w:marRight w:val="0"/>
      <w:marTop w:val="0"/>
      <w:marBottom w:val="0"/>
      <w:divBdr>
        <w:top w:val="none" w:sz="0" w:space="0" w:color="auto"/>
        <w:left w:val="none" w:sz="0" w:space="0" w:color="auto"/>
        <w:bottom w:val="none" w:sz="0" w:space="0" w:color="auto"/>
        <w:right w:val="none" w:sz="0" w:space="0" w:color="auto"/>
      </w:divBdr>
    </w:div>
    <w:div w:id="600575404">
      <w:bodyDiv w:val="1"/>
      <w:marLeft w:val="0"/>
      <w:marRight w:val="0"/>
      <w:marTop w:val="0"/>
      <w:marBottom w:val="0"/>
      <w:divBdr>
        <w:top w:val="none" w:sz="0" w:space="0" w:color="auto"/>
        <w:left w:val="none" w:sz="0" w:space="0" w:color="auto"/>
        <w:bottom w:val="none" w:sz="0" w:space="0" w:color="auto"/>
        <w:right w:val="none" w:sz="0" w:space="0" w:color="auto"/>
      </w:divBdr>
    </w:div>
    <w:div w:id="1126971528">
      <w:bodyDiv w:val="1"/>
      <w:marLeft w:val="0"/>
      <w:marRight w:val="0"/>
      <w:marTop w:val="0"/>
      <w:marBottom w:val="0"/>
      <w:divBdr>
        <w:top w:val="none" w:sz="0" w:space="0" w:color="auto"/>
        <w:left w:val="none" w:sz="0" w:space="0" w:color="auto"/>
        <w:bottom w:val="none" w:sz="0" w:space="0" w:color="auto"/>
        <w:right w:val="none" w:sz="0" w:space="0" w:color="auto"/>
      </w:divBdr>
    </w:div>
    <w:div w:id="1278291591">
      <w:bodyDiv w:val="1"/>
      <w:marLeft w:val="0"/>
      <w:marRight w:val="0"/>
      <w:marTop w:val="0"/>
      <w:marBottom w:val="0"/>
      <w:divBdr>
        <w:top w:val="none" w:sz="0" w:space="0" w:color="auto"/>
        <w:left w:val="none" w:sz="0" w:space="0" w:color="auto"/>
        <w:bottom w:val="none" w:sz="0" w:space="0" w:color="auto"/>
        <w:right w:val="none" w:sz="0" w:space="0" w:color="auto"/>
      </w:divBdr>
    </w:div>
    <w:div w:id="1345012211">
      <w:bodyDiv w:val="1"/>
      <w:marLeft w:val="0"/>
      <w:marRight w:val="0"/>
      <w:marTop w:val="0"/>
      <w:marBottom w:val="0"/>
      <w:divBdr>
        <w:top w:val="none" w:sz="0" w:space="0" w:color="auto"/>
        <w:left w:val="none" w:sz="0" w:space="0" w:color="auto"/>
        <w:bottom w:val="none" w:sz="0" w:space="0" w:color="auto"/>
        <w:right w:val="none" w:sz="0" w:space="0" w:color="auto"/>
      </w:divBdr>
    </w:div>
    <w:div w:id="1392272029">
      <w:bodyDiv w:val="1"/>
      <w:marLeft w:val="0"/>
      <w:marRight w:val="0"/>
      <w:marTop w:val="0"/>
      <w:marBottom w:val="0"/>
      <w:divBdr>
        <w:top w:val="none" w:sz="0" w:space="0" w:color="auto"/>
        <w:left w:val="none" w:sz="0" w:space="0" w:color="auto"/>
        <w:bottom w:val="none" w:sz="0" w:space="0" w:color="auto"/>
        <w:right w:val="none" w:sz="0" w:space="0" w:color="auto"/>
      </w:divBdr>
    </w:div>
    <w:div w:id="1470249698">
      <w:bodyDiv w:val="1"/>
      <w:marLeft w:val="0"/>
      <w:marRight w:val="0"/>
      <w:marTop w:val="0"/>
      <w:marBottom w:val="0"/>
      <w:divBdr>
        <w:top w:val="none" w:sz="0" w:space="0" w:color="auto"/>
        <w:left w:val="none" w:sz="0" w:space="0" w:color="auto"/>
        <w:bottom w:val="none" w:sz="0" w:space="0" w:color="auto"/>
        <w:right w:val="none" w:sz="0" w:space="0" w:color="auto"/>
      </w:divBdr>
    </w:div>
    <w:div w:id="1530294955">
      <w:bodyDiv w:val="1"/>
      <w:marLeft w:val="0"/>
      <w:marRight w:val="0"/>
      <w:marTop w:val="0"/>
      <w:marBottom w:val="0"/>
      <w:divBdr>
        <w:top w:val="none" w:sz="0" w:space="0" w:color="auto"/>
        <w:left w:val="none" w:sz="0" w:space="0" w:color="auto"/>
        <w:bottom w:val="none" w:sz="0" w:space="0" w:color="auto"/>
        <w:right w:val="none" w:sz="0" w:space="0" w:color="auto"/>
      </w:divBdr>
    </w:div>
    <w:div w:id="1549878476">
      <w:bodyDiv w:val="1"/>
      <w:marLeft w:val="0"/>
      <w:marRight w:val="0"/>
      <w:marTop w:val="0"/>
      <w:marBottom w:val="0"/>
      <w:divBdr>
        <w:top w:val="none" w:sz="0" w:space="0" w:color="auto"/>
        <w:left w:val="none" w:sz="0" w:space="0" w:color="auto"/>
        <w:bottom w:val="none" w:sz="0" w:space="0" w:color="auto"/>
        <w:right w:val="none" w:sz="0" w:space="0" w:color="auto"/>
      </w:divBdr>
    </w:div>
    <w:div w:id="1627740455">
      <w:bodyDiv w:val="1"/>
      <w:marLeft w:val="0"/>
      <w:marRight w:val="0"/>
      <w:marTop w:val="0"/>
      <w:marBottom w:val="0"/>
      <w:divBdr>
        <w:top w:val="none" w:sz="0" w:space="0" w:color="auto"/>
        <w:left w:val="none" w:sz="0" w:space="0" w:color="auto"/>
        <w:bottom w:val="none" w:sz="0" w:space="0" w:color="auto"/>
        <w:right w:val="none" w:sz="0" w:space="0" w:color="auto"/>
      </w:divBdr>
    </w:div>
    <w:div w:id="1638416169">
      <w:bodyDiv w:val="1"/>
      <w:marLeft w:val="0"/>
      <w:marRight w:val="0"/>
      <w:marTop w:val="0"/>
      <w:marBottom w:val="0"/>
      <w:divBdr>
        <w:top w:val="none" w:sz="0" w:space="0" w:color="auto"/>
        <w:left w:val="none" w:sz="0" w:space="0" w:color="auto"/>
        <w:bottom w:val="none" w:sz="0" w:space="0" w:color="auto"/>
        <w:right w:val="none" w:sz="0" w:space="0" w:color="auto"/>
      </w:divBdr>
    </w:div>
    <w:div w:id="1747336025">
      <w:bodyDiv w:val="1"/>
      <w:marLeft w:val="0"/>
      <w:marRight w:val="0"/>
      <w:marTop w:val="0"/>
      <w:marBottom w:val="0"/>
      <w:divBdr>
        <w:top w:val="none" w:sz="0" w:space="0" w:color="auto"/>
        <w:left w:val="none" w:sz="0" w:space="0" w:color="auto"/>
        <w:bottom w:val="none" w:sz="0" w:space="0" w:color="auto"/>
        <w:right w:val="none" w:sz="0" w:space="0" w:color="auto"/>
      </w:divBdr>
    </w:div>
    <w:div w:id="1831022530">
      <w:bodyDiv w:val="1"/>
      <w:marLeft w:val="0"/>
      <w:marRight w:val="0"/>
      <w:marTop w:val="0"/>
      <w:marBottom w:val="0"/>
      <w:divBdr>
        <w:top w:val="none" w:sz="0" w:space="0" w:color="auto"/>
        <w:left w:val="none" w:sz="0" w:space="0" w:color="auto"/>
        <w:bottom w:val="none" w:sz="0" w:space="0" w:color="auto"/>
        <w:right w:val="none" w:sz="0" w:space="0" w:color="auto"/>
      </w:divBdr>
    </w:div>
    <w:div w:id="1960529429">
      <w:bodyDiv w:val="1"/>
      <w:marLeft w:val="0"/>
      <w:marRight w:val="0"/>
      <w:marTop w:val="0"/>
      <w:marBottom w:val="0"/>
      <w:divBdr>
        <w:top w:val="none" w:sz="0" w:space="0" w:color="auto"/>
        <w:left w:val="none" w:sz="0" w:space="0" w:color="auto"/>
        <w:bottom w:val="none" w:sz="0" w:space="0" w:color="auto"/>
        <w:right w:val="none" w:sz="0" w:space="0" w:color="auto"/>
      </w:divBdr>
    </w:div>
    <w:div w:id="2049404040">
      <w:bodyDiv w:val="1"/>
      <w:marLeft w:val="0"/>
      <w:marRight w:val="0"/>
      <w:marTop w:val="0"/>
      <w:marBottom w:val="0"/>
      <w:divBdr>
        <w:top w:val="none" w:sz="0" w:space="0" w:color="auto"/>
        <w:left w:val="none" w:sz="0" w:space="0" w:color="auto"/>
        <w:bottom w:val="none" w:sz="0" w:space="0" w:color="auto"/>
        <w:right w:val="none" w:sz="0" w:space="0" w:color="auto"/>
      </w:divBdr>
    </w:div>
    <w:div w:id="213393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1462</TotalTime>
  <Pages>2</Pages>
  <Words>522</Words>
  <Characters>3137</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Collegium Civitas</Company>
  <LinksUpToDate>false</LinksUpToDate>
  <CharactersWithSpaces>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Łysik</dc:creator>
  <cp:keywords/>
  <dc:description/>
  <cp:lastModifiedBy>Julia Łysik</cp:lastModifiedBy>
  <cp:revision>48</cp:revision>
  <dcterms:created xsi:type="dcterms:W3CDTF">2014-03-31T12:42:00Z</dcterms:created>
  <dcterms:modified xsi:type="dcterms:W3CDTF">2014-04-15T12:41:00Z</dcterms:modified>
</cp:coreProperties>
</file>