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4D" w:rsidRPr="00550854" w:rsidRDefault="00C04F38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>Основное назначение фильтровентиляционных агрегатов (ФВА) – очистка воздуха от пыл</w:t>
      </w:r>
      <w:r w:rsidR="009D1099" w:rsidRPr="00550854">
        <w:rPr>
          <w:rFonts w:ascii="Times New Roman" w:hAnsi="Times New Roman" w:cs="Times New Roman"/>
          <w:sz w:val="28"/>
          <w:szCs w:val="28"/>
        </w:rPr>
        <w:t>и</w:t>
      </w:r>
      <w:r w:rsidRPr="00550854">
        <w:rPr>
          <w:rFonts w:ascii="Times New Roman" w:hAnsi="Times New Roman" w:cs="Times New Roman"/>
          <w:sz w:val="28"/>
          <w:szCs w:val="28"/>
        </w:rPr>
        <w:t xml:space="preserve">, паров, </w:t>
      </w:r>
      <w:r w:rsidR="00F22161" w:rsidRPr="00550854">
        <w:rPr>
          <w:rFonts w:ascii="Times New Roman" w:hAnsi="Times New Roman" w:cs="Times New Roman"/>
          <w:sz w:val="28"/>
          <w:szCs w:val="28"/>
        </w:rPr>
        <w:t xml:space="preserve">аэрозольных выделений, а также тумана, который образуется вследствие обработки металла. </w:t>
      </w:r>
      <w:r w:rsidR="001760FC" w:rsidRPr="00550854">
        <w:rPr>
          <w:rFonts w:ascii="Times New Roman" w:hAnsi="Times New Roman" w:cs="Times New Roman"/>
          <w:sz w:val="28"/>
          <w:szCs w:val="28"/>
        </w:rPr>
        <w:t xml:space="preserve">Применяются данные устройства при ручной резке металла и сварочных работах. Надёжность очистки обеспечивает многоступенчатая </w:t>
      </w:r>
      <w:r w:rsidRPr="00550854">
        <w:rPr>
          <w:rFonts w:ascii="Times New Roman" w:hAnsi="Times New Roman" w:cs="Times New Roman"/>
          <w:sz w:val="28"/>
          <w:szCs w:val="28"/>
        </w:rPr>
        <w:t xml:space="preserve"> </w:t>
      </w:r>
      <w:r w:rsidR="002F3485" w:rsidRPr="00550854">
        <w:rPr>
          <w:rFonts w:ascii="Times New Roman" w:hAnsi="Times New Roman" w:cs="Times New Roman"/>
          <w:sz w:val="28"/>
          <w:szCs w:val="28"/>
        </w:rPr>
        <w:t>обработка вредных веществ и мощная система фильтрации. В результате многократной обработки воздух будет очищен даже от самых мелких и трудноудаляемых частиц.</w:t>
      </w:r>
      <w:r w:rsidR="002E4BB5" w:rsidRPr="00550854">
        <w:rPr>
          <w:rFonts w:ascii="Times New Roman" w:hAnsi="Times New Roman" w:cs="Times New Roman"/>
          <w:sz w:val="28"/>
          <w:szCs w:val="28"/>
        </w:rPr>
        <w:t xml:space="preserve"> </w:t>
      </w:r>
      <w:r w:rsidR="00845886" w:rsidRPr="00550854">
        <w:rPr>
          <w:rFonts w:ascii="Times New Roman" w:hAnsi="Times New Roman" w:cs="Times New Roman"/>
          <w:sz w:val="28"/>
          <w:szCs w:val="28"/>
        </w:rPr>
        <w:t>Эффективность процесса очистки при этом составляет 99,99%.</w:t>
      </w:r>
    </w:p>
    <w:p w:rsidR="00845886" w:rsidRPr="00550854" w:rsidRDefault="00346136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 xml:space="preserve">ФВА могут применяться как в качестве </w:t>
      </w:r>
      <w:r w:rsidR="00324C22" w:rsidRPr="00550854">
        <w:rPr>
          <w:rFonts w:ascii="Times New Roman" w:hAnsi="Times New Roman" w:cs="Times New Roman"/>
          <w:sz w:val="28"/>
          <w:szCs w:val="28"/>
        </w:rPr>
        <w:t xml:space="preserve">индивидуальных аппаратов, так и в качестве групповых. Устройства используются совместно с различными типами станков. </w:t>
      </w:r>
    </w:p>
    <w:p w:rsidR="00324C22" w:rsidRPr="00550854" w:rsidRDefault="00324C22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>Различают следующие типы ФВА:</w:t>
      </w:r>
    </w:p>
    <w:p w:rsidR="002F3485" w:rsidRPr="00550854" w:rsidRDefault="00324C22" w:rsidP="0055085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>передвижные;</w:t>
      </w:r>
    </w:p>
    <w:p w:rsidR="00324C22" w:rsidRPr="00550854" w:rsidRDefault="00324C22" w:rsidP="0055085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>стационарные.</w:t>
      </w:r>
    </w:p>
    <w:p w:rsidR="00324C22" w:rsidRPr="00550854" w:rsidRDefault="009D1099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 xml:space="preserve">Основным преимуществом передвижных агрегатов является их мобильность и портативность. Они очищают загрязнённый воздух непосредственно от источника загрязнения. </w:t>
      </w:r>
      <w:r w:rsidR="00AB581C" w:rsidRPr="00550854">
        <w:rPr>
          <w:rFonts w:ascii="Times New Roman" w:hAnsi="Times New Roman" w:cs="Times New Roman"/>
          <w:sz w:val="28"/>
          <w:szCs w:val="28"/>
        </w:rPr>
        <w:t xml:space="preserve">Передвижные модели серии АС состоят из 2-х подъёмно-поворотных вытяжных устройств. Функционируют такие агрегаты при температуре от +5 до +40 градусов. </w:t>
      </w:r>
      <w:r w:rsidR="0055228F" w:rsidRPr="00550854">
        <w:rPr>
          <w:rFonts w:ascii="Times New Roman" w:hAnsi="Times New Roman" w:cs="Times New Roman"/>
          <w:sz w:val="28"/>
          <w:szCs w:val="28"/>
        </w:rPr>
        <w:t xml:space="preserve">Помимо подъёмных вытяжных элементов </w:t>
      </w:r>
      <w:proofErr w:type="gramStart"/>
      <w:r w:rsidR="0055228F" w:rsidRPr="00550854">
        <w:rPr>
          <w:rFonts w:ascii="Times New Roman" w:hAnsi="Times New Roman" w:cs="Times New Roman"/>
          <w:sz w:val="28"/>
          <w:szCs w:val="28"/>
        </w:rPr>
        <w:t>передвижные</w:t>
      </w:r>
      <w:proofErr w:type="gramEnd"/>
      <w:r w:rsidR="0055228F" w:rsidRPr="00550854">
        <w:rPr>
          <w:rFonts w:ascii="Times New Roman" w:hAnsi="Times New Roman" w:cs="Times New Roman"/>
          <w:sz w:val="28"/>
          <w:szCs w:val="28"/>
        </w:rPr>
        <w:t xml:space="preserve"> ФВА снабжаются фильтровентиляционным блоком. </w:t>
      </w:r>
    </w:p>
    <w:p w:rsidR="0055228F" w:rsidRPr="00550854" w:rsidRDefault="0055228F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 xml:space="preserve">Принцип работы передвижных аппаратов заключается в следующем: </w:t>
      </w:r>
      <w:r w:rsidR="00D500A0" w:rsidRPr="00550854">
        <w:rPr>
          <w:rFonts w:ascii="Times New Roman" w:hAnsi="Times New Roman" w:cs="Times New Roman"/>
          <w:sz w:val="28"/>
          <w:szCs w:val="28"/>
        </w:rPr>
        <w:t xml:space="preserve">отсасываемый воздух перемещается в центр агрегата через воронку. В камере пыль осаждается. Следующим этапом является грубая фильтрация воздуха, т.е. удаляются только крупные частицы. </w:t>
      </w:r>
      <w:r w:rsidR="009F1840" w:rsidRPr="00550854">
        <w:rPr>
          <w:rFonts w:ascii="Times New Roman" w:hAnsi="Times New Roman" w:cs="Times New Roman"/>
          <w:sz w:val="28"/>
          <w:szCs w:val="28"/>
        </w:rPr>
        <w:t xml:space="preserve">Далее в фильтре тонкой очистки происходит более тщательная нейтрализация вредных веществ. Через вентилятор очищенный воздух поступает в окружающую среду. </w:t>
      </w:r>
    </w:p>
    <w:p w:rsidR="009F1840" w:rsidRPr="00550854" w:rsidRDefault="009F1840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550854">
        <w:rPr>
          <w:rFonts w:ascii="Times New Roman" w:hAnsi="Times New Roman" w:cs="Times New Roman"/>
          <w:sz w:val="28"/>
          <w:szCs w:val="28"/>
        </w:rPr>
        <w:t>передвижными</w:t>
      </w:r>
      <w:proofErr w:type="gramEnd"/>
      <w:r w:rsidRPr="00550854">
        <w:rPr>
          <w:rFonts w:ascii="Times New Roman" w:hAnsi="Times New Roman" w:cs="Times New Roman"/>
          <w:sz w:val="28"/>
          <w:szCs w:val="28"/>
        </w:rPr>
        <w:t xml:space="preserve"> ФВА осуществляется через блок, расположенный на передней панели агрегата. </w:t>
      </w:r>
      <w:r w:rsidR="00762F63" w:rsidRPr="00550854">
        <w:rPr>
          <w:rFonts w:ascii="Times New Roman" w:hAnsi="Times New Roman" w:cs="Times New Roman"/>
          <w:sz w:val="28"/>
          <w:szCs w:val="28"/>
        </w:rPr>
        <w:t>Здесь сосредоточены основные органы управления. Ниже приведена таблица основных технических характеристик наиболее популярных моделей передвижных ФВА:</w:t>
      </w:r>
    </w:p>
    <w:p w:rsidR="00762F63" w:rsidRPr="00762F63" w:rsidRDefault="00762F63" w:rsidP="005508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ТЕХНИЧЕСКИЕ ХАРАКТЕРИСТИКИ</w:t>
      </w:r>
    </w:p>
    <w:tbl>
      <w:tblPr>
        <w:tblW w:w="967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8"/>
        <w:gridCol w:w="1731"/>
        <w:gridCol w:w="1912"/>
        <w:gridCol w:w="2354"/>
      </w:tblGrid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90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 2000 АВ</w:t>
            </w:r>
          </w:p>
        </w:tc>
        <w:tc>
          <w:tcPr>
            <w:tcW w:w="19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 2600 АВ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 3000 АВ</w:t>
            </w:r>
          </w:p>
        </w:tc>
      </w:tr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Макс. производительность, м</w:t>
            </w: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/ч</w:t>
            </w:r>
          </w:p>
        </w:tc>
        <w:tc>
          <w:tcPr>
            <w:tcW w:w="190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19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2600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3600</w:t>
            </w:r>
          </w:p>
        </w:tc>
      </w:tr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Номинальная</w:t>
            </w:r>
            <w:proofErr w:type="gramStart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роизводительность, м</w:t>
            </w: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/ч</w:t>
            </w:r>
          </w:p>
        </w:tc>
        <w:tc>
          <w:tcPr>
            <w:tcW w:w="190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19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2800</w:t>
            </w:r>
          </w:p>
        </w:tc>
      </w:tr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Макс. мощность, кВт</w:t>
            </w:r>
          </w:p>
        </w:tc>
        <w:tc>
          <w:tcPr>
            <w:tcW w:w="190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9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2,2</w:t>
            </w:r>
          </w:p>
        </w:tc>
      </w:tr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ГВР, </w:t>
            </w:r>
            <w:proofErr w:type="spellStart"/>
            <w:proofErr w:type="gramStart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050" w:type="dxa"/>
            <w:gridSpan w:val="2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1/2</w:t>
            </w:r>
          </w:p>
        </w:tc>
      </w:tr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Диаметр ГВР, мм***</w:t>
            </w:r>
          </w:p>
        </w:tc>
        <w:tc>
          <w:tcPr>
            <w:tcW w:w="4050" w:type="dxa"/>
            <w:gridSpan w:val="2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200/160</w:t>
            </w:r>
          </w:p>
        </w:tc>
      </w:tr>
      <w:tr w:rsidR="00762F63" w:rsidRPr="00762F63" w:rsidTr="00762F63">
        <w:trPr>
          <w:trHeight w:val="60"/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 очистки установки*</w:t>
            </w:r>
          </w:p>
        </w:tc>
        <w:tc>
          <w:tcPr>
            <w:tcW w:w="6510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F7...H13</w:t>
            </w:r>
          </w:p>
        </w:tc>
      </w:tr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Площадь фильтрующей поверхности, м</w:t>
            </w:r>
            <w:proofErr w:type="gramStart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510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762F63" w:rsidRPr="00762F63" w:rsidTr="00762F63">
        <w:trPr>
          <w:trHeight w:val="90"/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Габаритные размеры, </w:t>
            </w:r>
            <w:proofErr w:type="gramStart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ДхШхВ</w:t>
            </w:r>
            <w:proofErr w:type="spellEnd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)**</w:t>
            </w:r>
          </w:p>
        </w:tc>
        <w:tc>
          <w:tcPr>
            <w:tcW w:w="4050" w:type="dxa"/>
            <w:gridSpan w:val="2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1070х730х990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1275х700х950</w:t>
            </w:r>
          </w:p>
        </w:tc>
      </w:tr>
      <w:tr w:rsidR="00762F63" w:rsidRPr="00762F63" w:rsidTr="00762F63">
        <w:trPr>
          <w:jc w:val="center"/>
        </w:trPr>
        <w:tc>
          <w:tcPr>
            <w:tcW w:w="390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Масса, </w:t>
            </w:r>
            <w:proofErr w:type="gramStart"/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  <w:tc>
          <w:tcPr>
            <w:tcW w:w="190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9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225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62F63" w:rsidRPr="00762F63" w:rsidRDefault="00762F63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135</w:t>
            </w:r>
          </w:p>
        </w:tc>
      </w:tr>
    </w:tbl>
    <w:p w:rsidR="00762F63" w:rsidRPr="00550854" w:rsidRDefault="00762F63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F63" w:rsidRPr="00550854" w:rsidRDefault="00B4219C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 xml:space="preserve">Стационарные ФВА также удаляют загрязнения от первоисточника загрязнения. В корпусе таких устройств </w:t>
      </w:r>
      <w:r w:rsidR="00022221" w:rsidRPr="00550854">
        <w:rPr>
          <w:rFonts w:ascii="Times New Roman" w:hAnsi="Times New Roman" w:cs="Times New Roman"/>
          <w:sz w:val="28"/>
          <w:szCs w:val="28"/>
        </w:rPr>
        <w:t xml:space="preserve">расположены вентилятор с </w:t>
      </w:r>
      <w:proofErr w:type="spellStart"/>
      <w:proofErr w:type="gramStart"/>
      <w:r w:rsidR="00022221" w:rsidRPr="00550854">
        <w:rPr>
          <w:rFonts w:ascii="Times New Roman" w:hAnsi="Times New Roman" w:cs="Times New Roman"/>
          <w:sz w:val="28"/>
          <w:szCs w:val="28"/>
        </w:rPr>
        <w:t>фильтр-глушителем</w:t>
      </w:r>
      <w:proofErr w:type="spellEnd"/>
      <w:proofErr w:type="gramEnd"/>
      <w:r w:rsidR="00022221" w:rsidRPr="00550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221" w:rsidRPr="00550854">
        <w:rPr>
          <w:rFonts w:ascii="Times New Roman" w:hAnsi="Times New Roman" w:cs="Times New Roman"/>
          <w:sz w:val="28"/>
          <w:szCs w:val="28"/>
        </w:rPr>
        <w:t>искроаситель</w:t>
      </w:r>
      <w:proofErr w:type="spellEnd"/>
      <w:r w:rsidR="00022221" w:rsidRPr="00550854">
        <w:rPr>
          <w:rFonts w:ascii="Times New Roman" w:hAnsi="Times New Roman" w:cs="Times New Roman"/>
          <w:sz w:val="28"/>
          <w:szCs w:val="28"/>
        </w:rPr>
        <w:t xml:space="preserve">, фильтры грубой и тонкой очистки, сопловый блок, ресивер, бункер. </w:t>
      </w:r>
      <w:r w:rsidR="002B63CA" w:rsidRPr="00550854">
        <w:rPr>
          <w:rFonts w:ascii="Times New Roman" w:hAnsi="Times New Roman" w:cs="Times New Roman"/>
          <w:sz w:val="28"/>
          <w:szCs w:val="28"/>
        </w:rPr>
        <w:t xml:space="preserve">Данные ФВА работают по тому же принципу, что и стационарные модели. Однако помимо этого у стационарных ФВА есть реле давления, которое контролирует уровень загрязнённости фильтров. Если он </w:t>
      </w:r>
      <w:r w:rsidR="002B63CA" w:rsidRPr="00550854">
        <w:rPr>
          <w:rFonts w:ascii="Times New Roman" w:hAnsi="Times New Roman" w:cs="Times New Roman"/>
          <w:sz w:val="28"/>
          <w:szCs w:val="28"/>
        </w:rPr>
        <w:lastRenderedPageBreak/>
        <w:t>превышает порог нормы, то активируются световые индикаторы, оповещая об этом пользователя.</w:t>
      </w:r>
    </w:p>
    <w:p w:rsidR="007343AC" w:rsidRPr="00550854" w:rsidRDefault="001A2714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54">
        <w:rPr>
          <w:rFonts w:ascii="Times New Roman" w:hAnsi="Times New Roman" w:cs="Times New Roman"/>
          <w:sz w:val="28"/>
          <w:szCs w:val="28"/>
        </w:rPr>
        <w:t>На корпусе стационарных устройств расположены навигационный блок и световые индикаторы. В ручном режиме можно очищать фильтры при помощи специальной кнопки.</w:t>
      </w:r>
      <w:r w:rsidR="007343AC" w:rsidRPr="00550854">
        <w:rPr>
          <w:rFonts w:ascii="Times New Roman" w:hAnsi="Times New Roman" w:cs="Times New Roman"/>
          <w:sz w:val="28"/>
          <w:szCs w:val="28"/>
        </w:rPr>
        <w:t xml:space="preserve"> Ниже приведена таблица основных технических характеристик наиболее популярных моделей стационарных ФВА:</w:t>
      </w:r>
    </w:p>
    <w:p w:rsidR="007343AC" w:rsidRPr="007343AC" w:rsidRDefault="007343AC" w:rsidP="005508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ТЕХНИЧЕСКИЕ ДАННЫЕ</w:t>
      </w:r>
    </w:p>
    <w:tbl>
      <w:tblPr>
        <w:tblW w:w="967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3"/>
        <w:gridCol w:w="1902"/>
        <w:gridCol w:w="2042"/>
        <w:gridCol w:w="2048"/>
      </w:tblGrid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 6000 АВ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 5000 АВ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 4000 АВ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Номинальная производительность, м</w:t>
            </w: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/час</w:t>
            </w:r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6200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5200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4200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Максимальное разрежение на чистом фильтре, Па</w:t>
            </w:r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1500-1600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3000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Электропитание</w:t>
            </w:r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3/380/50Гц</w:t>
            </w:r>
          </w:p>
        </w:tc>
      </w:tr>
      <w:tr w:rsidR="007343AC" w:rsidRPr="007343AC" w:rsidTr="007343AC">
        <w:trPr>
          <w:trHeight w:val="75"/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Вентилятор, кВт</w:t>
            </w:r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2,2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Способ очистки</w:t>
            </w:r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мех</w:t>
            </w:r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невмат</w:t>
            </w:r>
            <w:proofErr w:type="spellEnd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вращат</w:t>
            </w:r>
            <w:proofErr w:type="spellEnd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соплами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Размеры фильтрующего элемента (диаметр, высота), </w:t>
            </w:r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560x340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Подвод сжатого воздуха, МПа</w:t>
            </w:r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0,3...0,6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Эффективность улавливания </w:t>
            </w: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частицам 0,2- 2мкм, %</w:t>
            </w:r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99,98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Площадь фильтрующей поверхности, м</w:t>
            </w:r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Кол-во фильтрующих элементов, </w:t>
            </w:r>
            <w:proofErr w:type="spellStart"/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Классификация фильтров</w:t>
            </w:r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Температура очищаемого воздуха, 0С</w:t>
            </w:r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более +70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Диаметр входного патрубка, </w:t>
            </w:r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2x250/350*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Ёмкость бункера накопителя, </w:t>
            </w:r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proofErr w:type="gramEnd"/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Габаритные размеры (</w:t>
            </w:r>
            <w:proofErr w:type="spell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LxBxH</w:t>
            </w:r>
            <w:proofErr w:type="spellEnd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), мм</w:t>
            </w:r>
          </w:p>
        </w:tc>
        <w:tc>
          <w:tcPr>
            <w:tcW w:w="159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950x900x2100</w:t>
            </w:r>
          </w:p>
        </w:tc>
        <w:tc>
          <w:tcPr>
            <w:tcW w:w="168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1412х786х1715</w:t>
            </w:r>
          </w:p>
        </w:tc>
        <w:tc>
          <w:tcPr>
            <w:tcW w:w="1635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1412х786х1715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Масса, </w:t>
            </w:r>
            <w:proofErr w:type="gramStart"/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220</w:t>
            </w:r>
          </w:p>
        </w:tc>
      </w:tr>
      <w:tr w:rsidR="007343AC" w:rsidRPr="007343AC" w:rsidTr="007343AC">
        <w:trPr>
          <w:jc w:val="center"/>
        </w:trPr>
        <w:tc>
          <w:tcPr>
            <w:tcW w:w="4830" w:type="dxa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Режим работы по ГОСТ 28173-89</w:t>
            </w:r>
          </w:p>
        </w:tc>
        <w:tc>
          <w:tcPr>
            <w:tcW w:w="5325" w:type="dxa"/>
            <w:gridSpan w:val="3"/>
            <w:tcBorders>
              <w:top w:val="single" w:sz="6" w:space="0" w:color="42AE01"/>
              <w:left w:val="single" w:sz="6" w:space="0" w:color="42AE01"/>
              <w:bottom w:val="single" w:sz="6" w:space="0" w:color="42AE01"/>
              <w:right w:val="single" w:sz="6" w:space="0" w:color="42AE01"/>
            </w:tcBorders>
            <w:shd w:val="clear" w:color="auto" w:fill="FFFFFF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7343AC" w:rsidRPr="007343AC" w:rsidRDefault="007343AC" w:rsidP="00550854">
            <w:pPr>
              <w:spacing w:after="0" w:line="360" w:lineRule="auto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3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S1(продолжительный)</w:t>
            </w:r>
          </w:p>
        </w:tc>
      </w:tr>
    </w:tbl>
    <w:p w:rsidR="001A2714" w:rsidRPr="00550854" w:rsidRDefault="001A2714" w:rsidP="00550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A2714" w:rsidRPr="00550854" w:rsidSect="00B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CD8"/>
    <w:multiLevelType w:val="hybridMultilevel"/>
    <w:tmpl w:val="C700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F38"/>
    <w:rsid w:val="00022221"/>
    <w:rsid w:val="001760FC"/>
    <w:rsid w:val="0017752F"/>
    <w:rsid w:val="001A2714"/>
    <w:rsid w:val="002B63CA"/>
    <w:rsid w:val="002E4BB5"/>
    <w:rsid w:val="002F3485"/>
    <w:rsid w:val="00324C22"/>
    <w:rsid w:val="00346136"/>
    <w:rsid w:val="00550854"/>
    <w:rsid w:val="0055228F"/>
    <w:rsid w:val="007343AC"/>
    <w:rsid w:val="00762F63"/>
    <w:rsid w:val="00845886"/>
    <w:rsid w:val="009D1099"/>
    <w:rsid w:val="009F1840"/>
    <w:rsid w:val="009F5BD2"/>
    <w:rsid w:val="00A43D92"/>
    <w:rsid w:val="00AB581C"/>
    <w:rsid w:val="00B01666"/>
    <w:rsid w:val="00B3404D"/>
    <w:rsid w:val="00B4219C"/>
    <w:rsid w:val="00B843E8"/>
    <w:rsid w:val="00C04F38"/>
    <w:rsid w:val="00D500A0"/>
    <w:rsid w:val="00F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475</Words>
  <Characters>3355</Characters>
  <Application>Microsoft Office Word</Application>
  <DocSecurity>0</DocSecurity>
  <Lines>101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 КВАРТАЛ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dcterms:created xsi:type="dcterms:W3CDTF">2014-04-15T15:06:00Z</dcterms:created>
  <dcterms:modified xsi:type="dcterms:W3CDTF">2014-04-15T15:37:00Z</dcterms:modified>
</cp:coreProperties>
</file>