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03FE" w:rsidRDefault="004303EE" w:rsidP="00300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3FE">
        <w:rPr>
          <w:rFonts w:ascii="Times New Roman" w:hAnsi="Times New Roman" w:cs="Times New Roman"/>
          <w:b/>
          <w:sz w:val="24"/>
          <w:szCs w:val="24"/>
        </w:rPr>
        <w:t xml:space="preserve">Интегрированные стеллажи </w:t>
      </w:r>
      <w:r w:rsidRPr="003003FE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3003FE">
        <w:rPr>
          <w:rFonts w:ascii="Times New Roman" w:hAnsi="Times New Roman" w:cs="Times New Roman"/>
          <w:b/>
          <w:sz w:val="24"/>
          <w:szCs w:val="24"/>
        </w:rPr>
        <w:t>50</w:t>
      </w:r>
      <w:r w:rsidR="00D945D8" w:rsidRPr="003003FE">
        <w:rPr>
          <w:rFonts w:ascii="Times New Roman" w:hAnsi="Times New Roman" w:cs="Times New Roman"/>
          <w:b/>
          <w:sz w:val="24"/>
          <w:szCs w:val="24"/>
        </w:rPr>
        <w:t>-К25</w:t>
      </w:r>
    </w:p>
    <w:p w:rsidR="00D945D8" w:rsidRDefault="00D945D8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D8" w:rsidRDefault="00D945D8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«МИКРОН НН» предлагает своим клиентам широкий ассортимент интегрированных стеллажей</w:t>
      </w:r>
      <w:r w:rsidRPr="00D945D8">
        <w:rPr>
          <w:rFonts w:ascii="Times New Roman" w:hAnsi="Times New Roman" w:cs="Times New Roman"/>
          <w:sz w:val="24"/>
          <w:szCs w:val="24"/>
        </w:rPr>
        <w:t xml:space="preserve"> </w:t>
      </w:r>
      <w:r w:rsidRPr="004303E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45D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-К25 в Нижнем Новгороде. Интегрированные стеллажи – прекрасный пример удачного использования торговой и складской </w:t>
      </w:r>
      <w:r w:rsidR="00AC61A3">
        <w:rPr>
          <w:rFonts w:ascii="Times New Roman" w:hAnsi="Times New Roman" w:cs="Times New Roman"/>
          <w:sz w:val="24"/>
          <w:szCs w:val="24"/>
        </w:rPr>
        <w:t xml:space="preserve">площади. Подобная комбинированная конструкция состоит из двух видов стеллажей: </w:t>
      </w:r>
      <w:proofErr w:type="gramStart"/>
      <w:r w:rsidR="00AC61A3">
        <w:rPr>
          <w:rFonts w:ascii="Times New Roman" w:hAnsi="Times New Roman" w:cs="Times New Roman"/>
          <w:sz w:val="24"/>
          <w:szCs w:val="24"/>
        </w:rPr>
        <w:t>торговые</w:t>
      </w:r>
      <w:proofErr w:type="gramEnd"/>
      <w:r w:rsidR="00AC61A3">
        <w:rPr>
          <w:rFonts w:ascii="Times New Roman" w:hAnsi="Times New Roman" w:cs="Times New Roman"/>
          <w:sz w:val="24"/>
          <w:szCs w:val="24"/>
        </w:rPr>
        <w:t xml:space="preserve"> и складские (универсальные). Такая успешная комбинация </w:t>
      </w:r>
      <w:r w:rsidR="003003FE">
        <w:rPr>
          <w:rFonts w:ascii="Times New Roman" w:hAnsi="Times New Roman" w:cs="Times New Roman"/>
          <w:sz w:val="24"/>
          <w:szCs w:val="24"/>
        </w:rPr>
        <w:t>позволяет одновременно хранить продукцию</w:t>
      </w:r>
      <w:r w:rsidR="00AC61A3">
        <w:rPr>
          <w:rFonts w:ascii="Times New Roman" w:hAnsi="Times New Roman" w:cs="Times New Roman"/>
          <w:sz w:val="24"/>
          <w:szCs w:val="24"/>
        </w:rPr>
        <w:t xml:space="preserve"> и осуществлять её выкладку для демонстрации. </w:t>
      </w:r>
    </w:p>
    <w:p w:rsidR="003003FE" w:rsidRPr="00D945D8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EE" w:rsidRDefault="00AC61A3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изготовления интегрированных стеллажей </w:t>
      </w:r>
      <w:r w:rsidRPr="004303E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45D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-К25</w:t>
      </w:r>
      <w:r w:rsidR="003003FE">
        <w:rPr>
          <w:rFonts w:ascii="Times New Roman" w:hAnsi="Times New Roman" w:cs="Times New Roman"/>
          <w:sz w:val="24"/>
          <w:szCs w:val="24"/>
        </w:rPr>
        <w:t xml:space="preserve"> используется исключительно перфорированные трубы и высококачественный металл. Продуманная структура сборки и применение полимерного покрытия, обеспечивают длительность эксплуатации интегрированных стеллажей, а также их высокий уровень износостойкости.</w:t>
      </w:r>
    </w:p>
    <w:p w:rsidR="003003FE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FE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Комбинированные стеллажи одновременно легкие и надежные. Высота каждого уровня в стеллажах может регулироваться по усмотрению заказчика. Траверсы по высоте можно закреплять через каждые 50 мм. Крепления в конструкции выполнены болтовыми соединениями и специальным захватам, равномерно распределяющими нагрузку на стеллаж.</w:t>
      </w:r>
    </w:p>
    <w:p w:rsidR="003003FE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FE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Интегрированные стеллажи – идеальный вариант оптимизации больших торговых помещений, способный повысить продуктивность их использования. Данная система хранения чрезвычайно удобна для компаний, занимающихся оптовыми продажами в складских помещениях.</w:t>
      </w:r>
    </w:p>
    <w:p w:rsidR="003003FE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D8" w:rsidRPr="003003FE" w:rsidRDefault="003003FE" w:rsidP="0030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Интегрированные стеллажи от компании «МИКРОН НН» - выбор тех, кто отдает предпочтение лучшему оборудованию, оптимально использующему площадь, для своих магазинов и складов.</w:t>
      </w:r>
    </w:p>
    <w:sectPr w:rsidR="00D945D8" w:rsidRPr="0030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011"/>
    <w:multiLevelType w:val="multilevel"/>
    <w:tmpl w:val="6AD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247D"/>
    <w:multiLevelType w:val="multilevel"/>
    <w:tmpl w:val="AA3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3EE"/>
    <w:rsid w:val="003003FE"/>
    <w:rsid w:val="00320C4D"/>
    <w:rsid w:val="004303EE"/>
    <w:rsid w:val="00AC61A3"/>
    <w:rsid w:val="00D9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5D8"/>
    <w:rPr>
      <w:b/>
      <w:bCs/>
    </w:rPr>
  </w:style>
  <w:style w:type="character" w:customStyle="1" w:styleId="apple-converted-space">
    <w:name w:val="apple-converted-space"/>
    <w:basedOn w:val="a0"/>
    <w:rsid w:val="00D9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2014-01-31T13:03:00Z</dcterms:created>
  <dcterms:modified xsi:type="dcterms:W3CDTF">2014-01-31T13:34:00Z</dcterms:modified>
</cp:coreProperties>
</file>