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532727" w:rsidP="00532727">
      <w:pPr>
        <w:pStyle w:val="1"/>
      </w:pPr>
      <w:r>
        <w:t>Элементы дымохода</w:t>
      </w:r>
    </w:p>
    <w:p w:rsidR="00532727" w:rsidRDefault="00532727" w:rsidP="00532727">
      <w:pPr>
        <w:spacing w:before="240"/>
      </w:pPr>
      <w:r>
        <w:t xml:space="preserve">Модели котлов большинства европейских производителей имеют встроенный вентилятор и рассчитаны на принудительную тягу. Установка такого отопительного оборудование не требует многометровой прокладки коммуникаций для отвода дыма. Гораздо удобней использовать компактный </w:t>
      </w:r>
      <w:r w:rsidRPr="00A51CE3">
        <w:t>коаксиальный дымоход</w:t>
      </w:r>
      <w:r>
        <w:t>. Его устройство предусматривает наличие двух каналов. По наружной трубе подается свежий воздух к очагу горения, а по внутренней выводятся на улицу отработанные газы.</w:t>
      </w:r>
    </w:p>
    <w:p w:rsidR="00532727" w:rsidRPr="001134A2" w:rsidRDefault="00532727" w:rsidP="00532727">
      <w:pPr>
        <w:spacing w:before="240"/>
      </w:pPr>
      <w:r>
        <w:t xml:space="preserve">Система для горизонтального монтажа может состоять из готового комплекта элементов, соединенных между собой. Такое расположение дымохода выполняется с небольшим уклоном (0,5-1,5%). Он необходим для отвода конденсата. При выводе наружу уклон располагается в сторону воздухозаборника, а в случае выхода в общий дымоход – по направлению к котлу. Поэтому </w:t>
      </w:r>
      <w:r w:rsidRPr="00A51CE3">
        <w:t>колена</w:t>
      </w:r>
      <w:r>
        <w:t xml:space="preserve"> и </w:t>
      </w:r>
      <w:r w:rsidRPr="00A51CE3">
        <w:t>тройники</w:t>
      </w:r>
      <w:r>
        <w:t xml:space="preserve">, используемые при монтаже, не имеют угла в 90 градусов. Для прокладки прямых участков трассы используются вставки - трубы различной длины. </w:t>
      </w:r>
    </w:p>
    <w:p w:rsidR="00532727" w:rsidRDefault="00532727" w:rsidP="00532727">
      <w:pPr>
        <w:spacing w:before="240"/>
      </w:pPr>
      <w:r>
        <w:t xml:space="preserve">Вертикальная система снабжается </w:t>
      </w:r>
      <w:r w:rsidRPr="00A51CE3">
        <w:t>верхней насадкой</w:t>
      </w:r>
      <w:r>
        <w:t xml:space="preserve"> </w:t>
      </w:r>
      <w:r w:rsidRPr="00A51CE3">
        <w:t>(</w:t>
      </w:r>
      <w:r w:rsidR="00E93E07">
        <w:t>г</w:t>
      </w:r>
      <w:bookmarkStart w:id="0" w:name="_GoBack"/>
      <w:bookmarkEnd w:id="0"/>
      <w:r w:rsidR="00E93E07">
        <w:t xml:space="preserve">рибком, </w:t>
      </w:r>
      <w:r w:rsidRPr="00A51CE3">
        <w:t>козырьком)</w:t>
      </w:r>
      <w:r>
        <w:t xml:space="preserve">, предотвращающей попадание вовнутрь влаги и посторонних предметов. Все составляющие дымохода для турбокотлов изготовляются таким образом, чтобы при монтаже они плотно заходили друг в друга. Этим достигается достаточная герметичность соединений, не допускающая выделение дыма в помещение. </w:t>
      </w:r>
    </w:p>
    <w:p w:rsidR="00532727" w:rsidRDefault="00532727" w:rsidP="00532727">
      <w:pPr>
        <w:spacing w:before="240"/>
      </w:pPr>
      <w:r>
        <w:t>Дополнительно устанавливаются специальные элементы для сбора и отвода конденсата. Они необходимы не только для вертикальных, но и комбинированных систем с длиной трасы больше двух метров. Монтируются они поближе к отопительному прибору, а прокладка остальных участков канала выполняется с уклоном в их сторону.</w:t>
      </w:r>
    </w:p>
    <w:p w:rsidR="00532727" w:rsidRPr="00532727" w:rsidRDefault="00532727" w:rsidP="00532727">
      <w:pPr>
        <w:spacing w:before="240"/>
      </w:pPr>
      <w:r>
        <w:t>Предоставить более подробную консультацию, оптимально скомплектовать и качественно выполнить монтаж дымоходов из нержавеющей стали готовы сотрудники компании Балтвент. Многолетний опыт работы и профессионализм обеспечивают надежность и долговечность работы любой системы отвода дыма.</w:t>
      </w:r>
    </w:p>
    <w:sectPr w:rsidR="00532727" w:rsidRPr="0053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7"/>
    <w:rsid w:val="004C5FC9"/>
    <w:rsid w:val="005045E5"/>
    <w:rsid w:val="00532727"/>
    <w:rsid w:val="00676EB7"/>
    <w:rsid w:val="00E8656F"/>
    <w:rsid w:val="00E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1714</Characters>
  <Application>Microsoft Office Word</Application>
  <DocSecurity>0</DocSecurity>
  <Lines>32</Lines>
  <Paragraphs>15</Paragraphs>
  <ScaleCrop>false</ScaleCrop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2013-04-19T12:07:00Z</dcterms:created>
  <dcterms:modified xsi:type="dcterms:W3CDTF">2013-04-20T04:24:00Z</dcterms:modified>
</cp:coreProperties>
</file>