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300"/>
        <w:contextualSpacing w:val="0"/>
        <w:jc w:val="both"/>
        <w:rPr/>
      </w:pPr>
      <w:bookmarkStart w:id="0" w:colFirst="0" w:name="h.u3sims2ekdjm" w:colLast="0"/>
      <w:bookmarkEnd w:id="0"/>
      <w:r w:rsidRPr="00000000" w:rsidR="00000000" w:rsidDel="00000000">
        <w:rPr>
          <w:rFonts w:cs="Arial" w:hAnsi="Arial" w:eastAsia="Arial" w:ascii="Arial"/>
          <w:b w:val="1"/>
          <w:color w:val="4d4d4d"/>
          <w:highlight w:val="white"/>
          <w:rtl w:val="0"/>
        </w:rPr>
        <w:t xml:space="preserve">Как заказать товар на </w:t>
      </w:r>
      <w:hyperlink r:id="rId5">
        <w:r w:rsidRPr="00000000" w:rsidR="00000000" w:rsidDel="00000000">
          <w:rPr>
            <w:rFonts w:cs="Arial" w:hAnsi="Arial" w:eastAsia="Arial" w:ascii="Arial"/>
            <w:b w:val="1"/>
            <w:color w:val="666666"/>
            <w:highlight w:val="white"/>
            <w:u w:val="single"/>
            <w:rtl w:val="0"/>
          </w:rPr>
          <w:t xml:space="preserve">sibtao.ru</w:t>
        </w:r>
      </w:hyperlink>
      <w:r w:rsidRPr="00000000" w:rsidR="00000000" w:rsidDel="00000000">
        <w:rPr>
          <w:rFonts w:cs="Arial" w:hAnsi="Arial" w:eastAsia="Arial" w:ascii="Arial"/>
          <w:b w:val="1"/>
          <w:color w:val="4d4d4d"/>
          <w:highlight w:val="white"/>
          <w:rtl w:val="0"/>
        </w:rPr>
        <w:t xml:space="preserve"> - таобао в Иркутск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b w:val="1"/>
          <w:color w:val="4d4d4d"/>
          <w:highlight w:val="white"/>
          <w:rtl w:val="0"/>
        </w:rPr>
        <w:t xml:space="preserve">Шаг 1. Регистрация:</w:t>
      </w:r>
      <w:r w:rsidRPr="00000000" w:rsidR="00000000" w:rsidDel="00000000">
        <w:rPr>
          <w:color w:val="4d4d4d"/>
          <w:highlight w:val="white"/>
          <w:rtl w:val="0"/>
        </w:rPr>
        <w:t xml:space="preserve"> проходите несложную, бесплатную регистрацию.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b w:val="1"/>
          <w:color w:val="4d4d4d"/>
          <w:highlight w:val="white"/>
          <w:rtl w:val="0"/>
        </w:rPr>
        <w:t xml:space="preserve">Шаг 2. Выбор товара:</w:t>
      </w:r>
      <w:r w:rsidRPr="00000000" w:rsidR="00000000" w:rsidDel="00000000">
        <w:rPr>
          <w:color w:val="4d4d4d"/>
          <w:highlight w:val="white"/>
          <w:rtl w:val="0"/>
        </w:rPr>
        <w:t xml:space="preserve"> выбираете интересующий вас товар из существующих категорий либо используете поиск;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b w:val="1"/>
          <w:color w:val="4d4d4d"/>
          <w:highlight w:val="white"/>
          <w:rtl w:val="0"/>
        </w:rPr>
        <w:t xml:space="preserve">Шаг 3. Заказ товара:</w:t>
      </w:r>
      <w:r w:rsidRPr="00000000" w:rsidR="00000000" w:rsidDel="00000000">
        <w:rPr>
          <w:color w:val="4d4d4d"/>
          <w:highlight w:val="white"/>
          <w:rtl w:val="0"/>
        </w:rPr>
        <w:t xml:space="preserve"> Нажимаете кнопку “Вход”, вводите логин и пароль (полученные при регистрации)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в “Личный кабинет” и оформляете заказ;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b w:val="1"/>
          <w:color w:val="4d4d4d"/>
          <w:highlight w:val="white"/>
          <w:rtl w:val="0"/>
        </w:rPr>
        <w:t xml:space="preserve">Шаг 4. Оплата заказа</w:t>
      </w:r>
      <w:r w:rsidRPr="00000000" w:rsidR="00000000" w:rsidDel="00000000">
        <w:rPr>
          <w:color w:val="4d4d4d"/>
          <w:highlight w:val="white"/>
          <w:rtl w:val="0"/>
        </w:rPr>
        <w:t xml:space="preserve"> у продавцов в Китае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- После того как заказ оформлен и оплачен в личном кабинете, наши менеджеры обрабатывают заказ и покупают 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его  у китайских продавцов.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- В своем личном кабинете вы можете отслеживать статусы каждого товара : оплачен, заказан, отправлен в 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Иркутск,  получен на склад в Иркутске, отправлен получателю, завершён.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b w:val="1"/>
          <w:color w:val="4d4d4d"/>
          <w:highlight w:val="white"/>
          <w:rtl w:val="0"/>
        </w:rPr>
        <w:t xml:space="preserve">Шаг 5. Отбытие посылки</w:t>
      </w:r>
      <w:r w:rsidRPr="00000000" w:rsidR="00000000" w:rsidDel="00000000">
        <w:rPr>
          <w:color w:val="4d4d4d"/>
          <w:highlight w:val="white"/>
          <w:rtl w:val="0"/>
        </w:rPr>
        <w:t xml:space="preserve"> по месту назначения.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- После того как товар доставлен на склад в Иркутске его можно забрать. Так как мы возим сборными грузами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есть вероятность, что товар может прийти неравномерно, его всегда можно забрать по мере поступления или 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частями. Все товары поступившие на склад повторно взвешиваются и Вы получаете смс-извещение с суммой 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оплаты за доставку. Иногородние посылки собираются полностью и только после этого взвешиваются. Как только 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счёт пополнен - посылка в течении 3х рабочих дней высылается по указанному адресу удобным способом. 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Стоимость 350 р/кг.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- В вашем личном кабинете будет указан номер посылки и время отправки и трек код.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- С помощью трек-номера вы можете в любой момент отследить местоположение посылки.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b w:val="1"/>
          <w:color w:val="4d4d4d"/>
          <w:highlight w:val="white"/>
          <w:rtl w:val="0"/>
        </w:rPr>
        <w:t xml:space="preserve">Шаг 6. Получение посылки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- Вы забираете заказ самостоятельно по адресу, который придет в смс-сообщении.</w:t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12"/>
        <w:contextualSpacing w:val="0"/>
        <w:jc w:val="both"/>
        <w:rPr/>
      </w:pPr>
      <w:r w:rsidRPr="00000000" w:rsidR="00000000" w:rsidDel="00000000">
        <w:rPr>
          <w:color w:val="4d4d4d"/>
          <w:highlight w:val="white"/>
          <w:rtl w:val="0"/>
        </w:rPr>
        <w:t xml:space="preserve">- В течении 3-х календарных дней с момента получения можно оставить отзыв о товаре.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sibtao.ru/undefined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</cp:coreProperties>
</file>