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AB" w:rsidRPr="009D58AB" w:rsidRDefault="009D58AB" w:rsidP="009D58AB">
      <w:pPr>
        <w:jc w:val="center"/>
        <w:rPr>
          <w:b/>
        </w:rPr>
      </w:pPr>
      <w:r w:rsidRPr="009D58AB">
        <w:rPr>
          <w:b/>
        </w:rPr>
        <w:t>Глава 3. Европейский опыт и формирование региональной политики Украины.</w:t>
      </w:r>
    </w:p>
    <w:p w:rsidR="009D58AB" w:rsidRPr="009D58AB" w:rsidRDefault="009D58AB" w:rsidP="009D58AB">
      <w:pPr>
        <w:jc w:val="center"/>
      </w:pPr>
      <w:r w:rsidRPr="009D58AB">
        <w:rPr>
          <w:b/>
        </w:rPr>
        <w:t>3.1. Основные тенденции регионального развития советской и постсоветской Украины.</w:t>
      </w:r>
    </w:p>
    <w:p w:rsidR="009D58AB" w:rsidRPr="009D58AB" w:rsidRDefault="009D58AB" w:rsidP="009D58AB">
      <w:pPr>
        <w:pStyle w:val="af3"/>
        <w:spacing w:line="240" w:lineRule="auto"/>
        <w:rPr>
          <w:sz w:val="24"/>
        </w:rPr>
      </w:pPr>
      <w:r w:rsidRPr="009D58AB">
        <w:rPr>
          <w:sz w:val="24"/>
        </w:rPr>
        <w:t>Постановлением Верховной Рады европейский выбор провозглашен основным стратегическим направлением внутри- и внешнеэкономического развития Украины на предстоящие десятилетия. Реализация этого курса в исторической перспективе открывает перед нашей страной возможность попасть в число государств, способных обеспечить для своих граждан достойную жизнь в условиях мира, свободы, демократии и правопорядка.</w:t>
      </w:r>
    </w:p>
    <w:p w:rsidR="009D58AB" w:rsidRPr="009D58AB" w:rsidRDefault="009D58AB" w:rsidP="009D58AB">
      <w:pPr>
        <w:jc w:val="both"/>
      </w:pPr>
      <w:r w:rsidRPr="009D58AB">
        <w:tab/>
        <w:t>Процесс демократического реформирования проходит в непростой обстановке и сопряжен с немалыми трудностями, от преодоления которых зависит будущее Украины.</w:t>
      </w:r>
    </w:p>
    <w:p w:rsidR="009D58AB" w:rsidRPr="009D58AB" w:rsidRDefault="009D58AB" w:rsidP="009D58AB">
      <w:pPr>
        <w:jc w:val="both"/>
      </w:pPr>
      <w:r w:rsidRPr="009D58AB">
        <w:tab/>
        <w:t>Вступление в ЕС новых членов в 2004 году имеет для Украины многообразные и далеко неоднозначные последствия. Первым результатом такого расширения является приближение границ ЕС к Украине. Наша страна стала «непосредственным соседом» этого могущественного экономического и геополитического объединения.</w:t>
      </w:r>
    </w:p>
    <w:p w:rsidR="009D58AB" w:rsidRPr="009D58AB" w:rsidRDefault="009D58AB" w:rsidP="009D58AB">
      <w:pPr>
        <w:jc w:val="both"/>
      </w:pPr>
      <w:r w:rsidRPr="009D58AB">
        <w:tab/>
        <w:t>По мнению отечественных аналитиков, последствия процесса расширения ЕС для Украины определяются, с одной стороны, внутренними институциональными и структурными преобразованиями в Евросоюзе в его расширенном виде, стратегией внешних отношений ЕС на восточных направлениях, а с другой – способностью Украины к эффективным институциональным и структурным преобразованиям внутри страны.</w:t>
      </w:r>
    </w:p>
    <w:p w:rsidR="009D58AB" w:rsidRPr="009D58AB" w:rsidRDefault="009D58AB" w:rsidP="009D58AB">
      <w:pPr>
        <w:ind w:firstLine="720"/>
        <w:jc w:val="both"/>
      </w:pPr>
      <w:r w:rsidRPr="009D58AB">
        <w:t xml:space="preserve">К числу таких преобразований следует отнести результативную региональную политику. </w:t>
      </w:r>
    </w:p>
    <w:p w:rsidR="009D58AB" w:rsidRPr="009D58AB" w:rsidRDefault="009D58AB" w:rsidP="009D58AB">
      <w:pPr>
        <w:jc w:val="both"/>
      </w:pPr>
      <w:r w:rsidRPr="009D58AB">
        <w:tab/>
        <w:t>После распада СССР Украина получила в наследство от прошлого чрезмерное неравенство в уровнях социально – экономического развития регионов. Особенно значителен разрыв был в социально-экономических показателях между Западом и Востоком Украины. Еще более значительны различия в уровнях занятости, личных доходов населения, затратах на медицинское обслуживание и охрану окружающей среды.</w:t>
      </w:r>
    </w:p>
    <w:p w:rsidR="009D58AB" w:rsidRPr="009D58AB" w:rsidRDefault="009D58AB" w:rsidP="009D58AB">
      <w:pPr>
        <w:jc w:val="both"/>
      </w:pPr>
      <w:r w:rsidRPr="009D58AB">
        <w:tab/>
        <w:t xml:space="preserve">Провозглашение независимости Украины, не принесло коренных перемен к лучшему в сближении уровней развития регионов. Напротив, </w:t>
      </w:r>
      <w:proofErr w:type="spellStart"/>
      <w:r w:rsidRPr="009D58AB">
        <w:t>дифференция</w:t>
      </w:r>
      <w:proofErr w:type="spellEnd"/>
      <w:r w:rsidRPr="009D58AB">
        <w:t xml:space="preserve"> между областями с высоким уровнем социально-экономического развития и отставшими областями усилилась.  </w:t>
      </w:r>
    </w:p>
    <w:p w:rsidR="009D58AB" w:rsidRPr="009D58AB" w:rsidRDefault="009D58AB" w:rsidP="009D58AB">
      <w:pPr>
        <w:ind w:firstLine="708"/>
        <w:jc w:val="both"/>
      </w:pPr>
      <w:r w:rsidRPr="009D58AB">
        <w:t xml:space="preserve"> Как и в странах ЦВЕ, отставшие регионы в нашей стране оказались менее восприимчивы к рыночным преобразованиям, чем более развитые регионы. </w:t>
      </w:r>
    </w:p>
    <w:p w:rsidR="009D58AB" w:rsidRPr="009D58AB" w:rsidRDefault="009D58AB" w:rsidP="009D58AB">
      <w:pPr>
        <w:pStyle w:val="23"/>
        <w:spacing w:line="240" w:lineRule="auto"/>
        <w:ind w:firstLine="708"/>
        <w:rPr>
          <w:b/>
        </w:rPr>
      </w:pPr>
      <w:r w:rsidRPr="009D58AB">
        <w:t xml:space="preserve">Пагубным для развития регионов в период 1991-1999 годов было и продолжение в нашем государстве традиционной советской бюджетной политики. В результате в распоряжении областных (городских) властей оставались средства, равные примерно 3% ВВП, производимого в регионе. Остальная часть налоговых и иных поступлений направлялась в общегосударственный бюджет, а уже из него возвращалась в областные центры, города и районы в виде </w:t>
      </w:r>
      <w:proofErr w:type="spellStart"/>
      <w:r w:rsidRPr="009D58AB">
        <w:t>трансфер</w:t>
      </w:r>
      <w:proofErr w:type="spellEnd"/>
      <w:r w:rsidRPr="009D58AB">
        <w:rPr>
          <w:lang w:val="uk-UA"/>
        </w:rPr>
        <w:t>т</w:t>
      </w:r>
      <w:proofErr w:type="spellStart"/>
      <w:r w:rsidRPr="009D58AB">
        <w:t>ов</w:t>
      </w:r>
      <w:proofErr w:type="spellEnd"/>
      <w:r w:rsidRPr="009D58AB">
        <w:t xml:space="preserve">, субвенций и субсидий. Причем такое распределение не </w:t>
      </w:r>
      <w:proofErr w:type="gramStart"/>
      <w:r w:rsidRPr="009D58AB">
        <w:t>подчинялось</w:t>
      </w:r>
      <w:proofErr w:type="gramEnd"/>
      <w:r w:rsidRPr="009D58AB">
        <w:t xml:space="preserve"> каким либо правилам или нормативам. </w:t>
      </w:r>
      <w:r w:rsidRPr="009D58AB">
        <w:rPr>
          <w:lang w:val="uk-UA"/>
        </w:rPr>
        <w:t>О</w:t>
      </w:r>
      <w:r w:rsidRPr="009D58AB">
        <w:t xml:space="preserve">но отдавалось целиком на усмотрение центральной исполнительной власти. </w:t>
      </w:r>
    </w:p>
    <w:p w:rsidR="009D58AB" w:rsidRPr="009D58AB" w:rsidRDefault="009D58AB" w:rsidP="009D58AB">
      <w:pPr>
        <w:pStyle w:val="af5"/>
      </w:pPr>
      <w:r w:rsidRPr="009D58AB">
        <w:t>В</w:t>
      </w:r>
      <w:r w:rsidRPr="009D58AB">
        <w:rPr>
          <w:lang w:val="uk-UA"/>
        </w:rPr>
        <w:t xml:space="preserve"> </w:t>
      </w:r>
      <w:proofErr w:type="spellStart"/>
      <w:r w:rsidRPr="009D58AB">
        <w:rPr>
          <w:lang w:val="uk-UA"/>
        </w:rPr>
        <w:t>итоге</w:t>
      </w:r>
      <w:proofErr w:type="spellEnd"/>
      <w:r w:rsidRPr="009D58AB">
        <w:t xml:space="preserve"> «благополучные» регионы часто получали из консолидированного бюджета гораздо больше средств, чем отставшие области – как в абсолютном исчислении, так и в пересчете на душу населения.</w:t>
      </w:r>
    </w:p>
    <w:p w:rsidR="009D58AB" w:rsidRPr="009D58AB" w:rsidRDefault="009D58AB" w:rsidP="009D58AB">
      <w:pPr>
        <w:pStyle w:val="af5"/>
      </w:pPr>
      <w:r w:rsidRPr="009D58AB">
        <w:tab/>
        <w:t>Такая бюджетная политика препятствовала развитию местного самоуправления и, по сути, лишала регионы возможности мобилизовать свои внутренние ресурсы на нужды социально-экономического роста. Напротив, передача основной части налоговых сборов в центральный бюджет подрывала заинтересованность местных властей в расширении налоговой базы, в увеличении числа налогоплательщиков – субъектов предпринимательской деятельности и порождала тем самым у местных властей иждивенческие настроения. Проведение региональной политики могли себе позволить главным образом только регионы с относительно высоким уровнем развития.</w:t>
      </w:r>
    </w:p>
    <w:p w:rsidR="00BB2E4F" w:rsidRPr="009D58AB" w:rsidRDefault="009D58AB" w:rsidP="009D58AB">
      <w:pPr>
        <w:jc w:val="both"/>
        <w:rPr>
          <w:lang w:val="uk-UA"/>
        </w:rPr>
      </w:pPr>
      <w:r w:rsidRPr="009D58AB">
        <w:lastRenderedPageBreak/>
        <w:tab/>
        <w:t xml:space="preserve">В первое постсоветское десятилетие получило распространение еще одно неблагоприятное явление. Как и в странах ЦВЕ, усилилась территориальная дифференциация внутри регионов. В Украине, </w:t>
      </w:r>
      <w:r w:rsidRPr="009D58AB">
        <w:rPr>
          <w:lang w:val="uk-UA"/>
        </w:rPr>
        <w:t xml:space="preserve">так же </w:t>
      </w:r>
      <w:r w:rsidRPr="009D58AB">
        <w:t>как и в Польше, этот процесс дополняется появлением новых депрессивных территорий, на которых расположены закрывающиеся или подлежащие закрытию предприятия горнорудной промышленности. К этим территориям относятся областные города и поселки, в которых размещены крупные предприятия ВПК, частично или полностью остановившие выпуск продукции.</w:t>
      </w:r>
      <w:r w:rsidRPr="009D58AB">
        <w:rPr>
          <w:lang w:val="uk-UA"/>
        </w:rPr>
        <w:t xml:space="preserve"> ***</w:t>
      </w:r>
    </w:p>
    <w:p w:rsidR="009D58AB" w:rsidRPr="009D58AB" w:rsidRDefault="009D58AB" w:rsidP="009D58AB"/>
    <w:p w:rsidR="009D58AB" w:rsidRPr="009D58AB" w:rsidRDefault="009D58AB" w:rsidP="009D58AB"/>
    <w:p w:rsidR="009D58AB" w:rsidRPr="009D58AB" w:rsidRDefault="009D58AB" w:rsidP="009D58AB">
      <w:pPr>
        <w:rPr>
          <w:b/>
        </w:rPr>
      </w:pPr>
      <w:proofErr w:type="spellStart"/>
      <w:r w:rsidRPr="009D58AB">
        <w:rPr>
          <w:b/>
        </w:rPr>
        <w:t>Chapter</w:t>
      </w:r>
      <w:proofErr w:type="spellEnd"/>
      <w:r w:rsidRPr="009D58AB">
        <w:rPr>
          <w:b/>
        </w:rPr>
        <w:t xml:space="preserve"> 3. </w:t>
      </w:r>
      <w:proofErr w:type="spellStart"/>
      <w:r w:rsidRPr="009D58AB">
        <w:rPr>
          <w:b/>
        </w:rPr>
        <w:t>The</w:t>
      </w:r>
      <w:proofErr w:type="spellEnd"/>
      <w:r w:rsidRPr="009D58AB">
        <w:rPr>
          <w:b/>
        </w:rPr>
        <w:t xml:space="preserve"> </w:t>
      </w:r>
      <w:proofErr w:type="spellStart"/>
      <w:r w:rsidRPr="009D58AB">
        <w:rPr>
          <w:b/>
        </w:rPr>
        <w:t>European</w:t>
      </w:r>
      <w:proofErr w:type="spellEnd"/>
      <w:r w:rsidRPr="009D58AB">
        <w:rPr>
          <w:b/>
        </w:rPr>
        <w:t xml:space="preserve"> </w:t>
      </w:r>
      <w:proofErr w:type="spellStart"/>
      <w:r w:rsidRPr="009D58AB">
        <w:rPr>
          <w:b/>
        </w:rPr>
        <w:t>experience</w:t>
      </w:r>
      <w:proofErr w:type="spellEnd"/>
      <w:r w:rsidRPr="009D58AB">
        <w:rPr>
          <w:b/>
        </w:rPr>
        <w:t xml:space="preserve"> </w:t>
      </w:r>
      <w:proofErr w:type="spellStart"/>
      <w:r w:rsidRPr="009D58AB">
        <w:rPr>
          <w:b/>
        </w:rPr>
        <w:t>and</w:t>
      </w:r>
      <w:proofErr w:type="spellEnd"/>
      <w:r w:rsidRPr="009D58AB">
        <w:rPr>
          <w:b/>
        </w:rPr>
        <w:t xml:space="preserve"> </w:t>
      </w:r>
      <w:proofErr w:type="spellStart"/>
      <w:r w:rsidRPr="009D58AB">
        <w:rPr>
          <w:b/>
        </w:rPr>
        <w:t>the</w:t>
      </w:r>
      <w:proofErr w:type="spellEnd"/>
      <w:r w:rsidRPr="009D58AB">
        <w:rPr>
          <w:b/>
        </w:rPr>
        <w:t xml:space="preserve"> </w:t>
      </w:r>
      <w:proofErr w:type="spellStart"/>
      <w:r w:rsidRPr="009D58AB">
        <w:rPr>
          <w:b/>
        </w:rPr>
        <w:t>formulation</w:t>
      </w:r>
      <w:proofErr w:type="spellEnd"/>
      <w:r w:rsidRPr="009D58AB">
        <w:rPr>
          <w:b/>
        </w:rPr>
        <w:t xml:space="preserve"> </w:t>
      </w:r>
      <w:proofErr w:type="spellStart"/>
      <w:r w:rsidRPr="009D58AB">
        <w:rPr>
          <w:b/>
        </w:rPr>
        <w:t>of</w:t>
      </w:r>
      <w:proofErr w:type="spellEnd"/>
      <w:r w:rsidRPr="009D58AB">
        <w:rPr>
          <w:b/>
        </w:rPr>
        <w:t xml:space="preserve"> </w:t>
      </w:r>
      <w:proofErr w:type="spellStart"/>
      <w:r w:rsidRPr="009D58AB">
        <w:rPr>
          <w:b/>
        </w:rPr>
        <w:t>regional</w:t>
      </w:r>
      <w:proofErr w:type="spellEnd"/>
      <w:r w:rsidRPr="009D58AB">
        <w:rPr>
          <w:b/>
        </w:rPr>
        <w:t xml:space="preserve"> </w:t>
      </w:r>
      <w:proofErr w:type="spellStart"/>
      <w:r w:rsidRPr="009D58AB">
        <w:rPr>
          <w:b/>
        </w:rPr>
        <w:t>policy</w:t>
      </w:r>
      <w:proofErr w:type="spellEnd"/>
      <w:r w:rsidRPr="009D58AB">
        <w:rPr>
          <w:b/>
        </w:rPr>
        <w:t xml:space="preserve"> </w:t>
      </w:r>
      <w:proofErr w:type="spellStart"/>
      <w:r w:rsidRPr="009D58AB">
        <w:rPr>
          <w:b/>
        </w:rPr>
        <w:t>in</w:t>
      </w:r>
      <w:proofErr w:type="spellEnd"/>
      <w:r w:rsidRPr="009D58AB">
        <w:rPr>
          <w:b/>
        </w:rPr>
        <w:t xml:space="preserve"> </w:t>
      </w:r>
      <w:proofErr w:type="spellStart"/>
      <w:r w:rsidRPr="009D58AB">
        <w:rPr>
          <w:b/>
        </w:rPr>
        <w:t>Ukraine</w:t>
      </w:r>
      <w:proofErr w:type="spellEnd"/>
    </w:p>
    <w:p w:rsidR="009D58AB" w:rsidRPr="009D58AB" w:rsidRDefault="009D58AB" w:rsidP="009D58AB">
      <w:pPr>
        <w:rPr>
          <w:lang w:val="en-US"/>
        </w:rPr>
      </w:pPr>
      <w:r w:rsidRPr="009D58AB">
        <w:rPr>
          <w:lang w:val="en-US"/>
        </w:rPr>
        <w:t xml:space="preserve">             3.1. Main trends of regional development in Soviet and post-Soviet Ukraine</w:t>
      </w:r>
    </w:p>
    <w:p w:rsidR="009D58AB" w:rsidRPr="009D58AB" w:rsidRDefault="009D58AB" w:rsidP="009D58AB">
      <w:proofErr w:type="spellStart"/>
      <w:r w:rsidRPr="009D58AB">
        <w:t>The</w:t>
      </w:r>
      <w:proofErr w:type="spellEnd"/>
      <w:r w:rsidRPr="009D58AB">
        <w:t xml:space="preserve"> </w:t>
      </w:r>
      <w:proofErr w:type="spellStart"/>
      <w:r w:rsidRPr="009D58AB">
        <w:t>resolution</w:t>
      </w:r>
      <w:proofErr w:type="spellEnd"/>
      <w:r w:rsidRPr="009D58AB">
        <w:t xml:space="preserve"> </w:t>
      </w:r>
      <w:proofErr w:type="spellStart"/>
      <w:r w:rsidRPr="009D58AB">
        <w:t>of</w:t>
      </w:r>
      <w:proofErr w:type="spellEnd"/>
      <w:r w:rsidRPr="009D58AB">
        <w:t xml:space="preserve"> </w:t>
      </w:r>
      <w:proofErr w:type="spellStart"/>
      <w:r w:rsidRPr="009D58AB">
        <w:t>the</w:t>
      </w:r>
      <w:proofErr w:type="spellEnd"/>
      <w:r w:rsidRPr="009D58AB">
        <w:t xml:space="preserve"> </w:t>
      </w:r>
      <w:proofErr w:type="spellStart"/>
      <w:r w:rsidRPr="009D58AB">
        <w:t>Verkhovna</w:t>
      </w:r>
      <w:proofErr w:type="spellEnd"/>
      <w:r w:rsidRPr="009D58AB">
        <w:t xml:space="preserve"> </w:t>
      </w:r>
      <w:proofErr w:type="spellStart"/>
      <w:r w:rsidRPr="009D58AB">
        <w:t>Rada</w:t>
      </w:r>
      <w:proofErr w:type="spellEnd"/>
      <w:r w:rsidRPr="009D58AB">
        <w:t xml:space="preserve"> </w:t>
      </w:r>
      <w:proofErr w:type="spellStart"/>
      <w:r w:rsidRPr="009D58AB">
        <w:t>proclaimed</w:t>
      </w:r>
      <w:proofErr w:type="spellEnd"/>
      <w:r w:rsidRPr="009D58AB">
        <w:t xml:space="preserve"> “</w:t>
      </w:r>
      <w:proofErr w:type="spellStart"/>
      <w:r w:rsidRPr="009D58AB">
        <w:t>European</w:t>
      </w:r>
      <w:proofErr w:type="spellEnd"/>
      <w:r w:rsidRPr="009D58AB">
        <w:t xml:space="preserve"> </w:t>
      </w:r>
      <w:proofErr w:type="spellStart"/>
      <w:r w:rsidRPr="009D58AB">
        <w:t>choice</w:t>
      </w:r>
      <w:proofErr w:type="spellEnd"/>
      <w:r w:rsidRPr="009D58AB">
        <w:t xml:space="preserve">” </w:t>
      </w:r>
      <w:proofErr w:type="spellStart"/>
      <w:r w:rsidRPr="009D58AB">
        <w:t>the</w:t>
      </w:r>
      <w:proofErr w:type="spellEnd"/>
      <w:r w:rsidRPr="009D58AB">
        <w:t xml:space="preserve"> </w:t>
      </w:r>
      <w:proofErr w:type="spellStart"/>
      <w:r w:rsidRPr="009D58AB">
        <w:t>main</w:t>
      </w:r>
      <w:proofErr w:type="spellEnd"/>
      <w:r w:rsidRPr="009D58AB">
        <w:t xml:space="preserve"> </w:t>
      </w:r>
      <w:proofErr w:type="spellStart"/>
      <w:r w:rsidRPr="009D58AB">
        <w:t>strategic</w:t>
      </w:r>
      <w:proofErr w:type="spellEnd"/>
      <w:r w:rsidRPr="009D58AB">
        <w:t xml:space="preserve"> </w:t>
      </w:r>
      <w:proofErr w:type="spellStart"/>
      <w:r w:rsidRPr="009D58AB">
        <w:t>direction</w:t>
      </w:r>
      <w:proofErr w:type="spellEnd"/>
      <w:r w:rsidRPr="009D58AB">
        <w:t xml:space="preserve"> </w:t>
      </w:r>
      <w:proofErr w:type="spellStart"/>
      <w:r w:rsidRPr="009D58AB">
        <w:t>of</w:t>
      </w:r>
      <w:proofErr w:type="spellEnd"/>
      <w:r w:rsidRPr="009D58AB">
        <w:t xml:space="preserve"> </w:t>
      </w:r>
      <w:proofErr w:type="spellStart"/>
      <w:r w:rsidRPr="009D58AB">
        <w:t>Ukraine’s</w:t>
      </w:r>
      <w:proofErr w:type="spellEnd"/>
      <w:r w:rsidRPr="009D58AB">
        <w:t xml:space="preserve"> </w:t>
      </w:r>
      <w:proofErr w:type="spellStart"/>
      <w:r w:rsidRPr="009D58AB">
        <w:t>economic</w:t>
      </w:r>
      <w:proofErr w:type="spellEnd"/>
      <w:r w:rsidRPr="009D58AB">
        <w:t xml:space="preserve"> </w:t>
      </w:r>
      <w:proofErr w:type="spellStart"/>
      <w:r w:rsidRPr="009D58AB">
        <w:t>development</w:t>
      </w:r>
      <w:proofErr w:type="spellEnd"/>
      <w:r w:rsidRPr="009D58AB">
        <w:t xml:space="preserve"> (</w:t>
      </w:r>
      <w:proofErr w:type="spellStart"/>
      <w:r w:rsidRPr="009D58AB">
        <w:t>both</w:t>
      </w:r>
      <w:proofErr w:type="spellEnd"/>
      <w:r w:rsidRPr="009D58AB">
        <w:t xml:space="preserve"> </w:t>
      </w:r>
      <w:proofErr w:type="spellStart"/>
      <w:r w:rsidRPr="009D58AB">
        <w:t>internal</w:t>
      </w:r>
      <w:proofErr w:type="spellEnd"/>
      <w:r w:rsidRPr="009D58AB">
        <w:t xml:space="preserve"> </w:t>
      </w:r>
      <w:proofErr w:type="spellStart"/>
      <w:r w:rsidRPr="009D58AB">
        <w:t>and</w:t>
      </w:r>
      <w:proofErr w:type="spellEnd"/>
      <w:r w:rsidRPr="009D58AB">
        <w:t xml:space="preserve"> </w:t>
      </w:r>
      <w:proofErr w:type="spellStart"/>
      <w:r w:rsidRPr="009D58AB">
        <w:t>external</w:t>
      </w:r>
      <w:proofErr w:type="spellEnd"/>
      <w:r w:rsidRPr="009D58AB">
        <w:t xml:space="preserve"> </w:t>
      </w:r>
      <w:proofErr w:type="spellStart"/>
      <w:r w:rsidRPr="009D58AB">
        <w:t>aspects</w:t>
      </w:r>
      <w:proofErr w:type="spellEnd"/>
      <w:r w:rsidRPr="009D58AB">
        <w:t xml:space="preserve">) </w:t>
      </w:r>
      <w:proofErr w:type="spellStart"/>
      <w:r w:rsidRPr="009D58AB">
        <w:t>in</w:t>
      </w:r>
      <w:proofErr w:type="spellEnd"/>
      <w:r w:rsidRPr="009D58AB">
        <w:t xml:space="preserve"> </w:t>
      </w:r>
      <w:proofErr w:type="spellStart"/>
      <w:r w:rsidRPr="009D58AB">
        <w:t>the</w:t>
      </w:r>
      <w:proofErr w:type="spellEnd"/>
      <w:r w:rsidRPr="009D58AB">
        <w:t xml:space="preserve"> </w:t>
      </w:r>
      <w:proofErr w:type="spellStart"/>
      <w:r w:rsidRPr="009D58AB">
        <w:t>coming</w:t>
      </w:r>
      <w:proofErr w:type="spellEnd"/>
      <w:r w:rsidRPr="009D58AB">
        <w:t xml:space="preserve"> </w:t>
      </w:r>
      <w:proofErr w:type="spellStart"/>
      <w:r w:rsidRPr="009D58AB">
        <w:t>decades</w:t>
      </w:r>
      <w:proofErr w:type="spellEnd"/>
      <w:r w:rsidRPr="009D58AB">
        <w:t xml:space="preserve">. </w:t>
      </w:r>
      <w:proofErr w:type="spellStart"/>
      <w:r w:rsidRPr="009D58AB">
        <w:t>Implementation</w:t>
      </w:r>
      <w:proofErr w:type="spellEnd"/>
      <w:r w:rsidRPr="009D58AB">
        <w:t xml:space="preserve"> </w:t>
      </w:r>
      <w:proofErr w:type="spellStart"/>
      <w:r w:rsidRPr="009D58AB">
        <w:t>of</w:t>
      </w:r>
      <w:proofErr w:type="spellEnd"/>
      <w:r w:rsidRPr="009D58AB">
        <w:t xml:space="preserve"> </w:t>
      </w:r>
      <w:proofErr w:type="spellStart"/>
      <w:r w:rsidRPr="009D58AB">
        <w:t>this</w:t>
      </w:r>
      <w:proofErr w:type="spellEnd"/>
      <w:r w:rsidRPr="009D58AB">
        <w:t xml:space="preserve"> </w:t>
      </w:r>
      <w:proofErr w:type="spellStart"/>
      <w:r w:rsidRPr="009D58AB">
        <w:t>course</w:t>
      </w:r>
      <w:proofErr w:type="spellEnd"/>
      <w:r w:rsidRPr="009D58AB">
        <w:t xml:space="preserve"> </w:t>
      </w:r>
      <w:proofErr w:type="spellStart"/>
      <w:r w:rsidRPr="009D58AB">
        <w:t>gives</w:t>
      </w:r>
      <w:proofErr w:type="spellEnd"/>
      <w:r w:rsidRPr="009D58AB">
        <w:t xml:space="preserve"> </w:t>
      </w:r>
      <w:proofErr w:type="spellStart"/>
      <w:r w:rsidRPr="009D58AB">
        <w:t>our</w:t>
      </w:r>
      <w:proofErr w:type="spellEnd"/>
      <w:r w:rsidRPr="009D58AB">
        <w:t xml:space="preserve"> </w:t>
      </w:r>
      <w:proofErr w:type="spellStart"/>
      <w:r w:rsidRPr="009D58AB">
        <w:t>country</w:t>
      </w:r>
      <w:proofErr w:type="spellEnd"/>
      <w:r w:rsidRPr="009D58AB">
        <w:t xml:space="preserve"> </w:t>
      </w:r>
      <w:proofErr w:type="spellStart"/>
      <w:r w:rsidRPr="009D58AB">
        <w:t>an</w:t>
      </w:r>
      <w:proofErr w:type="spellEnd"/>
      <w:r w:rsidRPr="009D58AB">
        <w:t xml:space="preserve"> </w:t>
      </w:r>
      <w:proofErr w:type="spellStart"/>
      <w:r w:rsidRPr="009D58AB">
        <w:t>opportunity</w:t>
      </w:r>
      <w:proofErr w:type="spellEnd"/>
      <w:r w:rsidRPr="009D58AB">
        <w:t xml:space="preserve"> </w:t>
      </w:r>
      <w:proofErr w:type="spellStart"/>
      <w:r w:rsidRPr="009D58AB">
        <w:t>of</w:t>
      </w:r>
      <w:proofErr w:type="spellEnd"/>
      <w:r w:rsidRPr="009D58AB">
        <w:t xml:space="preserve"> </w:t>
      </w:r>
      <w:proofErr w:type="spellStart"/>
      <w:r w:rsidRPr="009D58AB">
        <w:t>becoming</w:t>
      </w:r>
      <w:proofErr w:type="spellEnd"/>
      <w:r w:rsidRPr="009D58AB">
        <w:t xml:space="preserve"> </w:t>
      </w:r>
      <w:proofErr w:type="spellStart"/>
      <w:r w:rsidRPr="009D58AB">
        <w:t>a</w:t>
      </w:r>
      <w:proofErr w:type="spellEnd"/>
      <w:r w:rsidRPr="009D58AB">
        <w:t xml:space="preserve"> </w:t>
      </w:r>
      <w:proofErr w:type="spellStart"/>
      <w:r w:rsidRPr="009D58AB">
        <w:t>state</w:t>
      </w:r>
      <w:proofErr w:type="spellEnd"/>
      <w:r w:rsidRPr="009D58AB">
        <w:t xml:space="preserve"> </w:t>
      </w:r>
      <w:proofErr w:type="spellStart"/>
      <w:r w:rsidRPr="009D58AB">
        <w:t>which</w:t>
      </w:r>
      <w:proofErr w:type="spellEnd"/>
      <w:r w:rsidRPr="009D58AB">
        <w:t xml:space="preserve"> </w:t>
      </w:r>
      <w:proofErr w:type="spellStart"/>
      <w:r w:rsidRPr="009D58AB">
        <w:t>provides</w:t>
      </w:r>
      <w:proofErr w:type="spellEnd"/>
      <w:r w:rsidRPr="009D58AB">
        <w:t xml:space="preserve"> </w:t>
      </w:r>
      <w:proofErr w:type="spellStart"/>
      <w:r w:rsidRPr="009D58AB">
        <w:t>its</w:t>
      </w:r>
      <w:proofErr w:type="spellEnd"/>
      <w:r w:rsidRPr="009D58AB">
        <w:t xml:space="preserve"> </w:t>
      </w:r>
      <w:proofErr w:type="spellStart"/>
      <w:r w:rsidRPr="009D58AB">
        <w:t>citizens</w:t>
      </w:r>
      <w:proofErr w:type="spellEnd"/>
      <w:r w:rsidRPr="009D58AB">
        <w:t xml:space="preserve"> </w:t>
      </w:r>
      <w:proofErr w:type="spellStart"/>
      <w:r w:rsidRPr="009D58AB">
        <w:t>with</w:t>
      </w:r>
      <w:proofErr w:type="spellEnd"/>
      <w:r w:rsidRPr="009D58AB">
        <w:t xml:space="preserve"> </w:t>
      </w:r>
      <w:proofErr w:type="spellStart"/>
      <w:r w:rsidRPr="009D58AB">
        <w:t>a</w:t>
      </w:r>
      <w:proofErr w:type="spellEnd"/>
      <w:r w:rsidRPr="009D58AB">
        <w:t xml:space="preserve"> “</w:t>
      </w:r>
      <w:proofErr w:type="spellStart"/>
      <w:r w:rsidRPr="009D58AB">
        <w:t>decent</w:t>
      </w:r>
      <w:proofErr w:type="spellEnd"/>
      <w:r w:rsidRPr="009D58AB">
        <w:t xml:space="preserve"> </w:t>
      </w:r>
      <w:proofErr w:type="spellStart"/>
      <w:r w:rsidRPr="009D58AB">
        <w:t>life</w:t>
      </w:r>
      <w:proofErr w:type="spellEnd"/>
      <w:r w:rsidRPr="009D58AB">
        <w:t xml:space="preserve">” </w:t>
      </w:r>
      <w:proofErr w:type="spellStart"/>
      <w:r w:rsidRPr="009D58AB">
        <w:t>which</w:t>
      </w:r>
      <w:proofErr w:type="spellEnd"/>
      <w:r w:rsidRPr="009D58AB">
        <w:t xml:space="preserve">, </w:t>
      </w:r>
      <w:proofErr w:type="spellStart"/>
      <w:r w:rsidRPr="009D58AB">
        <w:t>in</w:t>
      </w:r>
      <w:proofErr w:type="spellEnd"/>
      <w:r w:rsidRPr="009D58AB">
        <w:t xml:space="preserve"> </w:t>
      </w:r>
      <w:proofErr w:type="spellStart"/>
      <w:r w:rsidRPr="009D58AB">
        <w:t>its</w:t>
      </w:r>
      <w:proofErr w:type="spellEnd"/>
      <w:r w:rsidRPr="009D58AB">
        <w:t xml:space="preserve"> </w:t>
      </w:r>
      <w:proofErr w:type="spellStart"/>
      <w:r w:rsidRPr="009D58AB">
        <w:t>turn</w:t>
      </w:r>
      <w:proofErr w:type="spellEnd"/>
      <w:r w:rsidRPr="009D58AB">
        <w:t xml:space="preserve">, </w:t>
      </w:r>
      <w:proofErr w:type="spellStart"/>
      <w:r w:rsidRPr="009D58AB">
        <w:t>implies</w:t>
      </w:r>
      <w:proofErr w:type="spellEnd"/>
      <w:r w:rsidRPr="009D58AB">
        <w:t xml:space="preserve"> </w:t>
      </w:r>
      <w:proofErr w:type="spellStart"/>
      <w:r w:rsidRPr="009D58AB">
        <w:t>peace</w:t>
      </w:r>
      <w:proofErr w:type="spellEnd"/>
      <w:r w:rsidRPr="009D58AB">
        <w:t xml:space="preserve">, </w:t>
      </w:r>
      <w:proofErr w:type="spellStart"/>
      <w:r w:rsidRPr="009D58AB">
        <w:t>freedom</w:t>
      </w:r>
      <w:proofErr w:type="spellEnd"/>
      <w:r w:rsidRPr="009D58AB">
        <w:t xml:space="preserve">, </w:t>
      </w:r>
      <w:proofErr w:type="spellStart"/>
      <w:r w:rsidRPr="009D58AB">
        <w:t>democracy</w:t>
      </w:r>
      <w:proofErr w:type="spellEnd"/>
      <w:r w:rsidRPr="009D58AB">
        <w:t xml:space="preserve">, </w:t>
      </w:r>
      <w:proofErr w:type="spellStart"/>
      <w:r w:rsidRPr="009D58AB">
        <w:t>and</w:t>
      </w:r>
      <w:proofErr w:type="spellEnd"/>
      <w:r w:rsidRPr="009D58AB">
        <w:t xml:space="preserve"> </w:t>
      </w:r>
      <w:proofErr w:type="spellStart"/>
      <w:r w:rsidRPr="009D58AB">
        <w:t>the</w:t>
      </w:r>
      <w:proofErr w:type="spellEnd"/>
      <w:r w:rsidRPr="009D58AB">
        <w:t xml:space="preserve"> </w:t>
      </w:r>
      <w:proofErr w:type="spellStart"/>
      <w:r w:rsidRPr="009D58AB">
        <w:t>Rule</w:t>
      </w:r>
      <w:proofErr w:type="spellEnd"/>
      <w:r w:rsidRPr="009D58AB">
        <w:t xml:space="preserve"> </w:t>
      </w:r>
      <w:proofErr w:type="spellStart"/>
      <w:r w:rsidRPr="009D58AB">
        <w:t>of</w:t>
      </w:r>
      <w:proofErr w:type="spellEnd"/>
      <w:r w:rsidRPr="009D58AB">
        <w:t xml:space="preserve"> </w:t>
      </w:r>
      <w:proofErr w:type="spellStart"/>
      <w:r w:rsidRPr="009D58AB">
        <w:t>Law</w:t>
      </w:r>
      <w:proofErr w:type="spellEnd"/>
      <w:r w:rsidRPr="009D58AB">
        <w:t xml:space="preserve"> </w:t>
      </w:r>
      <w:proofErr w:type="spellStart"/>
      <w:r w:rsidRPr="009D58AB">
        <w:t>as</w:t>
      </w:r>
      <w:proofErr w:type="spellEnd"/>
      <w:r w:rsidRPr="009D58AB">
        <w:t xml:space="preserve"> </w:t>
      </w:r>
      <w:proofErr w:type="spellStart"/>
      <w:r w:rsidRPr="009D58AB">
        <w:t>its</w:t>
      </w:r>
      <w:proofErr w:type="spellEnd"/>
      <w:r w:rsidRPr="009D58AB">
        <w:t xml:space="preserve"> </w:t>
      </w:r>
      <w:proofErr w:type="spellStart"/>
      <w:r w:rsidRPr="009D58AB">
        <w:t>integral</w:t>
      </w:r>
      <w:proofErr w:type="spellEnd"/>
      <w:r w:rsidRPr="009D58AB">
        <w:t xml:space="preserve"> </w:t>
      </w:r>
      <w:proofErr w:type="spellStart"/>
      <w:r w:rsidRPr="009D58AB">
        <w:t>part</w:t>
      </w:r>
      <w:proofErr w:type="spellEnd"/>
      <w:r w:rsidRPr="009D58AB">
        <w:t>.</w:t>
      </w:r>
    </w:p>
    <w:p w:rsidR="009D58AB" w:rsidRPr="009D58AB" w:rsidRDefault="009D58AB" w:rsidP="009D58AB">
      <w:pPr>
        <w:rPr>
          <w:lang w:val="en-US"/>
        </w:rPr>
      </w:pPr>
      <w:r w:rsidRPr="009D58AB">
        <w:rPr>
          <w:lang w:val="en-US"/>
        </w:rPr>
        <w:t xml:space="preserve">             The process of undertaking the democratic reforms in Ukraine is hindered by difficulties, the overcoming of which will affect the future of Ukraine.</w:t>
      </w:r>
    </w:p>
    <w:p w:rsidR="009D58AB" w:rsidRPr="009D58AB" w:rsidRDefault="009D58AB" w:rsidP="009D58AB">
      <w:proofErr w:type="spellStart"/>
      <w:r w:rsidRPr="009D58AB">
        <w:t>The</w:t>
      </w:r>
      <w:proofErr w:type="spellEnd"/>
      <w:r w:rsidRPr="009D58AB">
        <w:t xml:space="preserve"> 2004 </w:t>
      </w:r>
      <w:proofErr w:type="spellStart"/>
      <w:r w:rsidRPr="009D58AB">
        <w:t>enlargement</w:t>
      </w:r>
      <w:proofErr w:type="spellEnd"/>
      <w:r w:rsidRPr="009D58AB">
        <w:t> </w:t>
      </w:r>
      <w:proofErr w:type="spellStart"/>
      <w:r w:rsidRPr="009D58AB">
        <w:t>of</w:t>
      </w:r>
      <w:proofErr w:type="spellEnd"/>
      <w:r w:rsidRPr="009D58AB">
        <w:t xml:space="preserve"> </w:t>
      </w:r>
      <w:proofErr w:type="spellStart"/>
      <w:r w:rsidRPr="009D58AB">
        <w:t>the</w:t>
      </w:r>
      <w:proofErr w:type="spellEnd"/>
      <w:r w:rsidRPr="009D58AB">
        <w:t> </w:t>
      </w:r>
      <w:proofErr w:type="spellStart"/>
      <w:r w:rsidRPr="009D58AB">
        <w:t>European</w:t>
      </w:r>
      <w:proofErr w:type="spellEnd"/>
      <w:r w:rsidRPr="009D58AB">
        <w:t xml:space="preserve"> </w:t>
      </w:r>
      <w:proofErr w:type="spellStart"/>
      <w:r w:rsidRPr="009D58AB">
        <w:t>Union</w:t>
      </w:r>
      <w:proofErr w:type="spellEnd"/>
      <w:r w:rsidRPr="009D58AB">
        <w:t xml:space="preserve"> </w:t>
      </w:r>
      <w:proofErr w:type="spellStart"/>
      <w:r w:rsidRPr="009D58AB">
        <w:t>has</w:t>
      </w:r>
      <w:proofErr w:type="spellEnd"/>
      <w:r w:rsidRPr="009D58AB">
        <w:t xml:space="preserve"> </w:t>
      </w:r>
      <w:proofErr w:type="spellStart"/>
      <w:r w:rsidRPr="009D58AB">
        <w:t>exerted</w:t>
      </w:r>
      <w:proofErr w:type="spellEnd"/>
      <w:r w:rsidRPr="009D58AB">
        <w:t xml:space="preserve"> </w:t>
      </w:r>
      <w:proofErr w:type="spellStart"/>
      <w:r w:rsidRPr="009D58AB">
        <w:t>diverse</w:t>
      </w:r>
      <w:proofErr w:type="spellEnd"/>
      <w:r w:rsidRPr="009D58AB">
        <w:t xml:space="preserve"> </w:t>
      </w:r>
      <w:proofErr w:type="spellStart"/>
      <w:r w:rsidRPr="009D58AB">
        <w:t>and</w:t>
      </w:r>
      <w:proofErr w:type="spellEnd"/>
      <w:r w:rsidRPr="009D58AB">
        <w:t xml:space="preserve"> </w:t>
      </w:r>
      <w:proofErr w:type="spellStart"/>
      <w:r w:rsidRPr="009D58AB">
        <w:t>far-ambiguous</w:t>
      </w:r>
      <w:proofErr w:type="spellEnd"/>
      <w:r w:rsidRPr="009D58AB">
        <w:t xml:space="preserve"> </w:t>
      </w:r>
      <w:proofErr w:type="spellStart"/>
      <w:r w:rsidRPr="009D58AB">
        <w:t>impact</w:t>
      </w:r>
      <w:proofErr w:type="spellEnd"/>
      <w:r w:rsidRPr="009D58AB">
        <w:t xml:space="preserve"> </w:t>
      </w:r>
      <w:proofErr w:type="spellStart"/>
      <w:r w:rsidRPr="009D58AB">
        <w:t>on</w:t>
      </w:r>
      <w:proofErr w:type="spellEnd"/>
      <w:r w:rsidRPr="009D58AB">
        <w:t xml:space="preserve"> </w:t>
      </w:r>
      <w:proofErr w:type="spellStart"/>
      <w:r w:rsidRPr="009D58AB">
        <w:t>Ukraine</w:t>
      </w:r>
      <w:proofErr w:type="spellEnd"/>
      <w:r w:rsidRPr="009D58AB">
        <w:t xml:space="preserve">. </w:t>
      </w:r>
      <w:proofErr w:type="spellStart"/>
      <w:r w:rsidRPr="009D58AB">
        <w:t>One</w:t>
      </w:r>
      <w:proofErr w:type="spellEnd"/>
      <w:r w:rsidRPr="009D58AB">
        <w:t xml:space="preserve"> </w:t>
      </w:r>
      <w:proofErr w:type="spellStart"/>
      <w:r w:rsidRPr="009D58AB">
        <w:t>of</w:t>
      </w:r>
      <w:proofErr w:type="spellEnd"/>
      <w:r w:rsidRPr="009D58AB">
        <w:t xml:space="preserve"> </w:t>
      </w:r>
      <w:proofErr w:type="spellStart"/>
      <w:r w:rsidRPr="009D58AB">
        <w:t>the</w:t>
      </w:r>
      <w:proofErr w:type="spellEnd"/>
      <w:r w:rsidRPr="009D58AB">
        <w:t xml:space="preserve"> </w:t>
      </w:r>
      <w:proofErr w:type="spellStart"/>
      <w:r w:rsidRPr="009D58AB">
        <w:t>consequences</w:t>
      </w:r>
      <w:proofErr w:type="spellEnd"/>
      <w:r w:rsidRPr="009D58AB">
        <w:t xml:space="preserve"> </w:t>
      </w:r>
      <w:proofErr w:type="spellStart"/>
      <w:r w:rsidRPr="009D58AB">
        <w:t>is</w:t>
      </w:r>
      <w:proofErr w:type="spellEnd"/>
      <w:r w:rsidRPr="009D58AB">
        <w:t xml:space="preserve"> </w:t>
      </w:r>
      <w:proofErr w:type="spellStart"/>
      <w:r w:rsidRPr="009D58AB">
        <w:t>that</w:t>
      </w:r>
      <w:proofErr w:type="spellEnd"/>
      <w:r w:rsidRPr="009D58AB">
        <w:t xml:space="preserve"> </w:t>
      </w:r>
      <w:proofErr w:type="spellStart"/>
      <w:r w:rsidRPr="009D58AB">
        <w:t>for</w:t>
      </w:r>
      <w:proofErr w:type="spellEnd"/>
      <w:r w:rsidRPr="009D58AB">
        <w:t xml:space="preserve"> </w:t>
      </w:r>
      <w:proofErr w:type="spellStart"/>
      <w:r w:rsidRPr="009D58AB">
        <w:t>the</w:t>
      </w:r>
      <w:proofErr w:type="spellEnd"/>
      <w:r w:rsidRPr="009D58AB">
        <w:t xml:space="preserve"> </w:t>
      </w:r>
      <w:proofErr w:type="spellStart"/>
      <w:r w:rsidRPr="009D58AB">
        <w:t>first</w:t>
      </w:r>
      <w:proofErr w:type="spellEnd"/>
      <w:r w:rsidRPr="009D58AB">
        <w:t xml:space="preserve"> </w:t>
      </w:r>
      <w:proofErr w:type="spellStart"/>
      <w:r w:rsidRPr="009D58AB">
        <w:t>time</w:t>
      </w:r>
      <w:proofErr w:type="spellEnd"/>
      <w:r w:rsidRPr="009D58AB">
        <w:t xml:space="preserve"> </w:t>
      </w:r>
      <w:proofErr w:type="spellStart"/>
      <w:r w:rsidRPr="009D58AB">
        <w:t>countries</w:t>
      </w:r>
      <w:proofErr w:type="spellEnd"/>
      <w:r w:rsidRPr="009D58AB">
        <w:t xml:space="preserve"> </w:t>
      </w:r>
      <w:proofErr w:type="spellStart"/>
      <w:r w:rsidRPr="009D58AB">
        <w:t>share</w:t>
      </w:r>
      <w:proofErr w:type="spellEnd"/>
      <w:r w:rsidRPr="009D58AB">
        <w:t xml:space="preserve"> </w:t>
      </w:r>
      <w:proofErr w:type="spellStart"/>
      <w:r w:rsidRPr="009D58AB">
        <w:t>a</w:t>
      </w:r>
      <w:proofErr w:type="spellEnd"/>
      <w:r w:rsidRPr="009D58AB">
        <w:t xml:space="preserve"> </w:t>
      </w:r>
      <w:proofErr w:type="spellStart"/>
      <w:r w:rsidRPr="009D58AB">
        <w:t>common</w:t>
      </w:r>
      <w:proofErr w:type="spellEnd"/>
      <w:r w:rsidRPr="009D58AB">
        <w:t xml:space="preserve"> </w:t>
      </w:r>
      <w:proofErr w:type="spellStart"/>
      <w:r w:rsidRPr="009D58AB">
        <w:t>border</w:t>
      </w:r>
      <w:proofErr w:type="spellEnd"/>
      <w:r w:rsidRPr="009D58AB">
        <w:t xml:space="preserve">, </w:t>
      </w:r>
      <w:proofErr w:type="spellStart"/>
      <w:r w:rsidRPr="009D58AB">
        <w:t>and</w:t>
      </w:r>
      <w:proofErr w:type="spellEnd"/>
      <w:r w:rsidRPr="009D58AB">
        <w:t xml:space="preserve"> </w:t>
      </w:r>
      <w:proofErr w:type="spellStart"/>
      <w:r w:rsidRPr="009D58AB">
        <w:t>Ukraine</w:t>
      </w:r>
      <w:proofErr w:type="spellEnd"/>
      <w:r w:rsidRPr="009D58AB">
        <w:t xml:space="preserve"> </w:t>
      </w:r>
      <w:proofErr w:type="spellStart"/>
      <w:r w:rsidRPr="009D58AB">
        <w:t>has</w:t>
      </w:r>
      <w:proofErr w:type="spellEnd"/>
      <w:r w:rsidRPr="009D58AB">
        <w:t xml:space="preserve"> </w:t>
      </w:r>
      <w:proofErr w:type="spellStart"/>
      <w:r w:rsidRPr="009D58AB">
        <w:t>become</w:t>
      </w:r>
      <w:proofErr w:type="spellEnd"/>
      <w:r w:rsidRPr="009D58AB">
        <w:t xml:space="preserve"> </w:t>
      </w:r>
      <w:proofErr w:type="spellStart"/>
      <w:r w:rsidRPr="009D58AB">
        <w:t>a</w:t>
      </w:r>
      <w:proofErr w:type="spellEnd"/>
      <w:r w:rsidRPr="009D58AB">
        <w:t xml:space="preserve"> </w:t>
      </w:r>
      <w:proofErr w:type="spellStart"/>
      <w:r w:rsidRPr="009D58AB">
        <w:t>direct</w:t>
      </w:r>
      <w:proofErr w:type="spellEnd"/>
      <w:r w:rsidRPr="009D58AB">
        <w:t xml:space="preserve"> </w:t>
      </w:r>
      <w:proofErr w:type="spellStart"/>
      <w:r w:rsidRPr="009D58AB">
        <w:t>neighbor</w:t>
      </w:r>
      <w:proofErr w:type="spellEnd"/>
      <w:r w:rsidRPr="009D58AB">
        <w:t xml:space="preserve"> </w:t>
      </w:r>
      <w:proofErr w:type="spellStart"/>
      <w:r w:rsidRPr="009D58AB">
        <w:t>of</w:t>
      </w:r>
      <w:proofErr w:type="spellEnd"/>
      <w:r w:rsidRPr="009D58AB">
        <w:t xml:space="preserve"> </w:t>
      </w:r>
      <w:proofErr w:type="spellStart"/>
      <w:r w:rsidRPr="009D58AB">
        <w:t>the</w:t>
      </w:r>
      <w:proofErr w:type="spellEnd"/>
      <w:r w:rsidRPr="009D58AB">
        <w:t xml:space="preserve"> </w:t>
      </w:r>
      <w:proofErr w:type="spellStart"/>
      <w:r w:rsidRPr="009D58AB">
        <w:t>powerful</w:t>
      </w:r>
      <w:proofErr w:type="spellEnd"/>
      <w:r w:rsidRPr="009D58AB">
        <w:t xml:space="preserve"> </w:t>
      </w:r>
      <w:proofErr w:type="spellStart"/>
      <w:r w:rsidRPr="009D58AB">
        <w:t>economic</w:t>
      </w:r>
      <w:proofErr w:type="spellEnd"/>
      <w:r w:rsidRPr="009D58AB">
        <w:t xml:space="preserve"> </w:t>
      </w:r>
      <w:proofErr w:type="spellStart"/>
      <w:r w:rsidRPr="009D58AB">
        <w:t>and</w:t>
      </w:r>
      <w:proofErr w:type="spellEnd"/>
      <w:r w:rsidRPr="009D58AB">
        <w:t xml:space="preserve"> </w:t>
      </w:r>
      <w:proofErr w:type="spellStart"/>
      <w:r w:rsidRPr="009D58AB">
        <w:t>geopolitical</w:t>
      </w:r>
      <w:proofErr w:type="spellEnd"/>
      <w:r w:rsidRPr="009D58AB">
        <w:t xml:space="preserve"> </w:t>
      </w:r>
      <w:proofErr w:type="spellStart"/>
      <w:r w:rsidRPr="009D58AB">
        <w:t>entity</w:t>
      </w:r>
      <w:proofErr w:type="spellEnd"/>
      <w:r w:rsidRPr="009D58AB">
        <w:t>.</w:t>
      </w:r>
    </w:p>
    <w:p w:rsidR="009D58AB" w:rsidRPr="009D58AB" w:rsidRDefault="009D58AB" w:rsidP="009D58AB">
      <w:r w:rsidRPr="009D58AB">
        <w:rPr>
          <w:lang w:val="en-US"/>
        </w:rPr>
        <w:t xml:space="preserve">              Some Ukrainian analysts consider the impact of the EU enlargement for Ukraine to be determined, on the one hand, by institutional and structural reforms in the EU and its strategy for the neighbor countries, and, on the other, by the ability of Ukraine to undertake institutional and structural changes by itself. </w:t>
      </w:r>
      <w:proofErr w:type="spellStart"/>
      <w:r w:rsidRPr="009D58AB">
        <w:t>The</w:t>
      </w:r>
      <w:proofErr w:type="spellEnd"/>
      <w:r w:rsidRPr="009D58AB">
        <w:t xml:space="preserve"> </w:t>
      </w:r>
      <w:proofErr w:type="spellStart"/>
      <w:r w:rsidRPr="009D58AB">
        <w:t>abovementioned</w:t>
      </w:r>
      <w:proofErr w:type="spellEnd"/>
      <w:r w:rsidRPr="009D58AB">
        <w:t xml:space="preserve"> </w:t>
      </w:r>
      <w:proofErr w:type="spellStart"/>
      <w:r w:rsidRPr="009D58AB">
        <w:t>changes</w:t>
      </w:r>
      <w:proofErr w:type="spellEnd"/>
      <w:r w:rsidRPr="009D58AB">
        <w:t xml:space="preserve"> </w:t>
      </w:r>
      <w:proofErr w:type="spellStart"/>
      <w:r w:rsidRPr="009D58AB">
        <w:t>should</w:t>
      </w:r>
      <w:proofErr w:type="spellEnd"/>
      <w:r w:rsidRPr="009D58AB">
        <w:t xml:space="preserve"> </w:t>
      </w:r>
      <w:proofErr w:type="spellStart"/>
      <w:r w:rsidRPr="009D58AB">
        <w:t>include</w:t>
      </w:r>
      <w:proofErr w:type="spellEnd"/>
      <w:r w:rsidRPr="009D58AB">
        <w:t xml:space="preserve"> </w:t>
      </w:r>
      <w:proofErr w:type="spellStart"/>
      <w:r w:rsidRPr="009D58AB">
        <w:t>effective</w:t>
      </w:r>
      <w:proofErr w:type="spellEnd"/>
      <w:r w:rsidRPr="009D58AB">
        <w:t xml:space="preserve"> </w:t>
      </w:r>
      <w:proofErr w:type="spellStart"/>
      <w:r w:rsidRPr="009D58AB">
        <w:t>regional</w:t>
      </w:r>
      <w:proofErr w:type="spellEnd"/>
      <w:r w:rsidRPr="009D58AB">
        <w:t xml:space="preserve"> </w:t>
      </w:r>
      <w:proofErr w:type="spellStart"/>
      <w:r w:rsidRPr="009D58AB">
        <w:t>policy</w:t>
      </w:r>
      <w:proofErr w:type="spellEnd"/>
      <w:r w:rsidRPr="009D58AB">
        <w:t>.</w:t>
      </w:r>
    </w:p>
    <w:p w:rsidR="009D58AB" w:rsidRPr="009D58AB" w:rsidRDefault="009D58AB" w:rsidP="009D58AB">
      <w:r w:rsidRPr="009D58AB">
        <w:rPr>
          <w:lang w:val="en-US"/>
        </w:rPr>
        <w:t xml:space="preserve">              After the collapse of the Soviet Union, Ukraine inherited socio - economic regional disparities. </w:t>
      </w:r>
      <w:proofErr w:type="spellStart"/>
      <w:r w:rsidRPr="009D58AB">
        <w:t>Particularly</w:t>
      </w:r>
      <w:proofErr w:type="spellEnd"/>
      <w:r w:rsidRPr="009D58AB">
        <w:t xml:space="preserve"> </w:t>
      </w:r>
      <w:proofErr w:type="spellStart"/>
      <w:r w:rsidRPr="009D58AB">
        <w:t>significant</w:t>
      </w:r>
      <w:proofErr w:type="spellEnd"/>
      <w:r w:rsidRPr="009D58AB">
        <w:t xml:space="preserve"> </w:t>
      </w:r>
      <w:proofErr w:type="spellStart"/>
      <w:r w:rsidRPr="009D58AB">
        <w:t>differences</w:t>
      </w:r>
      <w:proofErr w:type="spellEnd"/>
      <w:r w:rsidRPr="009D58AB">
        <w:t xml:space="preserve"> </w:t>
      </w:r>
      <w:proofErr w:type="spellStart"/>
      <w:r w:rsidRPr="009D58AB">
        <w:t>in</w:t>
      </w:r>
      <w:proofErr w:type="spellEnd"/>
      <w:r w:rsidRPr="009D58AB">
        <w:t xml:space="preserve"> </w:t>
      </w:r>
      <w:proofErr w:type="spellStart"/>
      <w:r w:rsidRPr="009D58AB">
        <w:t>socio-economic</w:t>
      </w:r>
      <w:proofErr w:type="spellEnd"/>
      <w:r w:rsidRPr="009D58AB">
        <w:t xml:space="preserve"> </w:t>
      </w:r>
      <w:proofErr w:type="spellStart"/>
      <w:r w:rsidRPr="009D58AB">
        <w:t>performance</w:t>
      </w:r>
      <w:proofErr w:type="spellEnd"/>
      <w:r w:rsidRPr="009D58AB">
        <w:t xml:space="preserve"> </w:t>
      </w:r>
      <w:proofErr w:type="spellStart"/>
      <w:r w:rsidRPr="009D58AB">
        <w:t>could</w:t>
      </w:r>
      <w:proofErr w:type="spellEnd"/>
      <w:r w:rsidRPr="009D58AB">
        <w:t xml:space="preserve"> </w:t>
      </w:r>
      <w:proofErr w:type="spellStart"/>
      <w:r w:rsidRPr="009D58AB">
        <w:t>be</w:t>
      </w:r>
      <w:proofErr w:type="spellEnd"/>
      <w:r w:rsidRPr="009D58AB">
        <w:t xml:space="preserve"> </w:t>
      </w:r>
      <w:proofErr w:type="spellStart"/>
      <w:r w:rsidRPr="009D58AB">
        <w:t>observed</w:t>
      </w:r>
      <w:proofErr w:type="spellEnd"/>
      <w:r w:rsidRPr="009D58AB">
        <w:t xml:space="preserve"> </w:t>
      </w:r>
      <w:proofErr w:type="spellStart"/>
      <w:r w:rsidRPr="009D58AB">
        <w:t>between</w:t>
      </w:r>
      <w:proofErr w:type="spellEnd"/>
      <w:r w:rsidRPr="009D58AB">
        <w:t xml:space="preserve"> </w:t>
      </w:r>
      <w:proofErr w:type="spellStart"/>
      <w:r w:rsidRPr="009D58AB">
        <w:t>Eastern</w:t>
      </w:r>
      <w:proofErr w:type="spellEnd"/>
      <w:r w:rsidRPr="009D58AB">
        <w:t xml:space="preserve"> </w:t>
      </w:r>
      <w:proofErr w:type="spellStart"/>
      <w:r w:rsidRPr="009D58AB">
        <w:t>and</w:t>
      </w:r>
      <w:proofErr w:type="spellEnd"/>
      <w:r w:rsidRPr="009D58AB">
        <w:t xml:space="preserve"> </w:t>
      </w:r>
      <w:proofErr w:type="spellStart"/>
      <w:r w:rsidRPr="009D58AB">
        <w:t>Western</w:t>
      </w:r>
      <w:proofErr w:type="spellEnd"/>
      <w:r w:rsidRPr="009D58AB">
        <w:t xml:space="preserve"> </w:t>
      </w:r>
      <w:proofErr w:type="spellStart"/>
      <w:r w:rsidRPr="009D58AB">
        <w:t>Ukraine</w:t>
      </w:r>
      <w:proofErr w:type="spellEnd"/>
      <w:r w:rsidRPr="009D58AB">
        <w:t xml:space="preserve">, </w:t>
      </w:r>
      <w:proofErr w:type="spellStart"/>
      <w:r w:rsidRPr="009D58AB">
        <w:t>especially</w:t>
      </w:r>
      <w:proofErr w:type="spellEnd"/>
      <w:r w:rsidRPr="009D58AB">
        <w:t xml:space="preserve"> </w:t>
      </w:r>
      <w:proofErr w:type="spellStart"/>
      <w:r w:rsidRPr="009D58AB">
        <w:t>concerning</w:t>
      </w:r>
      <w:proofErr w:type="spellEnd"/>
      <w:r w:rsidRPr="009D58AB">
        <w:t xml:space="preserve"> </w:t>
      </w:r>
      <w:proofErr w:type="spellStart"/>
      <w:r w:rsidRPr="009D58AB">
        <w:t>levels</w:t>
      </w:r>
      <w:proofErr w:type="spellEnd"/>
      <w:r w:rsidRPr="009D58AB">
        <w:t xml:space="preserve"> </w:t>
      </w:r>
      <w:proofErr w:type="spellStart"/>
      <w:r w:rsidRPr="009D58AB">
        <w:t>of</w:t>
      </w:r>
      <w:proofErr w:type="spellEnd"/>
      <w:r w:rsidRPr="009D58AB">
        <w:t xml:space="preserve"> </w:t>
      </w:r>
      <w:proofErr w:type="spellStart"/>
      <w:r w:rsidRPr="009D58AB">
        <w:t>employment</w:t>
      </w:r>
      <w:proofErr w:type="spellEnd"/>
      <w:r w:rsidRPr="009D58AB">
        <w:t xml:space="preserve">, </w:t>
      </w:r>
      <w:proofErr w:type="spellStart"/>
      <w:r w:rsidRPr="009D58AB">
        <w:t>personal</w:t>
      </w:r>
      <w:proofErr w:type="spellEnd"/>
      <w:r w:rsidRPr="009D58AB">
        <w:t xml:space="preserve"> </w:t>
      </w:r>
      <w:proofErr w:type="spellStart"/>
      <w:r w:rsidRPr="009D58AB">
        <w:t>income</w:t>
      </w:r>
      <w:proofErr w:type="spellEnd"/>
      <w:r w:rsidRPr="009D58AB">
        <w:t xml:space="preserve">, </w:t>
      </w:r>
      <w:proofErr w:type="spellStart"/>
      <w:r w:rsidRPr="009D58AB">
        <w:t>health</w:t>
      </w:r>
      <w:proofErr w:type="spellEnd"/>
      <w:r w:rsidRPr="009D58AB">
        <w:t xml:space="preserve"> </w:t>
      </w:r>
      <w:proofErr w:type="spellStart"/>
      <w:r w:rsidRPr="009D58AB">
        <w:t>care</w:t>
      </w:r>
      <w:proofErr w:type="spellEnd"/>
      <w:r w:rsidRPr="009D58AB">
        <w:t xml:space="preserve"> </w:t>
      </w:r>
      <w:proofErr w:type="spellStart"/>
      <w:r w:rsidRPr="009D58AB">
        <w:t>and</w:t>
      </w:r>
      <w:proofErr w:type="spellEnd"/>
      <w:r w:rsidRPr="009D58AB">
        <w:t xml:space="preserve"> </w:t>
      </w:r>
      <w:proofErr w:type="spellStart"/>
      <w:r w:rsidRPr="009D58AB">
        <w:t>environmental</w:t>
      </w:r>
      <w:proofErr w:type="spellEnd"/>
      <w:r w:rsidRPr="009D58AB">
        <w:t xml:space="preserve"> </w:t>
      </w:r>
      <w:proofErr w:type="spellStart"/>
      <w:r w:rsidRPr="009D58AB">
        <w:t>expenditure</w:t>
      </w:r>
      <w:proofErr w:type="spellEnd"/>
      <w:r w:rsidRPr="009D58AB">
        <w:t>.</w:t>
      </w:r>
    </w:p>
    <w:p w:rsidR="009D58AB" w:rsidRPr="009D58AB" w:rsidRDefault="009D58AB" w:rsidP="009D58AB">
      <w:r w:rsidRPr="009D58AB">
        <w:rPr>
          <w:lang w:val="en-US"/>
        </w:rPr>
        <w:t xml:space="preserve">              The proclamation of independence of Ukraine did not signify radical changes for the better in the process of regional development convergence. </w:t>
      </w:r>
      <w:proofErr w:type="spellStart"/>
      <w:r w:rsidRPr="009D58AB">
        <w:t>On</w:t>
      </w:r>
      <w:proofErr w:type="spellEnd"/>
      <w:r w:rsidRPr="009D58AB">
        <w:t xml:space="preserve"> </w:t>
      </w:r>
      <w:proofErr w:type="spellStart"/>
      <w:r w:rsidRPr="009D58AB">
        <w:t>the</w:t>
      </w:r>
      <w:proofErr w:type="spellEnd"/>
      <w:r w:rsidRPr="009D58AB">
        <w:t xml:space="preserve"> </w:t>
      </w:r>
      <w:proofErr w:type="spellStart"/>
      <w:r w:rsidRPr="009D58AB">
        <w:t>contrary</w:t>
      </w:r>
      <w:proofErr w:type="spellEnd"/>
      <w:r w:rsidRPr="009D58AB">
        <w:t xml:space="preserve">, </w:t>
      </w:r>
      <w:proofErr w:type="spellStart"/>
      <w:r w:rsidRPr="009D58AB">
        <w:t>the</w:t>
      </w:r>
      <w:proofErr w:type="spellEnd"/>
      <w:r w:rsidRPr="009D58AB">
        <w:t xml:space="preserve"> </w:t>
      </w:r>
      <w:proofErr w:type="spellStart"/>
      <w:r w:rsidRPr="009D58AB">
        <w:t>level</w:t>
      </w:r>
      <w:proofErr w:type="spellEnd"/>
      <w:r w:rsidRPr="009D58AB">
        <w:t xml:space="preserve"> </w:t>
      </w:r>
      <w:proofErr w:type="spellStart"/>
      <w:r w:rsidRPr="009D58AB">
        <w:t>of</w:t>
      </w:r>
      <w:proofErr w:type="spellEnd"/>
      <w:r w:rsidRPr="009D58AB">
        <w:t xml:space="preserve"> </w:t>
      </w:r>
      <w:proofErr w:type="spellStart"/>
      <w:r w:rsidRPr="009D58AB">
        <w:t>inequality</w:t>
      </w:r>
      <w:proofErr w:type="spellEnd"/>
      <w:r w:rsidRPr="009D58AB">
        <w:t xml:space="preserve"> </w:t>
      </w:r>
      <w:proofErr w:type="spellStart"/>
      <w:r w:rsidRPr="009D58AB">
        <w:t>between</w:t>
      </w:r>
      <w:proofErr w:type="spellEnd"/>
      <w:r w:rsidRPr="009D58AB">
        <w:t xml:space="preserve"> </w:t>
      </w:r>
      <w:proofErr w:type="spellStart"/>
      <w:r w:rsidRPr="009D58AB">
        <w:t>leading</w:t>
      </w:r>
      <w:proofErr w:type="spellEnd"/>
      <w:r w:rsidRPr="009D58AB">
        <w:t xml:space="preserve"> </w:t>
      </w:r>
      <w:proofErr w:type="spellStart"/>
      <w:r w:rsidRPr="009D58AB">
        <w:t>and</w:t>
      </w:r>
      <w:proofErr w:type="spellEnd"/>
      <w:r w:rsidRPr="009D58AB">
        <w:t xml:space="preserve"> </w:t>
      </w:r>
      <w:proofErr w:type="spellStart"/>
      <w:r w:rsidRPr="009D58AB">
        <w:t>lagging</w:t>
      </w:r>
      <w:proofErr w:type="spellEnd"/>
      <w:r w:rsidRPr="009D58AB">
        <w:t xml:space="preserve"> </w:t>
      </w:r>
      <w:proofErr w:type="spellStart"/>
      <w:r w:rsidRPr="009D58AB">
        <w:t>regions</w:t>
      </w:r>
      <w:proofErr w:type="spellEnd"/>
      <w:r w:rsidRPr="009D58AB">
        <w:t xml:space="preserve"> </w:t>
      </w:r>
      <w:proofErr w:type="spellStart"/>
      <w:r w:rsidRPr="009D58AB">
        <w:t>has</w:t>
      </w:r>
      <w:proofErr w:type="spellEnd"/>
      <w:r w:rsidRPr="009D58AB">
        <w:t xml:space="preserve"> </w:t>
      </w:r>
      <w:proofErr w:type="spellStart"/>
      <w:r w:rsidRPr="009D58AB">
        <w:t>increased</w:t>
      </w:r>
      <w:proofErr w:type="spellEnd"/>
      <w:r w:rsidRPr="009D58AB">
        <w:t>.</w:t>
      </w:r>
    </w:p>
    <w:p w:rsidR="009D58AB" w:rsidRPr="009D58AB" w:rsidRDefault="009D58AB" w:rsidP="009D58AB">
      <w:pPr>
        <w:rPr>
          <w:lang w:val="en-US"/>
        </w:rPr>
      </w:pPr>
      <w:r w:rsidRPr="009D58AB">
        <w:rPr>
          <w:lang w:val="en-US"/>
        </w:rPr>
        <w:t>             Lagging regions in Ukraine, as well as in other countries of Central and Eastern Europe, proved to be less susceptible to market changes in comparison with more developed regions.</w:t>
      </w:r>
    </w:p>
    <w:p w:rsidR="009D58AB" w:rsidRPr="009D58AB" w:rsidRDefault="009D58AB" w:rsidP="009D58AB">
      <w:r w:rsidRPr="009D58AB">
        <w:rPr>
          <w:lang w:val="en-US"/>
        </w:rPr>
        <w:t xml:space="preserve">             During the period of 1991-1999 the regional development was perniciously influenced by traditional Soviet budgetary policy; provincial (municipal) authorities had funds at their disposal, amounting to approximately 3% of regional GDP. </w:t>
      </w:r>
      <w:proofErr w:type="spellStart"/>
      <w:r w:rsidRPr="009D58AB">
        <w:t>The</w:t>
      </w:r>
      <w:proofErr w:type="spellEnd"/>
      <w:r w:rsidRPr="009D58AB">
        <w:t xml:space="preserve"> </w:t>
      </w:r>
      <w:proofErr w:type="spellStart"/>
      <w:r w:rsidRPr="009D58AB">
        <w:t>remainders</w:t>
      </w:r>
      <w:proofErr w:type="spellEnd"/>
      <w:r w:rsidRPr="009D58AB">
        <w:t xml:space="preserve"> </w:t>
      </w:r>
      <w:proofErr w:type="spellStart"/>
      <w:r w:rsidRPr="009D58AB">
        <w:t>of</w:t>
      </w:r>
      <w:proofErr w:type="spellEnd"/>
      <w:r w:rsidRPr="009D58AB">
        <w:t xml:space="preserve"> </w:t>
      </w:r>
      <w:proofErr w:type="spellStart"/>
      <w:r w:rsidRPr="009D58AB">
        <w:t>money</w:t>
      </w:r>
      <w:proofErr w:type="spellEnd"/>
      <w:r w:rsidRPr="009D58AB">
        <w:t xml:space="preserve"> </w:t>
      </w:r>
      <w:proofErr w:type="spellStart"/>
      <w:r w:rsidRPr="009D58AB">
        <w:t>accumulated</w:t>
      </w:r>
      <w:proofErr w:type="spellEnd"/>
      <w:r w:rsidRPr="009D58AB">
        <w:t xml:space="preserve"> </w:t>
      </w:r>
      <w:proofErr w:type="spellStart"/>
      <w:r w:rsidRPr="009D58AB">
        <w:t>by</w:t>
      </w:r>
      <w:proofErr w:type="spellEnd"/>
      <w:r w:rsidRPr="009D58AB">
        <w:t xml:space="preserve"> </w:t>
      </w:r>
      <w:proofErr w:type="spellStart"/>
      <w:r w:rsidRPr="009D58AB">
        <w:t>the</w:t>
      </w:r>
      <w:proofErr w:type="spellEnd"/>
      <w:r w:rsidRPr="009D58AB">
        <w:t xml:space="preserve"> </w:t>
      </w:r>
      <w:proofErr w:type="spellStart"/>
      <w:r w:rsidRPr="009D58AB">
        <w:t>state</w:t>
      </w:r>
      <w:proofErr w:type="spellEnd"/>
      <w:r w:rsidRPr="009D58AB">
        <w:t xml:space="preserve"> </w:t>
      </w:r>
      <w:proofErr w:type="spellStart"/>
      <w:r w:rsidRPr="009D58AB">
        <w:t>budget</w:t>
      </w:r>
      <w:proofErr w:type="spellEnd"/>
      <w:r w:rsidRPr="009D58AB">
        <w:t xml:space="preserve"> </w:t>
      </w:r>
      <w:proofErr w:type="spellStart"/>
      <w:r w:rsidRPr="009D58AB">
        <w:t>were</w:t>
      </w:r>
      <w:proofErr w:type="spellEnd"/>
      <w:r w:rsidRPr="009D58AB">
        <w:t xml:space="preserve"> </w:t>
      </w:r>
      <w:proofErr w:type="spellStart"/>
      <w:r w:rsidRPr="009D58AB">
        <w:t>allotted</w:t>
      </w:r>
      <w:proofErr w:type="spellEnd"/>
      <w:r w:rsidRPr="009D58AB">
        <w:t xml:space="preserve"> </w:t>
      </w:r>
      <w:proofErr w:type="spellStart"/>
      <w:r w:rsidRPr="009D58AB">
        <w:t>back</w:t>
      </w:r>
      <w:proofErr w:type="spellEnd"/>
      <w:r w:rsidRPr="009D58AB">
        <w:t xml:space="preserve"> </w:t>
      </w:r>
      <w:proofErr w:type="spellStart"/>
      <w:r w:rsidRPr="009D58AB">
        <w:t>to</w:t>
      </w:r>
      <w:proofErr w:type="spellEnd"/>
      <w:r w:rsidRPr="009D58AB">
        <w:t xml:space="preserve"> </w:t>
      </w:r>
      <w:proofErr w:type="spellStart"/>
      <w:r w:rsidRPr="009D58AB">
        <w:t>the</w:t>
      </w:r>
      <w:proofErr w:type="spellEnd"/>
      <w:r w:rsidRPr="009D58AB">
        <w:t xml:space="preserve"> </w:t>
      </w:r>
      <w:proofErr w:type="spellStart"/>
      <w:r w:rsidRPr="009D58AB">
        <w:t>regional</w:t>
      </w:r>
      <w:proofErr w:type="spellEnd"/>
      <w:r w:rsidRPr="009D58AB">
        <w:t xml:space="preserve"> </w:t>
      </w:r>
      <w:proofErr w:type="spellStart"/>
      <w:r w:rsidRPr="009D58AB">
        <w:t>centers</w:t>
      </w:r>
      <w:proofErr w:type="spellEnd"/>
      <w:r w:rsidRPr="009D58AB">
        <w:t xml:space="preserve">, </w:t>
      </w:r>
      <w:proofErr w:type="spellStart"/>
      <w:r w:rsidRPr="009D58AB">
        <w:t>cities</w:t>
      </w:r>
      <w:proofErr w:type="spellEnd"/>
      <w:r w:rsidRPr="009D58AB">
        <w:t xml:space="preserve">, </w:t>
      </w:r>
      <w:proofErr w:type="spellStart"/>
      <w:r w:rsidRPr="009D58AB">
        <w:t>and</w:t>
      </w:r>
      <w:proofErr w:type="spellEnd"/>
      <w:r w:rsidRPr="009D58AB">
        <w:t xml:space="preserve"> </w:t>
      </w:r>
      <w:proofErr w:type="spellStart"/>
      <w:r w:rsidRPr="009D58AB">
        <w:t>districts</w:t>
      </w:r>
      <w:proofErr w:type="spellEnd"/>
      <w:r w:rsidRPr="009D58AB">
        <w:t xml:space="preserve"> </w:t>
      </w:r>
      <w:proofErr w:type="spellStart"/>
      <w:r w:rsidRPr="009D58AB">
        <w:t>by</w:t>
      </w:r>
      <w:proofErr w:type="spellEnd"/>
      <w:r w:rsidRPr="009D58AB">
        <w:t xml:space="preserve"> </w:t>
      </w:r>
      <w:proofErr w:type="spellStart"/>
      <w:r w:rsidRPr="009D58AB">
        <w:t>means</w:t>
      </w:r>
      <w:proofErr w:type="spellEnd"/>
      <w:r w:rsidRPr="009D58AB">
        <w:t xml:space="preserve"> </w:t>
      </w:r>
      <w:proofErr w:type="spellStart"/>
      <w:r w:rsidRPr="009D58AB">
        <w:t>of</w:t>
      </w:r>
      <w:proofErr w:type="spellEnd"/>
      <w:r w:rsidRPr="009D58AB">
        <w:t xml:space="preserve"> </w:t>
      </w:r>
      <w:proofErr w:type="spellStart"/>
      <w:r w:rsidRPr="009D58AB">
        <w:t>transfers</w:t>
      </w:r>
      <w:proofErr w:type="spellEnd"/>
      <w:r w:rsidRPr="009D58AB">
        <w:t xml:space="preserve">, </w:t>
      </w:r>
      <w:proofErr w:type="spellStart"/>
      <w:r w:rsidRPr="009D58AB">
        <w:t>subsidies</w:t>
      </w:r>
      <w:proofErr w:type="spellEnd"/>
      <w:r w:rsidRPr="009D58AB">
        <w:t xml:space="preserve">, </w:t>
      </w:r>
      <w:proofErr w:type="spellStart"/>
      <w:r w:rsidRPr="009D58AB">
        <w:t>and</w:t>
      </w:r>
      <w:proofErr w:type="spellEnd"/>
      <w:r w:rsidRPr="009D58AB">
        <w:t xml:space="preserve"> </w:t>
      </w:r>
      <w:proofErr w:type="spellStart"/>
      <w:r w:rsidRPr="009D58AB">
        <w:t>grants</w:t>
      </w:r>
      <w:proofErr w:type="spellEnd"/>
      <w:r w:rsidRPr="009D58AB">
        <w:t xml:space="preserve">. </w:t>
      </w:r>
      <w:proofErr w:type="spellStart"/>
      <w:r w:rsidRPr="009D58AB">
        <w:t>Moreover</w:t>
      </w:r>
      <w:proofErr w:type="spellEnd"/>
      <w:r w:rsidRPr="009D58AB">
        <w:t xml:space="preserve">, </w:t>
      </w:r>
      <w:proofErr w:type="spellStart"/>
      <w:r w:rsidRPr="009D58AB">
        <w:t>this</w:t>
      </w:r>
      <w:proofErr w:type="spellEnd"/>
      <w:r w:rsidRPr="009D58AB">
        <w:t xml:space="preserve"> </w:t>
      </w:r>
      <w:proofErr w:type="spellStart"/>
      <w:r w:rsidRPr="009D58AB">
        <w:t>distribution</w:t>
      </w:r>
      <w:proofErr w:type="spellEnd"/>
      <w:r w:rsidRPr="009D58AB">
        <w:t xml:space="preserve"> </w:t>
      </w:r>
      <w:proofErr w:type="spellStart"/>
      <w:r w:rsidRPr="009D58AB">
        <w:t>was</w:t>
      </w:r>
      <w:proofErr w:type="spellEnd"/>
      <w:r w:rsidRPr="009D58AB">
        <w:t xml:space="preserve"> </w:t>
      </w:r>
      <w:proofErr w:type="spellStart"/>
      <w:r w:rsidRPr="009D58AB">
        <w:t>hardly</w:t>
      </w:r>
      <w:proofErr w:type="spellEnd"/>
      <w:r w:rsidRPr="009D58AB">
        <w:t xml:space="preserve"> </w:t>
      </w:r>
      <w:proofErr w:type="spellStart"/>
      <w:r w:rsidRPr="009D58AB">
        <w:t>subject</w:t>
      </w:r>
      <w:proofErr w:type="spellEnd"/>
      <w:r w:rsidRPr="009D58AB">
        <w:t xml:space="preserve"> </w:t>
      </w:r>
      <w:proofErr w:type="spellStart"/>
      <w:r w:rsidRPr="009D58AB">
        <w:t>to</w:t>
      </w:r>
      <w:proofErr w:type="spellEnd"/>
      <w:r w:rsidRPr="009D58AB">
        <w:t xml:space="preserve"> </w:t>
      </w:r>
      <w:proofErr w:type="spellStart"/>
      <w:r w:rsidRPr="009D58AB">
        <w:t>any</w:t>
      </w:r>
      <w:proofErr w:type="spellEnd"/>
      <w:r w:rsidRPr="009D58AB">
        <w:t xml:space="preserve"> </w:t>
      </w:r>
      <w:proofErr w:type="spellStart"/>
      <w:r w:rsidRPr="009D58AB">
        <w:t>rules</w:t>
      </w:r>
      <w:proofErr w:type="spellEnd"/>
      <w:r w:rsidRPr="009D58AB">
        <w:t xml:space="preserve"> </w:t>
      </w:r>
      <w:proofErr w:type="spellStart"/>
      <w:r w:rsidRPr="009D58AB">
        <w:t>or</w:t>
      </w:r>
      <w:proofErr w:type="spellEnd"/>
      <w:r w:rsidRPr="009D58AB">
        <w:t xml:space="preserve"> </w:t>
      </w:r>
      <w:proofErr w:type="spellStart"/>
      <w:r w:rsidRPr="009D58AB">
        <w:t>regulations</w:t>
      </w:r>
      <w:proofErr w:type="spellEnd"/>
      <w:r w:rsidRPr="009D58AB">
        <w:t xml:space="preserve">. </w:t>
      </w:r>
      <w:proofErr w:type="spellStart"/>
      <w:r w:rsidRPr="009D58AB">
        <w:t>The</w:t>
      </w:r>
      <w:proofErr w:type="spellEnd"/>
      <w:r w:rsidRPr="009D58AB">
        <w:t xml:space="preserve"> </w:t>
      </w:r>
      <w:proofErr w:type="spellStart"/>
      <w:r w:rsidRPr="009D58AB">
        <w:t>decisions</w:t>
      </w:r>
      <w:proofErr w:type="spellEnd"/>
      <w:r w:rsidRPr="009D58AB">
        <w:t xml:space="preserve"> </w:t>
      </w:r>
      <w:proofErr w:type="spellStart"/>
      <w:r w:rsidRPr="009D58AB">
        <w:t>were</w:t>
      </w:r>
      <w:proofErr w:type="spellEnd"/>
      <w:r w:rsidRPr="009D58AB">
        <w:t xml:space="preserve"> </w:t>
      </w:r>
      <w:proofErr w:type="spellStart"/>
      <w:r w:rsidRPr="009D58AB">
        <w:t>made</w:t>
      </w:r>
      <w:proofErr w:type="spellEnd"/>
      <w:r w:rsidRPr="009D58AB">
        <w:t xml:space="preserve"> </w:t>
      </w:r>
      <w:proofErr w:type="spellStart"/>
      <w:r w:rsidRPr="009D58AB">
        <w:t>at</w:t>
      </w:r>
      <w:proofErr w:type="spellEnd"/>
      <w:r w:rsidRPr="009D58AB">
        <w:t xml:space="preserve"> </w:t>
      </w:r>
      <w:proofErr w:type="spellStart"/>
      <w:r w:rsidRPr="009D58AB">
        <w:t>the</w:t>
      </w:r>
      <w:proofErr w:type="spellEnd"/>
      <w:r w:rsidRPr="009D58AB">
        <w:t xml:space="preserve"> </w:t>
      </w:r>
      <w:proofErr w:type="spellStart"/>
      <w:r w:rsidRPr="009D58AB">
        <w:t>central</w:t>
      </w:r>
      <w:proofErr w:type="spellEnd"/>
      <w:r w:rsidRPr="009D58AB">
        <w:t xml:space="preserve"> </w:t>
      </w:r>
      <w:proofErr w:type="spellStart"/>
      <w:r w:rsidRPr="009D58AB">
        <w:t>executive</w:t>
      </w:r>
      <w:proofErr w:type="spellEnd"/>
      <w:r w:rsidRPr="009D58AB">
        <w:t xml:space="preserve"> </w:t>
      </w:r>
      <w:proofErr w:type="spellStart"/>
      <w:r w:rsidRPr="009D58AB">
        <w:t>authority’s</w:t>
      </w:r>
      <w:proofErr w:type="spellEnd"/>
      <w:r w:rsidRPr="009D58AB">
        <w:t xml:space="preserve"> </w:t>
      </w:r>
      <w:proofErr w:type="spellStart"/>
      <w:r w:rsidRPr="009D58AB">
        <w:t>discretion</w:t>
      </w:r>
      <w:proofErr w:type="spellEnd"/>
      <w:r w:rsidRPr="009D58AB">
        <w:t xml:space="preserve">. </w:t>
      </w:r>
      <w:proofErr w:type="spellStart"/>
      <w:r w:rsidRPr="009D58AB">
        <w:t>Eventually</w:t>
      </w:r>
      <w:proofErr w:type="spellEnd"/>
      <w:r w:rsidRPr="009D58AB">
        <w:t>, "</w:t>
      </w:r>
      <w:proofErr w:type="spellStart"/>
      <w:r w:rsidRPr="009D58AB">
        <w:t>prosperous</w:t>
      </w:r>
      <w:proofErr w:type="spellEnd"/>
      <w:r w:rsidRPr="009D58AB">
        <w:t xml:space="preserve">" </w:t>
      </w:r>
      <w:proofErr w:type="spellStart"/>
      <w:r w:rsidRPr="009D58AB">
        <w:t>regions</w:t>
      </w:r>
      <w:proofErr w:type="spellEnd"/>
      <w:r w:rsidRPr="009D58AB">
        <w:t xml:space="preserve"> </w:t>
      </w:r>
      <w:proofErr w:type="spellStart"/>
      <w:r w:rsidRPr="009D58AB">
        <w:t>often</w:t>
      </w:r>
      <w:proofErr w:type="spellEnd"/>
      <w:r w:rsidRPr="009D58AB">
        <w:t xml:space="preserve"> </w:t>
      </w:r>
      <w:proofErr w:type="spellStart"/>
      <w:r w:rsidRPr="009D58AB">
        <w:t>obtained</w:t>
      </w:r>
      <w:proofErr w:type="spellEnd"/>
      <w:r w:rsidRPr="009D58AB">
        <w:t xml:space="preserve"> </w:t>
      </w:r>
      <w:proofErr w:type="spellStart"/>
      <w:r w:rsidRPr="009D58AB">
        <w:t>more</w:t>
      </w:r>
      <w:proofErr w:type="spellEnd"/>
      <w:r w:rsidRPr="009D58AB">
        <w:t xml:space="preserve"> </w:t>
      </w:r>
      <w:proofErr w:type="spellStart"/>
      <w:r w:rsidRPr="009D58AB">
        <w:t>funds</w:t>
      </w:r>
      <w:proofErr w:type="spellEnd"/>
      <w:r w:rsidRPr="009D58AB">
        <w:t xml:space="preserve"> </w:t>
      </w:r>
      <w:proofErr w:type="spellStart"/>
      <w:r w:rsidRPr="009D58AB">
        <w:t>from</w:t>
      </w:r>
      <w:proofErr w:type="spellEnd"/>
      <w:r w:rsidRPr="009D58AB">
        <w:t xml:space="preserve"> </w:t>
      </w:r>
      <w:proofErr w:type="spellStart"/>
      <w:r w:rsidRPr="009D58AB">
        <w:t>the</w:t>
      </w:r>
      <w:proofErr w:type="spellEnd"/>
      <w:r w:rsidRPr="009D58AB">
        <w:t xml:space="preserve"> </w:t>
      </w:r>
      <w:proofErr w:type="spellStart"/>
      <w:r w:rsidRPr="009D58AB">
        <w:t>consolidated</w:t>
      </w:r>
      <w:proofErr w:type="spellEnd"/>
      <w:r w:rsidRPr="009D58AB">
        <w:t xml:space="preserve"> </w:t>
      </w:r>
      <w:proofErr w:type="spellStart"/>
      <w:r w:rsidRPr="009D58AB">
        <w:t>budget</w:t>
      </w:r>
      <w:proofErr w:type="spellEnd"/>
      <w:r w:rsidRPr="009D58AB">
        <w:t xml:space="preserve"> </w:t>
      </w:r>
      <w:proofErr w:type="spellStart"/>
      <w:r w:rsidRPr="009D58AB">
        <w:t>than</w:t>
      </w:r>
      <w:proofErr w:type="spellEnd"/>
      <w:r w:rsidRPr="009D58AB">
        <w:t xml:space="preserve"> </w:t>
      </w:r>
      <w:proofErr w:type="spellStart"/>
      <w:r w:rsidRPr="009D58AB">
        <w:t>lagging</w:t>
      </w:r>
      <w:proofErr w:type="spellEnd"/>
      <w:r w:rsidRPr="009D58AB">
        <w:t xml:space="preserve"> </w:t>
      </w:r>
      <w:proofErr w:type="spellStart"/>
      <w:r w:rsidRPr="009D58AB">
        <w:t>regions</w:t>
      </w:r>
      <w:proofErr w:type="spellEnd"/>
      <w:r w:rsidRPr="009D58AB">
        <w:t xml:space="preserve"> </w:t>
      </w:r>
      <w:proofErr w:type="spellStart"/>
      <w:r w:rsidRPr="009D58AB">
        <w:t>in</w:t>
      </w:r>
      <w:proofErr w:type="spellEnd"/>
      <w:r w:rsidRPr="009D58AB">
        <w:t> </w:t>
      </w:r>
      <w:proofErr w:type="spellStart"/>
      <w:r w:rsidRPr="009D58AB">
        <w:t>both</w:t>
      </w:r>
      <w:proofErr w:type="spellEnd"/>
      <w:r w:rsidRPr="009D58AB">
        <w:t xml:space="preserve"> </w:t>
      </w:r>
      <w:proofErr w:type="spellStart"/>
      <w:r w:rsidRPr="009D58AB">
        <w:t>per</w:t>
      </w:r>
      <w:proofErr w:type="spellEnd"/>
      <w:r w:rsidRPr="009D58AB">
        <w:t xml:space="preserve"> </w:t>
      </w:r>
      <w:proofErr w:type="spellStart"/>
      <w:r w:rsidRPr="009D58AB">
        <w:t>capita</w:t>
      </w:r>
      <w:proofErr w:type="spellEnd"/>
      <w:r w:rsidRPr="009D58AB">
        <w:t> </w:t>
      </w:r>
      <w:proofErr w:type="spellStart"/>
      <w:r w:rsidRPr="009D58AB">
        <w:t>and</w:t>
      </w:r>
      <w:proofErr w:type="spellEnd"/>
      <w:r w:rsidRPr="009D58AB">
        <w:t> </w:t>
      </w:r>
      <w:proofErr w:type="spellStart"/>
      <w:r w:rsidRPr="009D58AB">
        <w:t>absolute</w:t>
      </w:r>
      <w:proofErr w:type="spellEnd"/>
      <w:r w:rsidRPr="009D58AB">
        <w:t xml:space="preserve"> </w:t>
      </w:r>
      <w:proofErr w:type="spellStart"/>
      <w:r w:rsidRPr="009D58AB">
        <w:t>terms</w:t>
      </w:r>
      <w:proofErr w:type="spellEnd"/>
      <w:r w:rsidRPr="009D58AB">
        <w:t>.</w:t>
      </w:r>
    </w:p>
    <w:p w:rsidR="009D58AB" w:rsidRPr="009D58AB" w:rsidRDefault="009D58AB" w:rsidP="009D58AB">
      <w:r w:rsidRPr="009D58AB">
        <w:rPr>
          <w:lang w:val="en-US"/>
        </w:rPr>
        <w:t xml:space="preserve">              Such a budgetary policy hindered the development of local self-government and, in fact, deprived regions of opportunity to mobilize resources to their own social and economic needs.                On the contrary, transfer of major portion of tax revenues to the central budget undermined the interest of local authorities to expand the tax base in order to increase the number of taxpayers, i.e. subjects of entrepreneurial activity. </w:t>
      </w:r>
      <w:proofErr w:type="spellStart"/>
      <w:r w:rsidRPr="009D58AB">
        <w:t>Eventually</w:t>
      </w:r>
      <w:proofErr w:type="spellEnd"/>
      <w:r w:rsidRPr="009D58AB">
        <w:t xml:space="preserve">, </w:t>
      </w:r>
      <w:proofErr w:type="spellStart"/>
      <w:r w:rsidRPr="009D58AB">
        <w:t>the</w:t>
      </w:r>
      <w:proofErr w:type="spellEnd"/>
      <w:r w:rsidRPr="009D58AB">
        <w:t xml:space="preserve"> </w:t>
      </w:r>
      <w:proofErr w:type="spellStart"/>
      <w:r w:rsidRPr="009D58AB">
        <w:t>regional</w:t>
      </w:r>
      <w:proofErr w:type="spellEnd"/>
      <w:r w:rsidRPr="009D58AB">
        <w:t xml:space="preserve"> </w:t>
      </w:r>
      <w:proofErr w:type="spellStart"/>
      <w:r w:rsidRPr="009D58AB">
        <w:t>policy</w:t>
      </w:r>
      <w:proofErr w:type="spellEnd"/>
      <w:r w:rsidRPr="009D58AB">
        <w:t xml:space="preserve"> </w:t>
      </w:r>
      <w:proofErr w:type="spellStart"/>
      <w:r w:rsidRPr="009D58AB">
        <w:t>could</w:t>
      </w:r>
      <w:proofErr w:type="spellEnd"/>
      <w:r w:rsidRPr="009D58AB">
        <w:t xml:space="preserve"> </w:t>
      </w:r>
      <w:proofErr w:type="spellStart"/>
      <w:r w:rsidRPr="009D58AB">
        <w:t>be</w:t>
      </w:r>
      <w:proofErr w:type="spellEnd"/>
      <w:r w:rsidRPr="009D58AB">
        <w:t xml:space="preserve"> </w:t>
      </w:r>
      <w:proofErr w:type="spellStart"/>
      <w:r w:rsidRPr="009D58AB">
        <w:t>substantially</w:t>
      </w:r>
      <w:proofErr w:type="spellEnd"/>
      <w:r w:rsidRPr="009D58AB">
        <w:t xml:space="preserve"> </w:t>
      </w:r>
      <w:proofErr w:type="spellStart"/>
      <w:r w:rsidRPr="009D58AB">
        <w:t>conducted</w:t>
      </w:r>
      <w:proofErr w:type="spellEnd"/>
      <w:r w:rsidRPr="009D58AB">
        <w:t xml:space="preserve"> </w:t>
      </w:r>
      <w:proofErr w:type="spellStart"/>
      <w:r w:rsidRPr="009D58AB">
        <w:t>only</w:t>
      </w:r>
      <w:proofErr w:type="spellEnd"/>
      <w:r w:rsidRPr="009D58AB">
        <w:t xml:space="preserve"> </w:t>
      </w:r>
      <w:proofErr w:type="spellStart"/>
      <w:r w:rsidRPr="009D58AB">
        <w:t>by</w:t>
      </w:r>
      <w:proofErr w:type="spellEnd"/>
      <w:r w:rsidRPr="009D58AB">
        <w:t xml:space="preserve"> </w:t>
      </w:r>
      <w:proofErr w:type="spellStart"/>
      <w:r w:rsidRPr="009D58AB">
        <w:t>relatively</w:t>
      </w:r>
      <w:proofErr w:type="spellEnd"/>
      <w:r w:rsidRPr="009D58AB">
        <w:t xml:space="preserve"> </w:t>
      </w:r>
      <w:proofErr w:type="spellStart"/>
      <w:r w:rsidRPr="009D58AB">
        <w:t>developed</w:t>
      </w:r>
      <w:proofErr w:type="spellEnd"/>
      <w:r w:rsidRPr="009D58AB">
        <w:t xml:space="preserve"> </w:t>
      </w:r>
      <w:proofErr w:type="spellStart"/>
      <w:r w:rsidRPr="009D58AB">
        <w:t>regions</w:t>
      </w:r>
      <w:proofErr w:type="spellEnd"/>
      <w:r w:rsidRPr="009D58AB">
        <w:t xml:space="preserve">. </w:t>
      </w:r>
    </w:p>
    <w:p w:rsidR="009D58AB" w:rsidRPr="009D58AB" w:rsidRDefault="009D58AB">
      <w:r w:rsidRPr="009D58AB">
        <w:rPr>
          <w:lang w:val="en-US"/>
        </w:rPr>
        <w:t xml:space="preserve">             During the first post-Soviet decade another adverse phenomenon has spread: economic disproportions became more significant and deep as well as in countries of Central and Eastern </w:t>
      </w:r>
      <w:r w:rsidRPr="009D58AB">
        <w:rPr>
          <w:lang w:val="en-US"/>
        </w:rPr>
        <w:lastRenderedPageBreak/>
        <w:t xml:space="preserve">Europe. </w:t>
      </w:r>
      <w:proofErr w:type="spellStart"/>
      <w:r w:rsidRPr="009D58AB">
        <w:t>In</w:t>
      </w:r>
      <w:proofErr w:type="spellEnd"/>
      <w:r w:rsidRPr="009D58AB">
        <w:t xml:space="preserve"> </w:t>
      </w:r>
      <w:proofErr w:type="spellStart"/>
      <w:r w:rsidRPr="009D58AB">
        <w:t>Ukraine</w:t>
      </w:r>
      <w:proofErr w:type="spellEnd"/>
      <w:r w:rsidRPr="009D58AB">
        <w:t xml:space="preserve"> (</w:t>
      </w:r>
      <w:proofErr w:type="spellStart"/>
      <w:r w:rsidRPr="009D58AB">
        <w:t>similarly</w:t>
      </w:r>
      <w:proofErr w:type="spellEnd"/>
      <w:r w:rsidRPr="009D58AB">
        <w:t xml:space="preserve"> </w:t>
      </w:r>
      <w:proofErr w:type="spellStart"/>
      <w:r w:rsidRPr="009D58AB">
        <w:t>to</w:t>
      </w:r>
      <w:proofErr w:type="spellEnd"/>
      <w:r w:rsidRPr="009D58AB">
        <w:t xml:space="preserve"> </w:t>
      </w:r>
      <w:proofErr w:type="spellStart"/>
      <w:r w:rsidRPr="009D58AB">
        <w:t>Poland</w:t>
      </w:r>
      <w:proofErr w:type="spellEnd"/>
      <w:r w:rsidRPr="009D58AB">
        <w:t xml:space="preserve">) </w:t>
      </w:r>
      <w:proofErr w:type="spellStart"/>
      <w:r w:rsidRPr="009D58AB">
        <w:t>this</w:t>
      </w:r>
      <w:proofErr w:type="spellEnd"/>
      <w:r w:rsidRPr="009D58AB">
        <w:t xml:space="preserve"> </w:t>
      </w:r>
      <w:proofErr w:type="spellStart"/>
      <w:r w:rsidRPr="009D58AB">
        <w:t>process</w:t>
      </w:r>
      <w:proofErr w:type="spellEnd"/>
      <w:r w:rsidRPr="009D58AB">
        <w:t xml:space="preserve"> </w:t>
      </w:r>
      <w:proofErr w:type="spellStart"/>
      <w:r w:rsidRPr="009D58AB">
        <w:t>was</w:t>
      </w:r>
      <w:proofErr w:type="spellEnd"/>
      <w:r w:rsidRPr="009D58AB">
        <w:t xml:space="preserve"> </w:t>
      </w:r>
      <w:proofErr w:type="spellStart"/>
      <w:r w:rsidRPr="009D58AB">
        <w:t>complemented</w:t>
      </w:r>
      <w:proofErr w:type="spellEnd"/>
      <w:r w:rsidRPr="009D58AB">
        <w:t xml:space="preserve"> </w:t>
      </w:r>
      <w:proofErr w:type="spellStart"/>
      <w:r w:rsidRPr="009D58AB">
        <w:t>by</w:t>
      </w:r>
      <w:proofErr w:type="spellEnd"/>
      <w:r w:rsidRPr="009D58AB">
        <w:t xml:space="preserve"> </w:t>
      </w:r>
      <w:proofErr w:type="spellStart"/>
      <w:r w:rsidRPr="009D58AB">
        <w:t>new</w:t>
      </w:r>
      <w:proofErr w:type="spellEnd"/>
      <w:r w:rsidRPr="009D58AB">
        <w:t xml:space="preserve"> </w:t>
      </w:r>
      <w:proofErr w:type="spellStart"/>
      <w:r w:rsidRPr="009D58AB">
        <w:t>areas</w:t>
      </w:r>
      <w:proofErr w:type="spellEnd"/>
      <w:r w:rsidRPr="009D58AB">
        <w:t xml:space="preserve"> </w:t>
      </w:r>
      <w:proofErr w:type="spellStart"/>
      <w:r w:rsidRPr="009D58AB">
        <w:t>growing</w:t>
      </w:r>
      <w:proofErr w:type="spellEnd"/>
      <w:r w:rsidRPr="009D58AB">
        <w:t xml:space="preserve"> </w:t>
      </w:r>
      <w:proofErr w:type="spellStart"/>
      <w:r w:rsidRPr="009D58AB">
        <w:t>depressed</w:t>
      </w:r>
      <w:proofErr w:type="spellEnd"/>
      <w:r w:rsidRPr="009D58AB">
        <w:t xml:space="preserve">, </w:t>
      </w:r>
      <w:proofErr w:type="spellStart"/>
      <w:r w:rsidRPr="009D58AB">
        <w:t>where</w:t>
      </w:r>
      <w:proofErr w:type="spellEnd"/>
      <w:r w:rsidRPr="009D58AB">
        <w:t xml:space="preserve"> </w:t>
      </w:r>
      <w:proofErr w:type="spellStart"/>
      <w:r w:rsidRPr="009D58AB">
        <w:t>mining</w:t>
      </w:r>
      <w:proofErr w:type="spellEnd"/>
      <w:r w:rsidRPr="009D58AB">
        <w:t xml:space="preserve"> </w:t>
      </w:r>
      <w:proofErr w:type="spellStart"/>
      <w:r w:rsidRPr="009D58AB">
        <w:t>companies</w:t>
      </w:r>
      <w:proofErr w:type="spellEnd"/>
      <w:r w:rsidRPr="009D58AB">
        <w:t xml:space="preserve"> </w:t>
      </w:r>
      <w:proofErr w:type="spellStart"/>
      <w:r w:rsidRPr="009D58AB">
        <w:t>were</w:t>
      </w:r>
      <w:proofErr w:type="spellEnd"/>
      <w:r w:rsidRPr="009D58AB">
        <w:t xml:space="preserve"> </w:t>
      </w:r>
      <w:proofErr w:type="spellStart"/>
      <w:r w:rsidRPr="009D58AB">
        <w:t>on</w:t>
      </w:r>
      <w:proofErr w:type="spellEnd"/>
      <w:r w:rsidRPr="009D58AB">
        <w:t xml:space="preserve"> </w:t>
      </w:r>
      <w:proofErr w:type="spellStart"/>
      <w:r w:rsidRPr="009D58AB">
        <w:t>the</w:t>
      </w:r>
      <w:proofErr w:type="spellEnd"/>
      <w:r w:rsidRPr="009D58AB">
        <w:t xml:space="preserve"> </w:t>
      </w:r>
      <w:proofErr w:type="spellStart"/>
      <w:r w:rsidRPr="009D58AB">
        <w:t>verge</w:t>
      </w:r>
      <w:proofErr w:type="spellEnd"/>
      <w:r w:rsidRPr="009D58AB">
        <w:t xml:space="preserve"> </w:t>
      </w:r>
      <w:proofErr w:type="spellStart"/>
      <w:r w:rsidRPr="009D58AB">
        <w:t>of</w:t>
      </w:r>
      <w:proofErr w:type="spellEnd"/>
      <w:r w:rsidRPr="009D58AB">
        <w:t xml:space="preserve"> </w:t>
      </w:r>
      <w:proofErr w:type="spellStart"/>
      <w:r w:rsidRPr="009D58AB">
        <w:t>closure</w:t>
      </w:r>
      <w:proofErr w:type="spellEnd"/>
      <w:r w:rsidRPr="009D58AB">
        <w:t xml:space="preserve">. </w:t>
      </w:r>
      <w:r w:rsidRPr="009D58AB">
        <w:rPr>
          <w:lang w:val="en-US"/>
        </w:rPr>
        <w:t xml:space="preserve">These areas comprise regional cities and towns where large military-industrial establishments are situated. </w:t>
      </w:r>
      <w:proofErr w:type="spellStart"/>
      <w:r w:rsidRPr="009D58AB">
        <w:t>Those</w:t>
      </w:r>
      <w:proofErr w:type="spellEnd"/>
      <w:r w:rsidRPr="009D58AB">
        <w:t xml:space="preserve"> </w:t>
      </w:r>
      <w:proofErr w:type="spellStart"/>
      <w:r w:rsidRPr="009D58AB">
        <w:t>establishments</w:t>
      </w:r>
      <w:proofErr w:type="spellEnd"/>
      <w:r w:rsidRPr="009D58AB">
        <w:t xml:space="preserve"> </w:t>
      </w:r>
      <w:proofErr w:type="spellStart"/>
      <w:r w:rsidRPr="009D58AB">
        <w:t>stopped</w:t>
      </w:r>
      <w:proofErr w:type="spellEnd"/>
      <w:r w:rsidRPr="009D58AB">
        <w:t xml:space="preserve"> </w:t>
      </w:r>
      <w:proofErr w:type="spellStart"/>
      <w:r w:rsidRPr="009D58AB">
        <w:t>production</w:t>
      </w:r>
      <w:proofErr w:type="spellEnd"/>
      <w:r w:rsidRPr="009D58AB">
        <w:t xml:space="preserve"> </w:t>
      </w:r>
      <w:proofErr w:type="spellStart"/>
      <w:r w:rsidRPr="009D58AB">
        <w:t>in</w:t>
      </w:r>
      <w:proofErr w:type="spellEnd"/>
      <w:r w:rsidRPr="009D58AB">
        <w:t xml:space="preserve"> </w:t>
      </w:r>
      <w:proofErr w:type="spellStart"/>
      <w:r w:rsidRPr="009D58AB">
        <w:t>part</w:t>
      </w:r>
      <w:proofErr w:type="spellEnd"/>
      <w:r w:rsidRPr="009D58AB">
        <w:t xml:space="preserve"> </w:t>
      </w:r>
      <w:proofErr w:type="spellStart"/>
      <w:r w:rsidRPr="009D58AB">
        <w:t>or</w:t>
      </w:r>
      <w:proofErr w:type="spellEnd"/>
      <w:r w:rsidRPr="009D58AB">
        <w:t xml:space="preserve"> </w:t>
      </w:r>
      <w:proofErr w:type="spellStart"/>
      <w:r w:rsidRPr="009D58AB">
        <w:t>completely</w:t>
      </w:r>
      <w:proofErr w:type="spellEnd"/>
      <w:r w:rsidRPr="009D58AB">
        <w:t>.***</w:t>
      </w:r>
    </w:p>
    <w:sectPr w:rsidR="009D58AB" w:rsidRPr="009D58AB" w:rsidSect="00BB2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D58AB"/>
    <w:rsid w:val="002C52E5"/>
    <w:rsid w:val="004B28B4"/>
    <w:rsid w:val="009D58AB"/>
    <w:rsid w:val="00BB2E4F"/>
    <w:rsid w:val="00D51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8AB"/>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D51E60"/>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2">
    <w:name w:val="heading 2"/>
    <w:basedOn w:val="a"/>
    <w:next w:val="a"/>
    <w:link w:val="20"/>
    <w:uiPriority w:val="9"/>
    <w:semiHidden/>
    <w:unhideWhenUsed/>
    <w:qFormat/>
    <w:rsid w:val="00D51E60"/>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unhideWhenUsed/>
    <w:qFormat/>
    <w:rsid w:val="00D51E60"/>
    <w:pPr>
      <w:spacing w:before="200" w:line="271" w:lineRule="auto"/>
      <w:outlineLvl w:val="2"/>
    </w:pPr>
    <w:rPr>
      <w:rFonts w:asciiTheme="majorHAnsi" w:eastAsiaTheme="majorEastAsia" w:hAnsiTheme="majorHAnsi" w:cstheme="majorBidi"/>
      <w:b/>
      <w:bCs/>
      <w:sz w:val="22"/>
      <w:szCs w:val="22"/>
      <w:lang w:val="en-US" w:eastAsia="en-US" w:bidi="en-US"/>
    </w:rPr>
  </w:style>
  <w:style w:type="paragraph" w:styleId="4">
    <w:name w:val="heading 4"/>
    <w:basedOn w:val="a"/>
    <w:next w:val="a"/>
    <w:link w:val="40"/>
    <w:uiPriority w:val="9"/>
    <w:semiHidden/>
    <w:unhideWhenUsed/>
    <w:qFormat/>
    <w:rsid w:val="00D51E60"/>
    <w:pPr>
      <w:spacing w:before="200" w:line="276" w:lineRule="auto"/>
      <w:outlineLvl w:val="3"/>
    </w:pPr>
    <w:rPr>
      <w:rFonts w:asciiTheme="majorHAnsi" w:eastAsiaTheme="majorEastAsia" w:hAnsiTheme="majorHAnsi" w:cstheme="majorBidi"/>
      <w:b/>
      <w:bCs/>
      <w:i/>
      <w:iCs/>
      <w:sz w:val="22"/>
      <w:szCs w:val="22"/>
      <w:lang w:val="en-US" w:eastAsia="en-US" w:bidi="en-US"/>
    </w:rPr>
  </w:style>
  <w:style w:type="paragraph" w:styleId="5">
    <w:name w:val="heading 5"/>
    <w:basedOn w:val="a"/>
    <w:next w:val="a"/>
    <w:link w:val="50"/>
    <w:uiPriority w:val="9"/>
    <w:semiHidden/>
    <w:unhideWhenUsed/>
    <w:qFormat/>
    <w:rsid w:val="00D51E60"/>
    <w:pPr>
      <w:spacing w:before="200" w:line="276" w:lineRule="auto"/>
      <w:outlineLvl w:val="4"/>
    </w:pPr>
    <w:rPr>
      <w:rFonts w:asciiTheme="majorHAnsi" w:eastAsiaTheme="majorEastAsia" w:hAnsiTheme="majorHAnsi" w:cstheme="majorBidi"/>
      <w:b/>
      <w:bCs/>
      <w:color w:val="7F7F7F" w:themeColor="text1" w:themeTint="80"/>
      <w:sz w:val="22"/>
      <w:szCs w:val="22"/>
      <w:lang w:val="en-US" w:eastAsia="en-US" w:bidi="en-US"/>
    </w:rPr>
  </w:style>
  <w:style w:type="paragraph" w:styleId="6">
    <w:name w:val="heading 6"/>
    <w:basedOn w:val="a"/>
    <w:next w:val="a"/>
    <w:link w:val="60"/>
    <w:uiPriority w:val="9"/>
    <w:semiHidden/>
    <w:unhideWhenUsed/>
    <w:qFormat/>
    <w:rsid w:val="00D51E60"/>
    <w:pPr>
      <w:spacing w:line="271" w:lineRule="auto"/>
      <w:outlineLvl w:val="5"/>
    </w:pPr>
    <w:rPr>
      <w:rFonts w:asciiTheme="majorHAnsi" w:eastAsiaTheme="majorEastAsia" w:hAnsiTheme="majorHAnsi" w:cstheme="majorBidi"/>
      <w:b/>
      <w:bCs/>
      <w:i/>
      <w:iCs/>
      <w:color w:val="7F7F7F" w:themeColor="text1" w:themeTint="80"/>
      <w:sz w:val="22"/>
      <w:szCs w:val="22"/>
      <w:lang w:val="en-US" w:eastAsia="en-US" w:bidi="en-US"/>
    </w:rPr>
  </w:style>
  <w:style w:type="paragraph" w:styleId="7">
    <w:name w:val="heading 7"/>
    <w:basedOn w:val="a"/>
    <w:next w:val="a"/>
    <w:link w:val="70"/>
    <w:uiPriority w:val="9"/>
    <w:semiHidden/>
    <w:unhideWhenUsed/>
    <w:qFormat/>
    <w:rsid w:val="00D51E60"/>
    <w:pPr>
      <w:spacing w:line="276" w:lineRule="auto"/>
      <w:outlineLvl w:val="6"/>
    </w:pPr>
    <w:rPr>
      <w:rFonts w:asciiTheme="majorHAnsi" w:eastAsiaTheme="majorEastAsia" w:hAnsiTheme="majorHAnsi" w:cstheme="majorBidi"/>
      <w:i/>
      <w:iCs/>
      <w:sz w:val="22"/>
      <w:szCs w:val="22"/>
      <w:lang w:val="en-US" w:eastAsia="en-US" w:bidi="en-US"/>
    </w:rPr>
  </w:style>
  <w:style w:type="paragraph" w:styleId="8">
    <w:name w:val="heading 8"/>
    <w:basedOn w:val="a"/>
    <w:next w:val="a"/>
    <w:link w:val="80"/>
    <w:uiPriority w:val="9"/>
    <w:semiHidden/>
    <w:unhideWhenUsed/>
    <w:qFormat/>
    <w:rsid w:val="00D51E60"/>
    <w:pPr>
      <w:spacing w:line="276" w:lineRule="auto"/>
      <w:outlineLvl w:val="7"/>
    </w:pPr>
    <w:rPr>
      <w:rFonts w:asciiTheme="majorHAnsi" w:eastAsiaTheme="majorEastAsia" w:hAnsiTheme="majorHAnsi" w:cstheme="majorBidi"/>
      <w:sz w:val="20"/>
      <w:szCs w:val="20"/>
      <w:lang w:val="en-US" w:eastAsia="en-US" w:bidi="en-US"/>
    </w:rPr>
  </w:style>
  <w:style w:type="paragraph" w:styleId="9">
    <w:name w:val="heading 9"/>
    <w:basedOn w:val="a"/>
    <w:next w:val="a"/>
    <w:link w:val="90"/>
    <w:uiPriority w:val="9"/>
    <w:semiHidden/>
    <w:unhideWhenUsed/>
    <w:qFormat/>
    <w:rsid w:val="00D51E60"/>
    <w:pPr>
      <w:spacing w:line="276" w:lineRule="auto"/>
      <w:outlineLvl w:val="8"/>
    </w:pPr>
    <w:rPr>
      <w:rFonts w:asciiTheme="majorHAnsi" w:eastAsiaTheme="majorEastAsia" w:hAnsiTheme="majorHAnsi" w:cstheme="majorBidi"/>
      <w:i/>
      <w:iCs/>
      <w:spacing w:val="5"/>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E60"/>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D51E60"/>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D51E60"/>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D51E60"/>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D51E60"/>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D51E60"/>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D51E60"/>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D51E60"/>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D51E60"/>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D51E60"/>
    <w:pPr>
      <w:pBdr>
        <w:bottom w:val="single" w:sz="4" w:space="1" w:color="auto"/>
      </w:pBdr>
      <w:spacing w:after="200"/>
      <w:contextualSpacing/>
    </w:pPr>
    <w:rPr>
      <w:rFonts w:asciiTheme="majorHAnsi" w:eastAsiaTheme="majorEastAsia" w:hAnsiTheme="majorHAnsi" w:cstheme="majorBidi"/>
      <w:spacing w:val="5"/>
      <w:sz w:val="52"/>
      <w:szCs w:val="52"/>
      <w:lang w:val="en-US" w:eastAsia="en-US" w:bidi="en-US"/>
    </w:rPr>
  </w:style>
  <w:style w:type="character" w:customStyle="1" w:styleId="a4">
    <w:name w:val="Название Знак"/>
    <w:basedOn w:val="a0"/>
    <w:link w:val="a3"/>
    <w:uiPriority w:val="10"/>
    <w:rsid w:val="00D51E60"/>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D51E60"/>
    <w:pPr>
      <w:spacing w:after="600" w:line="276" w:lineRule="auto"/>
    </w:pPr>
    <w:rPr>
      <w:rFonts w:asciiTheme="majorHAnsi" w:eastAsiaTheme="majorEastAsia" w:hAnsiTheme="majorHAnsi" w:cstheme="majorBidi"/>
      <w:i/>
      <w:iCs/>
      <w:spacing w:val="13"/>
      <w:lang w:val="en-US" w:eastAsia="en-US" w:bidi="en-US"/>
    </w:rPr>
  </w:style>
  <w:style w:type="character" w:customStyle="1" w:styleId="a6">
    <w:name w:val="Подзаголовок Знак"/>
    <w:basedOn w:val="a0"/>
    <w:link w:val="a5"/>
    <w:uiPriority w:val="11"/>
    <w:rsid w:val="00D51E60"/>
    <w:rPr>
      <w:rFonts w:asciiTheme="majorHAnsi" w:eastAsiaTheme="majorEastAsia" w:hAnsiTheme="majorHAnsi" w:cstheme="majorBidi"/>
      <w:i/>
      <w:iCs/>
      <w:spacing w:val="13"/>
      <w:sz w:val="24"/>
      <w:szCs w:val="24"/>
    </w:rPr>
  </w:style>
  <w:style w:type="character" w:styleId="a7">
    <w:name w:val="Strong"/>
    <w:uiPriority w:val="22"/>
    <w:qFormat/>
    <w:rsid w:val="00D51E60"/>
    <w:rPr>
      <w:b/>
      <w:bCs/>
    </w:rPr>
  </w:style>
  <w:style w:type="character" w:styleId="a8">
    <w:name w:val="Emphasis"/>
    <w:uiPriority w:val="20"/>
    <w:qFormat/>
    <w:rsid w:val="00D51E60"/>
    <w:rPr>
      <w:b/>
      <w:bCs/>
      <w:i/>
      <w:iCs/>
      <w:spacing w:val="10"/>
      <w:bdr w:val="none" w:sz="0" w:space="0" w:color="auto"/>
      <w:shd w:val="clear" w:color="auto" w:fill="auto"/>
    </w:rPr>
  </w:style>
  <w:style w:type="paragraph" w:styleId="a9">
    <w:name w:val="No Spacing"/>
    <w:basedOn w:val="a"/>
    <w:uiPriority w:val="1"/>
    <w:qFormat/>
    <w:rsid w:val="00D51E60"/>
    <w:rPr>
      <w:rFonts w:asciiTheme="minorHAnsi" w:eastAsiaTheme="minorHAnsi" w:hAnsiTheme="minorHAnsi" w:cstheme="minorBidi"/>
      <w:sz w:val="22"/>
      <w:szCs w:val="22"/>
      <w:lang w:val="en-US" w:eastAsia="en-US" w:bidi="en-US"/>
    </w:rPr>
  </w:style>
  <w:style w:type="paragraph" w:styleId="aa">
    <w:name w:val="List Paragraph"/>
    <w:basedOn w:val="a"/>
    <w:uiPriority w:val="34"/>
    <w:qFormat/>
    <w:rsid w:val="00D51E60"/>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D51E60"/>
    <w:pPr>
      <w:spacing w:before="200" w:line="276" w:lineRule="auto"/>
      <w:ind w:left="360" w:right="360"/>
    </w:pPr>
    <w:rPr>
      <w:rFonts w:asciiTheme="minorHAnsi" w:eastAsiaTheme="minorHAnsi" w:hAnsiTheme="minorHAnsi" w:cstheme="minorBidi"/>
      <w:i/>
      <w:iCs/>
      <w:sz w:val="22"/>
      <w:szCs w:val="22"/>
      <w:lang w:val="en-US" w:eastAsia="en-US" w:bidi="en-US"/>
    </w:rPr>
  </w:style>
  <w:style w:type="character" w:customStyle="1" w:styleId="22">
    <w:name w:val="Цитата 2 Знак"/>
    <w:basedOn w:val="a0"/>
    <w:link w:val="21"/>
    <w:uiPriority w:val="29"/>
    <w:rsid w:val="00D51E60"/>
    <w:rPr>
      <w:i/>
      <w:iCs/>
    </w:rPr>
  </w:style>
  <w:style w:type="paragraph" w:styleId="ab">
    <w:name w:val="Intense Quote"/>
    <w:basedOn w:val="a"/>
    <w:next w:val="a"/>
    <w:link w:val="ac"/>
    <w:uiPriority w:val="30"/>
    <w:qFormat/>
    <w:rsid w:val="00D51E60"/>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en-US" w:eastAsia="en-US" w:bidi="en-US"/>
    </w:rPr>
  </w:style>
  <w:style w:type="character" w:customStyle="1" w:styleId="ac">
    <w:name w:val="Выделенная цитата Знак"/>
    <w:basedOn w:val="a0"/>
    <w:link w:val="ab"/>
    <w:uiPriority w:val="30"/>
    <w:rsid w:val="00D51E60"/>
    <w:rPr>
      <w:b/>
      <w:bCs/>
      <w:i/>
      <w:iCs/>
    </w:rPr>
  </w:style>
  <w:style w:type="character" w:styleId="ad">
    <w:name w:val="Subtle Emphasis"/>
    <w:uiPriority w:val="19"/>
    <w:qFormat/>
    <w:rsid w:val="00D51E60"/>
    <w:rPr>
      <w:i/>
      <w:iCs/>
    </w:rPr>
  </w:style>
  <w:style w:type="character" w:styleId="ae">
    <w:name w:val="Intense Emphasis"/>
    <w:uiPriority w:val="21"/>
    <w:qFormat/>
    <w:rsid w:val="00D51E60"/>
    <w:rPr>
      <w:b/>
      <w:bCs/>
    </w:rPr>
  </w:style>
  <w:style w:type="character" w:styleId="af">
    <w:name w:val="Subtle Reference"/>
    <w:uiPriority w:val="31"/>
    <w:qFormat/>
    <w:rsid w:val="00D51E60"/>
    <w:rPr>
      <w:smallCaps/>
    </w:rPr>
  </w:style>
  <w:style w:type="character" w:styleId="af0">
    <w:name w:val="Intense Reference"/>
    <w:uiPriority w:val="32"/>
    <w:qFormat/>
    <w:rsid w:val="00D51E60"/>
    <w:rPr>
      <w:smallCaps/>
      <w:spacing w:val="5"/>
      <w:u w:val="single"/>
    </w:rPr>
  </w:style>
  <w:style w:type="character" w:styleId="af1">
    <w:name w:val="Book Title"/>
    <w:uiPriority w:val="33"/>
    <w:qFormat/>
    <w:rsid w:val="00D51E60"/>
    <w:rPr>
      <w:i/>
      <w:iCs/>
      <w:smallCaps/>
      <w:spacing w:val="5"/>
    </w:rPr>
  </w:style>
  <w:style w:type="paragraph" w:styleId="af2">
    <w:name w:val="TOC Heading"/>
    <w:basedOn w:val="1"/>
    <w:next w:val="a"/>
    <w:uiPriority w:val="39"/>
    <w:semiHidden/>
    <w:unhideWhenUsed/>
    <w:qFormat/>
    <w:rsid w:val="00D51E60"/>
    <w:pPr>
      <w:outlineLvl w:val="9"/>
    </w:pPr>
  </w:style>
  <w:style w:type="paragraph" w:styleId="af3">
    <w:name w:val="Body Text Indent"/>
    <w:basedOn w:val="a"/>
    <w:link w:val="af4"/>
    <w:semiHidden/>
    <w:rsid w:val="009D58AB"/>
    <w:pPr>
      <w:spacing w:line="360" w:lineRule="auto"/>
      <w:ind w:firstLine="720"/>
      <w:jc w:val="both"/>
    </w:pPr>
    <w:rPr>
      <w:color w:val="333333"/>
      <w:sz w:val="28"/>
    </w:rPr>
  </w:style>
  <w:style w:type="character" w:customStyle="1" w:styleId="af4">
    <w:name w:val="Основной текст с отступом Знак"/>
    <w:basedOn w:val="a0"/>
    <w:link w:val="af3"/>
    <w:semiHidden/>
    <w:rsid w:val="009D58AB"/>
    <w:rPr>
      <w:rFonts w:ascii="Times New Roman" w:eastAsia="Times New Roman" w:hAnsi="Times New Roman" w:cs="Times New Roman"/>
      <w:color w:val="333333"/>
      <w:sz w:val="28"/>
      <w:szCs w:val="24"/>
      <w:lang w:val="ru-RU" w:eastAsia="ru-RU" w:bidi="ar-SA"/>
    </w:rPr>
  </w:style>
  <w:style w:type="paragraph" w:styleId="af5">
    <w:name w:val="Body Text"/>
    <w:basedOn w:val="a"/>
    <w:link w:val="af6"/>
    <w:uiPriority w:val="99"/>
    <w:semiHidden/>
    <w:unhideWhenUsed/>
    <w:rsid w:val="009D58AB"/>
    <w:pPr>
      <w:spacing w:after="120"/>
    </w:pPr>
  </w:style>
  <w:style w:type="character" w:customStyle="1" w:styleId="af6">
    <w:name w:val="Основной текст Знак"/>
    <w:basedOn w:val="a0"/>
    <w:link w:val="af5"/>
    <w:uiPriority w:val="99"/>
    <w:semiHidden/>
    <w:rsid w:val="009D58AB"/>
    <w:rPr>
      <w:rFonts w:ascii="Times New Roman" w:eastAsia="Times New Roman" w:hAnsi="Times New Roman" w:cs="Times New Roman"/>
      <w:sz w:val="24"/>
      <w:szCs w:val="24"/>
      <w:lang w:val="ru-RU" w:eastAsia="ru-RU" w:bidi="ar-SA"/>
    </w:rPr>
  </w:style>
  <w:style w:type="paragraph" w:styleId="23">
    <w:name w:val="Body Text 2"/>
    <w:basedOn w:val="a"/>
    <w:link w:val="24"/>
    <w:uiPriority w:val="99"/>
    <w:semiHidden/>
    <w:unhideWhenUsed/>
    <w:rsid w:val="009D58AB"/>
    <w:pPr>
      <w:spacing w:after="120" w:line="480" w:lineRule="auto"/>
    </w:pPr>
  </w:style>
  <w:style w:type="character" w:customStyle="1" w:styleId="24">
    <w:name w:val="Основной текст 2 Знак"/>
    <w:basedOn w:val="a0"/>
    <w:link w:val="23"/>
    <w:uiPriority w:val="99"/>
    <w:semiHidden/>
    <w:rsid w:val="009D58AB"/>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1223</Words>
  <Characters>6973</Characters>
  <Application>Microsoft Office Word</Application>
  <DocSecurity>0</DocSecurity>
  <Lines>58</Lines>
  <Paragraphs>16</Paragraphs>
  <ScaleCrop>false</ScaleCrop>
  <Company>Одесса</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Одесса</dc:creator>
  <cp:keywords/>
  <dc:description/>
  <cp:lastModifiedBy>Одесса</cp:lastModifiedBy>
  <cp:revision>2</cp:revision>
  <dcterms:created xsi:type="dcterms:W3CDTF">2014-05-23T17:56:00Z</dcterms:created>
  <dcterms:modified xsi:type="dcterms:W3CDTF">2014-05-23T18:01:00Z</dcterms:modified>
</cp:coreProperties>
</file>