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5E2" w:rsidRPr="00B151B6" w:rsidRDefault="009F7D4F" w:rsidP="00B151B6">
      <w:pPr>
        <w:pStyle w:val="3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B151B6" w:rsidRPr="00B151B6">
        <w:rPr>
          <w:sz w:val="32"/>
          <w:szCs w:val="32"/>
        </w:rPr>
        <w:t>Область применения такелажных работ</w:t>
      </w:r>
    </w:p>
    <w:p w:rsidR="007B15E2" w:rsidRPr="00C4744E" w:rsidRDefault="007B15E2"/>
    <w:p w:rsidR="00B151B6" w:rsidRDefault="002110A3">
      <w:r>
        <w:t>Казалось бы, погрузка-разгруз</w:t>
      </w:r>
      <w:r w:rsidR="007B15E2">
        <w:t>ка перевозимых вещей</w:t>
      </w:r>
      <w:r>
        <w:t xml:space="preserve"> не подразу</w:t>
      </w:r>
      <w:r w:rsidR="00E72F22">
        <w:t>мевает больш</w:t>
      </w:r>
      <w:r>
        <w:t xml:space="preserve">их сложностей: бригада грузчиков и транспорт для перевозки – вот и все премудрости. </w:t>
      </w:r>
      <w:r w:rsidR="00E72F22">
        <w:t>Но такой подход оправдан при небольших габаритах и ма</w:t>
      </w:r>
      <w:r w:rsidR="002F06BC">
        <w:t>ло</w:t>
      </w:r>
      <w:r w:rsidR="00FC1BA3">
        <w:t>й ценности транспортируемых</w:t>
      </w:r>
      <w:r w:rsidR="002F06BC">
        <w:t xml:space="preserve"> предметов. Если </w:t>
      </w:r>
      <w:r w:rsidR="00FC1BA3">
        <w:t>намечается перемещение</w:t>
      </w:r>
      <w:r w:rsidR="00AE74C7">
        <w:t xml:space="preserve"> крупногабаритных</w:t>
      </w:r>
      <w:r w:rsidR="00FC1BA3">
        <w:t xml:space="preserve"> грузов</w:t>
      </w:r>
      <w:r w:rsidR="00AE74C7">
        <w:t>, особо ценных</w:t>
      </w:r>
      <w:r w:rsidR="002F06BC">
        <w:t xml:space="preserve"> </w:t>
      </w:r>
      <w:r w:rsidR="00FC1BA3">
        <w:t>и</w:t>
      </w:r>
      <w:r w:rsidR="002B2136">
        <w:t>ли</w:t>
      </w:r>
      <w:r w:rsidR="00FC1BA3">
        <w:t xml:space="preserve"> хрупких вещей</w:t>
      </w:r>
      <w:r w:rsidR="00AE74C7">
        <w:t xml:space="preserve">, наиболее разумным решением станет привлечение профессиональных грузчиков-такелажников. </w:t>
      </w:r>
      <w:r w:rsidR="00B54C1D">
        <w:t xml:space="preserve">Чтобы понять, чем они отличаются от обычных грузчиков, проведём небольшой экскурс в область применения такелажных работ. </w:t>
      </w:r>
    </w:p>
    <w:p w:rsidR="00C4744E" w:rsidRDefault="00C4744E" w:rsidP="00C4744E">
      <w:pPr>
        <w:pStyle w:val="4"/>
      </w:pPr>
    </w:p>
    <w:p w:rsidR="00B8266B" w:rsidRPr="00B151B6" w:rsidRDefault="00B151B6" w:rsidP="00C4744E">
      <w:pPr>
        <w:pStyle w:val="4"/>
      </w:pPr>
      <w:r w:rsidRPr="00B151B6">
        <w:t>Такелажное оборудование</w:t>
      </w:r>
      <w:r w:rsidR="00E72F22" w:rsidRPr="00B151B6">
        <w:t xml:space="preserve"> </w:t>
      </w:r>
    </w:p>
    <w:p w:rsidR="00C4744E" w:rsidRDefault="00C4744E"/>
    <w:p w:rsidR="002A4E14" w:rsidRDefault="00F94637">
      <w:r>
        <w:t xml:space="preserve">Оказывается, </w:t>
      </w:r>
      <w:r w:rsidR="00D83046">
        <w:t>под такелажными работами подразумевается достаточно обширный комплекс</w:t>
      </w:r>
      <w:r w:rsidR="0015401C">
        <w:t xml:space="preserve"> погрузочно-разгрузочных работ, плюс</w:t>
      </w:r>
      <w:r w:rsidR="007B15E2">
        <w:t xml:space="preserve"> правильное</w:t>
      </w:r>
      <w:r w:rsidR="0015401C">
        <w:t xml:space="preserve"> </w:t>
      </w:r>
      <w:r w:rsidR="007B15E2">
        <w:t xml:space="preserve">размещение и надёжное закрепление груза на транспортном средстве. </w:t>
      </w:r>
      <w:r w:rsidR="00250B18">
        <w:t>Само понятие «такелаж» обозначает набор оборудования и приспособлений, предназначенных для перемещения, подъёма и крепежа перевозимых предметов.</w:t>
      </w:r>
      <w:r w:rsidR="00DA7046">
        <w:t xml:space="preserve"> В настоящее время такелажные работы проводятся с применением современного оборудования</w:t>
      </w:r>
      <w:r w:rsidR="00B85DC4">
        <w:t>. Вот лишь неполный список таких приспособлений:</w:t>
      </w:r>
      <w:r w:rsidR="00DA7046">
        <w:t xml:space="preserve"> </w:t>
      </w:r>
    </w:p>
    <w:p w:rsidR="002A4E14" w:rsidRDefault="002A4E14" w:rsidP="002A4E14">
      <w:pPr>
        <w:pStyle w:val="a4"/>
        <w:numPr>
          <w:ilvl w:val="0"/>
          <w:numId w:val="1"/>
        </w:numPr>
      </w:pPr>
      <w:r>
        <w:t>Канатные блоки различной грузоподъёмности.</w:t>
      </w:r>
    </w:p>
    <w:p w:rsidR="002A4E14" w:rsidRDefault="002A4E14" w:rsidP="002A4E14">
      <w:pPr>
        <w:pStyle w:val="a4"/>
        <w:numPr>
          <w:ilvl w:val="0"/>
          <w:numId w:val="1"/>
        </w:numPr>
      </w:pPr>
      <w:r>
        <w:t xml:space="preserve">Гидравлические </w:t>
      </w:r>
      <w:r w:rsidR="00B85DC4">
        <w:t xml:space="preserve">и подкатные </w:t>
      </w:r>
      <w:r>
        <w:t>тележки для транспортировки грузов.</w:t>
      </w:r>
    </w:p>
    <w:p w:rsidR="002A4E14" w:rsidRDefault="002A4E14" w:rsidP="002A4E14">
      <w:pPr>
        <w:pStyle w:val="a4"/>
        <w:numPr>
          <w:ilvl w:val="0"/>
          <w:numId w:val="1"/>
        </w:numPr>
      </w:pPr>
      <w:r>
        <w:t>Электрические и ручные тали.</w:t>
      </w:r>
    </w:p>
    <w:p w:rsidR="00B85DC4" w:rsidRDefault="002A4E14" w:rsidP="002A4E14">
      <w:pPr>
        <w:pStyle w:val="a4"/>
        <w:numPr>
          <w:ilvl w:val="0"/>
          <w:numId w:val="1"/>
        </w:numPr>
      </w:pPr>
      <w:r>
        <w:t>Такелажные домкраты (гидравлические и реечные)</w:t>
      </w:r>
      <w:r w:rsidR="00B85DC4">
        <w:t>.</w:t>
      </w:r>
    </w:p>
    <w:p w:rsidR="00B85DC4" w:rsidRDefault="00B85DC4" w:rsidP="002A4E14">
      <w:pPr>
        <w:pStyle w:val="a4"/>
        <w:numPr>
          <w:ilvl w:val="0"/>
          <w:numId w:val="1"/>
        </w:numPr>
      </w:pPr>
      <w:r>
        <w:t>Штаблеры гидравлические.</w:t>
      </w:r>
    </w:p>
    <w:p w:rsidR="00B85DC4" w:rsidRDefault="00B85DC4" w:rsidP="002A4E14">
      <w:pPr>
        <w:pStyle w:val="a4"/>
        <w:numPr>
          <w:ilvl w:val="0"/>
          <w:numId w:val="1"/>
        </w:numPr>
      </w:pPr>
      <w:r>
        <w:t>Катки.</w:t>
      </w:r>
    </w:p>
    <w:p w:rsidR="00B85DC4" w:rsidRDefault="00B85DC4" w:rsidP="002A4E14">
      <w:pPr>
        <w:pStyle w:val="a4"/>
        <w:numPr>
          <w:ilvl w:val="0"/>
          <w:numId w:val="1"/>
        </w:numPr>
      </w:pPr>
      <w:r>
        <w:t>Лебёдки.</w:t>
      </w:r>
    </w:p>
    <w:p w:rsidR="00B85DC4" w:rsidRDefault="00B85DC4" w:rsidP="002A4E14">
      <w:pPr>
        <w:pStyle w:val="a4"/>
        <w:numPr>
          <w:ilvl w:val="0"/>
          <w:numId w:val="1"/>
        </w:numPr>
      </w:pPr>
      <w:r>
        <w:t>Стропы.</w:t>
      </w:r>
    </w:p>
    <w:p w:rsidR="00B85DC4" w:rsidRDefault="00B85DC4" w:rsidP="002A4E14">
      <w:pPr>
        <w:pStyle w:val="a4"/>
        <w:numPr>
          <w:ilvl w:val="0"/>
          <w:numId w:val="1"/>
        </w:numPr>
      </w:pPr>
      <w:r>
        <w:t>Траверсы.</w:t>
      </w:r>
    </w:p>
    <w:p w:rsidR="00B85DC4" w:rsidRDefault="00B85DC4" w:rsidP="002A4E14">
      <w:pPr>
        <w:pStyle w:val="a4"/>
        <w:numPr>
          <w:ilvl w:val="0"/>
          <w:numId w:val="1"/>
        </w:numPr>
      </w:pPr>
      <w:r>
        <w:t>Талрепы, вертлюги, коуши.</w:t>
      </w:r>
      <w:r w:rsidR="002A4E14">
        <w:t xml:space="preserve"> </w:t>
      </w:r>
    </w:p>
    <w:p w:rsidR="00C4744E" w:rsidRDefault="00B85DC4" w:rsidP="00C4744E">
      <w:pPr>
        <w:ind w:left="135"/>
      </w:pPr>
      <w:r>
        <w:t xml:space="preserve">Кроме этого, </w:t>
      </w:r>
      <w:r w:rsidR="001B7C54">
        <w:t xml:space="preserve">существует разнообразная спецтехника, предназначенная для проведения такого типа работ: манипуляторы, краны с повышенной грузоподъёмностью, погрузчики, платформы и т.д. </w:t>
      </w:r>
    </w:p>
    <w:p w:rsidR="00C4744E" w:rsidRDefault="00C4744E" w:rsidP="00C4744E">
      <w:pPr>
        <w:ind w:left="135"/>
      </w:pPr>
    </w:p>
    <w:p w:rsidR="00B151B6" w:rsidRPr="00B151B6" w:rsidRDefault="00250B18" w:rsidP="00C4744E">
      <w:pPr>
        <w:pStyle w:val="4"/>
      </w:pPr>
      <w:r w:rsidRPr="00B151B6">
        <w:t>В каких случаях может понадобиться данное оборудование?</w:t>
      </w:r>
    </w:p>
    <w:p w:rsidR="00C4744E" w:rsidRDefault="00C4744E" w:rsidP="00B85DC4">
      <w:pPr>
        <w:ind w:left="135"/>
      </w:pPr>
    </w:p>
    <w:p w:rsidR="002E2F07" w:rsidRDefault="00121F37" w:rsidP="00B85DC4">
      <w:pPr>
        <w:ind w:left="135"/>
      </w:pPr>
      <w:r>
        <w:t>На любом крупном предприятии может возникнуть необходимость в перемещении производственных станков и дорогостоящих механизмов. Такой груз, как правило</w:t>
      </w:r>
      <w:r w:rsidR="00997031">
        <w:t>,</w:t>
      </w:r>
      <w:r>
        <w:t xml:space="preserve"> имеет нестан</w:t>
      </w:r>
      <w:r w:rsidR="00997031">
        <w:t>дартные габариты и немалый вес. Зачастую возникает необходимость в применении нескольких кранов, а такие действия подпадают под такелажный вид работ особой сложности. Без спецоборудования, спецтехники и спецподг</w:t>
      </w:r>
      <w:r w:rsidR="002E2F07">
        <w:t xml:space="preserve">отовки рабочих, производящих разгрузку-выгрузку, обойтись практически невозможно. </w:t>
      </w:r>
    </w:p>
    <w:p w:rsidR="00E70428" w:rsidRDefault="002E2F07" w:rsidP="00B85DC4">
      <w:pPr>
        <w:ind w:left="135"/>
      </w:pPr>
      <w:r>
        <w:t>При офисных переездах может потребоваться транспортировка тяжёлых банкоматов и офисных сейфов. Причём</w:t>
      </w:r>
      <w:r w:rsidR="00630002">
        <w:t xml:space="preserve"> нередко такой груз приходится спускать и </w:t>
      </w:r>
      <w:r w:rsidR="00CD674E">
        <w:t>поднимать</w:t>
      </w:r>
      <w:r w:rsidR="00630002">
        <w:t xml:space="preserve"> внутри здания на несколько этажей. Грамотно подготовленные специалисты в этом случае измерят груз, ширину лестничных площадок, дверных проёмов и просчитают возможность </w:t>
      </w:r>
      <w:r w:rsidR="00E70428">
        <w:t xml:space="preserve">беспрепятственного прохода выносимых предметов. </w:t>
      </w:r>
    </w:p>
    <w:p w:rsidR="0083715F" w:rsidRDefault="00E70428" w:rsidP="00B85DC4">
      <w:pPr>
        <w:ind w:left="135"/>
      </w:pPr>
      <w:r>
        <w:t xml:space="preserve">Медицинские учреждения прибегают к услугам такелажников также достаточно часто, так как перемещение </w:t>
      </w:r>
      <w:r w:rsidR="002D55C2">
        <w:t>крупногабаритных грузов и дорогостоящего оборудования требует специальных знаний о методах бережной и безопасной транспортировки.</w:t>
      </w:r>
      <w:r w:rsidR="002E2F07">
        <w:t xml:space="preserve"> </w:t>
      </w:r>
    </w:p>
    <w:p w:rsidR="003C35A1" w:rsidRDefault="0083715F" w:rsidP="00B85DC4">
      <w:pPr>
        <w:ind w:left="135"/>
      </w:pPr>
      <w:r>
        <w:t>Строительство, промышленность, медицинские и офисные учреждения, квартирные переезды – область применения такелажных работ весьма обширна.</w:t>
      </w:r>
      <w:r w:rsidR="002E2F07">
        <w:t xml:space="preserve"> </w:t>
      </w:r>
    </w:p>
    <w:p w:rsidR="00C4744E" w:rsidRDefault="00C4744E" w:rsidP="00B151B6">
      <w:pPr>
        <w:pStyle w:val="a5"/>
        <w:rPr>
          <w:sz w:val="28"/>
          <w:szCs w:val="28"/>
        </w:rPr>
      </w:pPr>
    </w:p>
    <w:p w:rsidR="00B151B6" w:rsidRPr="00B151B6" w:rsidRDefault="00B151B6" w:rsidP="00C4744E">
      <w:pPr>
        <w:pStyle w:val="4"/>
      </w:pPr>
      <w:proofErr w:type="spellStart"/>
      <w:r w:rsidRPr="00B151B6">
        <w:t>Спецподготовка</w:t>
      </w:r>
      <w:proofErr w:type="spellEnd"/>
      <w:r w:rsidRPr="00B151B6">
        <w:t xml:space="preserve"> грузчиков-такелажников</w:t>
      </w:r>
    </w:p>
    <w:p w:rsidR="00C4744E" w:rsidRDefault="00C4744E" w:rsidP="00B85DC4">
      <w:pPr>
        <w:ind w:left="135"/>
      </w:pPr>
    </w:p>
    <w:p w:rsidR="0035307B" w:rsidRDefault="003C35A1" w:rsidP="00B85DC4">
      <w:pPr>
        <w:ind w:left="135"/>
      </w:pPr>
      <w:r>
        <w:t xml:space="preserve">Как </w:t>
      </w:r>
      <w:r w:rsidR="0035307B">
        <w:t>видим, основное отличие</w:t>
      </w:r>
      <w:r>
        <w:t xml:space="preserve"> грузчиков-такелажников от обычных грузчиков заключаются в специальной подготовке. Это </w:t>
      </w:r>
      <w:r w:rsidR="00CD674E">
        <w:t>только</w:t>
      </w:r>
      <w:r w:rsidR="0008445E">
        <w:t xml:space="preserve"> кажется, что для грузчика важна</w:t>
      </w:r>
      <w:r>
        <w:t xml:space="preserve"> лишь физическая сила. Кроме неё, специалист</w:t>
      </w:r>
      <w:r w:rsidR="0035307B">
        <w:t xml:space="preserve"> по такелажным</w:t>
      </w:r>
      <w:r>
        <w:t xml:space="preserve"> работ</w:t>
      </w:r>
      <w:r w:rsidR="0035307B">
        <w:t>ам должен обладать знаниями о грамотной строповке (способах закрепления перемещаемых объектов), навыками управления спецтехникой и опытом работы с такелажным оборудованием.</w:t>
      </w:r>
    </w:p>
    <w:p w:rsidR="00F94637" w:rsidRDefault="0035307B" w:rsidP="00B85DC4">
      <w:pPr>
        <w:ind w:left="135"/>
      </w:pPr>
      <w:r>
        <w:t>Ещё один немаловажный момент</w:t>
      </w:r>
      <w:r w:rsidR="00CD3925">
        <w:t xml:space="preserve">: при проведении погрузочно-разгрузочных работ должны соблюдаться все меры, обеспечивающие безопасность людей. </w:t>
      </w:r>
      <w:r w:rsidR="00650514">
        <w:lastRenderedPageBreak/>
        <w:t>В фирмах, предлагающих услуги грузчиков, специалист по технике безопасности должен проводить для работников регулярный инструктаж и сопровождать каждый выезд на объект.</w:t>
      </w:r>
      <w:r>
        <w:t xml:space="preserve"> </w:t>
      </w:r>
      <w:r w:rsidR="003C35A1">
        <w:t xml:space="preserve"> </w:t>
      </w:r>
      <w:r w:rsidR="00250B18">
        <w:t xml:space="preserve"> </w:t>
      </w:r>
      <w:r w:rsidR="007B15E2">
        <w:t xml:space="preserve"> </w:t>
      </w:r>
    </w:p>
    <w:sectPr w:rsidR="00F94637" w:rsidSect="00B02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F272FB"/>
    <w:multiLevelType w:val="hybridMultilevel"/>
    <w:tmpl w:val="BFB65146"/>
    <w:lvl w:ilvl="0" w:tplc="0419000D">
      <w:start w:val="1"/>
      <w:numFmt w:val="bullet"/>
      <w:lvlText w:val=""/>
      <w:lvlJc w:val="left"/>
      <w:pPr>
        <w:ind w:left="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10A3"/>
    <w:rsid w:val="0007485F"/>
    <w:rsid w:val="0008445E"/>
    <w:rsid w:val="00114DD7"/>
    <w:rsid w:val="00121F37"/>
    <w:rsid w:val="00141CAC"/>
    <w:rsid w:val="0015401C"/>
    <w:rsid w:val="001A36C3"/>
    <w:rsid w:val="001B7C54"/>
    <w:rsid w:val="002110A3"/>
    <w:rsid w:val="00212C4F"/>
    <w:rsid w:val="00250B18"/>
    <w:rsid w:val="002A4E14"/>
    <w:rsid w:val="002B2136"/>
    <w:rsid w:val="002D55C2"/>
    <w:rsid w:val="002E2F07"/>
    <w:rsid w:val="002F06BC"/>
    <w:rsid w:val="0034155E"/>
    <w:rsid w:val="0035307B"/>
    <w:rsid w:val="003C35A1"/>
    <w:rsid w:val="00472A42"/>
    <w:rsid w:val="00571AD7"/>
    <w:rsid w:val="006043B9"/>
    <w:rsid w:val="00630002"/>
    <w:rsid w:val="00650514"/>
    <w:rsid w:val="007A7377"/>
    <w:rsid w:val="007B15E2"/>
    <w:rsid w:val="0083715F"/>
    <w:rsid w:val="00997031"/>
    <w:rsid w:val="009F02FA"/>
    <w:rsid w:val="009F7D4F"/>
    <w:rsid w:val="00A2329E"/>
    <w:rsid w:val="00AE74C7"/>
    <w:rsid w:val="00B0212E"/>
    <w:rsid w:val="00B151B6"/>
    <w:rsid w:val="00B44558"/>
    <w:rsid w:val="00B54C1D"/>
    <w:rsid w:val="00B85DC4"/>
    <w:rsid w:val="00BB78F5"/>
    <w:rsid w:val="00BF5844"/>
    <w:rsid w:val="00C4744E"/>
    <w:rsid w:val="00CD3925"/>
    <w:rsid w:val="00CD674E"/>
    <w:rsid w:val="00D83046"/>
    <w:rsid w:val="00DA7046"/>
    <w:rsid w:val="00E676C0"/>
    <w:rsid w:val="00E70428"/>
    <w:rsid w:val="00E72F22"/>
    <w:rsid w:val="00F94637"/>
    <w:rsid w:val="00FC1BA3"/>
    <w:rsid w:val="00FF490B"/>
    <w:rsid w:val="00FF6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12E"/>
  </w:style>
  <w:style w:type="paragraph" w:styleId="2">
    <w:name w:val="heading 2"/>
    <w:basedOn w:val="a"/>
    <w:next w:val="a"/>
    <w:link w:val="20"/>
    <w:uiPriority w:val="9"/>
    <w:unhideWhenUsed/>
    <w:qFormat/>
    <w:rsid w:val="00B151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151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474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15E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A4E14"/>
    <w:pPr>
      <w:ind w:left="720"/>
      <w:contextualSpacing/>
    </w:pPr>
  </w:style>
  <w:style w:type="paragraph" w:styleId="a5">
    <w:name w:val="Subtitle"/>
    <w:basedOn w:val="a"/>
    <w:next w:val="a"/>
    <w:link w:val="a6"/>
    <w:uiPriority w:val="11"/>
    <w:qFormat/>
    <w:rsid w:val="00B151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151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151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151B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4744E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4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3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8</cp:revision>
  <dcterms:created xsi:type="dcterms:W3CDTF">2013-01-20T19:10:00Z</dcterms:created>
  <dcterms:modified xsi:type="dcterms:W3CDTF">2014-05-25T12:59:00Z</dcterms:modified>
</cp:coreProperties>
</file>