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95" w:rsidRDefault="00A4291F"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Наше время хорошо известно тем, что огромный процент услуг переходит от живого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контакта с продавцом или покупателем к контакту чрез интернет. Сегодня не мы ходим в магазин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за товарами, а магазин с товарами (в неограниченном количестве) идет к нам в дом! Такое доброе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изобретение современности называется «интернет магазин». И как следствие с предложениями не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пришлось долго ждать!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Но вот, только проблема сегодня скрывается в том, что создать свой собственный, какой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никакой интернет магазин не слишком сложно, а дать ему жизнь невероятно трудно! Почему?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Тем, кто попробовал, много объяснять не надо, а начинающим и изрядно измученным, следует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принять к сведению, то, что интернет пространство тоже имеет свою жесткую конкуренцию.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Посему, куда проще присоединиться к партнерским программам уже раскрученных магазинов и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спокойно получать заслуженные дивиденды от их доходов!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К Вашему вниманию предоставляем отлично раскрученный и основательно укоренившийся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в этой сфере продаж, интернет магазин “++++++”, который так же может стать и Вашей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собственностью! Всего на всего, размещаете рекламную страницу указанного магазина на своем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сайте и получаете с каждого приведенного покупателя от 55% до 80% дохода с суммы 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проданного товара. Полный контроль сделок будет в Ваших руках гарантировано! Вы получите</w:t>
      </w:r>
      <w:r>
        <w:rPr>
          <w:rFonts w:ascii="Arial" w:hAnsi="Arial" w:cs="Arial"/>
          <w:color w:val="344150"/>
          <w:sz w:val="16"/>
          <w:szCs w:val="16"/>
        </w:rPr>
        <w:br/>
      </w:r>
      <w:r>
        <w:rPr>
          <w:rFonts w:ascii="Arial" w:hAnsi="Arial" w:cs="Arial"/>
          <w:color w:val="344150"/>
          <w:sz w:val="16"/>
          <w:szCs w:val="16"/>
          <w:shd w:val="clear" w:color="auto" w:fill="FFFFFF"/>
        </w:rPr>
        <w:t>доступ к 999000 товарам от 9360 брендов! </w:t>
      </w:r>
    </w:p>
    <w:sectPr w:rsidR="00DB4595" w:rsidSect="00D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291F"/>
    <w:rsid w:val="00A4291F"/>
    <w:rsid w:val="00D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2014-05-28T17:20:00Z</dcterms:created>
  <dcterms:modified xsi:type="dcterms:W3CDTF">2014-05-28T17:20:00Z</dcterms:modified>
</cp:coreProperties>
</file>