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8" w:rsidRPr="00C72938" w:rsidRDefault="002B320D" w:rsidP="00C729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</w:t>
      </w:r>
      <w:r w:rsidR="00A75F1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онвекторы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 полу</w:t>
      </w:r>
    </w:p>
    <w:p w:rsidR="00E10625" w:rsidRDefault="00E10625" w:rsidP="00C7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Отопление, не нарушающее гармонии интерьера – желание каждого владельца недвижимости. Особенно, если речь идет о помещениях с большими </w:t>
      </w:r>
      <w:r w:rsidR="003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витражами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панорамными окнами - в этом случае ставится вопрос и о привлекательности внешнего вида здания. Одним из способов решения этих задач являются </w:t>
      </w:r>
      <w:r w:rsidRPr="00E106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встраиваемые в пол конвекторы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25" w:rsidRPr="00026D1A" w:rsidRDefault="00026D1A" w:rsidP="00E1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работы</w:t>
      </w:r>
    </w:p>
    <w:p w:rsidR="00E910AF" w:rsidRPr="00B47092" w:rsidRDefault="00E910AF" w:rsidP="00E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отопительный прибор, работ</w:t>
      </w: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ающий на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</w:t>
      </w: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конвективного обогрева воздуха. </w:t>
      </w:r>
      <w:r w:rsidR="0081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5173A2"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гретый в</w:t>
      </w: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оздух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стремится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вверх, а его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занимает остывший и начинает нагреваться</w:t>
      </w: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4E89"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повторяется</w:t>
      </w:r>
      <w:r w:rsidRPr="0013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10AF" w:rsidRDefault="00E910AF" w:rsidP="004E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9E" w:rsidRDefault="009D2239" w:rsidP="00B0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встраиваемого конвектора представляет собой короб</w:t>
      </w:r>
      <w:r w:rsidR="003F2E0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(корпус)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0,</w:t>
      </w:r>
      <w:r w:rsidR="002E0D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м, в котором расположен </w:t>
      </w:r>
      <w:r w:rsidR="00863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теплообменник</w:t>
      </w:r>
      <w:r w:rsidR="00084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</w:t>
      </w:r>
      <w:r w:rsidR="00084E8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="007F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внутри.</w:t>
      </w:r>
      <w:r w:rsidR="0092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уже этот, нагретый, воздух нагревает внешний воздух. Т.е. нагрев осуществляется воздухом</w:t>
      </w:r>
      <w:r w:rsidR="0083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 выполняет роль радиатора-теплообменника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теплообменник корпус</w:t>
      </w:r>
      <w:r w:rsidR="00027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н</w:t>
      </w:r>
      <w:r w:rsidR="000E0470" w:rsidRPr="0004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изкотемпературн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0470" w:rsidRPr="0004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нагревательн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0470" w:rsidRPr="0004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именно поэтому это устройство называется конвектором и достигает высок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2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отопления, превышающ</w:t>
      </w:r>
      <w:r w:rsidR="000E047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2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</w:t>
      </w:r>
      <w:r w:rsidR="00EF1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моделях, для ускорения и улучшения обогрева,</w:t>
      </w:r>
      <w:r w:rsidR="00B01B9E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="0050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</w:t>
      </w:r>
      <w:r w:rsidR="001E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(практически бесшумные)</w:t>
      </w:r>
      <w:r w:rsidR="0050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9E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вентиляторы, обдувающие теплообменник</w:t>
      </w:r>
      <w:r w:rsidR="00B0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конвектора</w:t>
      </w:r>
      <w:r w:rsidR="00B01B9E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0625" w:rsidRPr="00E10625" w:rsidRDefault="002C1EC3" w:rsidP="00704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1E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Конвектора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монтируют по уровню пола -</w:t>
      </w:r>
      <w:r w:rsidR="002D3351" w:rsidRPr="0078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погружают в цементную стяжку или устанавливают в проемы фальшпол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C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накрывают декоративными решетками заподлицо с чистовой</w:t>
      </w:r>
      <w:r w:rsidR="0015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(напольного покрытия)</w:t>
      </w:r>
      <w:r w:rsidR="00CC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поверхностью</w:t>
      </w:r>
      <w:r w:rsidR="002D3351" w:rsidRPr="0078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эти устройства </w:t>
      </w:r>
      <w:r w:rsidR="00E10625" w:rsidRPr="00E10625">
        <w:rPr>
          <w:rFonts w:ascii="Times New Roman" w:hAnsi="Times New Roman" w:cs="Times New Roman"/>
          <w:sz w:val="24"/>
          <w:szCs w:val="24"/>
        </w:rPr>
        <w:t>практически незаметны</w:t>
      </w:r>
      <w:r w:rsidR="00704951">
        <w:rPr>
          <w:rFonts w:ascii="Times New Roman" w:hAnsi="Times New Roman" w:cs="Times New Roman"/>
          <w:sz w:val="24"/>
          <w:szCs w:val="24"/>
        </w:rPr>
        <w:t>,</w:t>
      </w:r>
      <w:r w:rsidR="00E10625" w:rsidRPr="00E10625">
        <w:rPr>
          <w:rFonts w:ascii="Times New Roman" w:hAnsi="Times New Roman" w:cs="Times New Roman"/>
          <w:sz w:val="24"/>
          <w:szCs w:val="24"/>
        </w:rPr>
        <w:t xml:space="preserve"> не нарушают дизайн</w:t>
      </w:r>
      <w:r w:rsidR="00704951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E10625" w:rsidRPr="00E10625">
        <w:rPr>
          <w:rFonts w:ascii="Times New Roman" w:hAnsi="Times New Roman" w:cs="Times New Roman"/>
          <w:sz w:val="24"/>
          <w:szCs w:val="24"/>
        </w:rPr>
        <w:t>являются оригинальным элементом</w:t>
      </w:r>
      <w:r w:rsidR="00704951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E10625" w:rsidRPr="00E10625">
        <w:rPr>
          <w:rFonts w:ascii="Times New Roman" w:hAnsi="Times New Roman" w:cs="Times New Roman"/>
          <w:sz w:val="24"/>
          <w:szCs w:val="24"/>
        </w:rPr>
        <w:t>. Тепло поступает как</w:t>
      </w:r>
      <w:r w:rsidR="00563489">
        <w:rPr>
          <w:rFonts w:ascii="Times New Roman" w:hAnsi="Times New Roman" w:cs="Times New Roman"/>
          <w:sz w:val="24"/>
          <w:szCs w:val="24"/>
        </w:rPr>
        <w:t xml:space="preserve"> </w:t>
      </w:r>
      <w:r w:rsidR="00E10625" w:rsidRPr="00E10625">
        <w:rPr>
          <w:rFonts w:ascii="Times New Roman" w:hAnsi="Times New Roman" w:cs="Times New Roman"/>
          <w:sz w:val="24"/>
          <w:szCs w:val="24"/>
        </w:rPr>
        <w:t>бы из пола</w:t>
      </w:r>
      <w:r w:rsidR="00AE2B28">
        <w:rPr>
          <w:rFonts w:ascii="Times New Roman" w:hAnsi="Times New Roman" w:cs="Times New Roman"/>
          <w:sz w:val="24"/>
          <w:szCs w:val="24"/>
        </w:rPr>
        <w:t xml:space="preserve"> </w:t>
      </w:r>
      <w:r w:rsidR="00217ABC">
        <w:rPr>
          <w:rFonts w:ascii="Times New Roman" w:hAnsi="Times New Roman" w:cs="Times New Roman"/>
          <w:sz w:val="24"/>
          <w:szCs w:val="24"/>
        </w:rPr>
        <w:t xml:space="preserve">- </w:t>
      </w:r>
      <w:r w:rsidR="00E10625" w:rsidRPr="00E10625">
        <w:rPr>
          <w:rFonts w:ascii="Times New Roman" w:hAnsi="Times New Roman" w:cs="Times New Roman"/>
          <w:sz w:val="24"/>
          <w:szCs w:val="24"/>
        </w:rPr>
        <w:t xml:space="preserve">на поверхности </w:t>
      </w:r>
      <w:r w:rsidR="008D59BE">
        <w:rPr>
          <w:rFonts w:ascii="Times New Roman" w:hAnsi="Times New Roman" w:cs="Times New Roman"/>
          <w:sz w:val="24"/>
          <w:szCs w:val="24"/>
        </w:rPr>
        <w:t>заметна</w:t>
      </w:r>
      <w:r w:rsidR="00E10625" w:rsidRPr="00E10625">
        <w:rPr>
          <w:rFonts w:ascii="Times New Roman" w:hAnsi="Times New Roman" w:cs="Times New Roman"/>
          <w:sz w:val="24"/>
          <w:szCs w:val="24"/>
        </w:rPr>
        <w:t xml:space="preserve"> </w:t>
      </w:r>
      <w:r w:rsidR="008D59BE">
        <w:rPr>
          <w:rFonts w:ascii="Times New Roman" w:hAnsi="Times New Roman" w:cs="Times New Roman"/>
          <w:sz w:val="24"/>
          <w:szCs w:val="24"/>
        </w:rPr>
        <w:t>только</w:t>
      </w:r>
      <w:r w:rsidR="00E10625" w:rsidRPr="00E10625">
        <w:rPr>
          <w:rFonts w:ascii="Times New Roman" w:hAnsi="Times New Roman" w:cs="Times New Roman"/>
          <w:sz w:val="24"/>
          <w:szCs w:val="24"/>
        </w:rPr>
        <w:t xml:space="preserve"> модельная решетка</w:t>
      </w:r>
      <w:r w:rsidR="008D59BE">
        <w:rPr>
          <w:rFonts w:ascii="Times New Roman" w:hAnsi="Times New Roman" w:cs="Times New Roman"/>
          <w:sz w:val="24"/>
          <w:szCs w:val="24"/>
        </w:rPr>
        <w:t>,</w:t>
      </w:r>
      <w:r w:rsidR="00E10625" w:rsidRPr="00E10625">
        <w:rPr>
          <w:rFonts w:ascii="Times New Roman" w:hAnsi="Times New Roman" w:cs="Times New Roman"/>
          <w:sz w:val="24"/>
          <w:szCs w:val="24"/>
        </w:rPr>
        <w:t xml:space="preserve"> гармонично </w:t>
      </w:r>
      <w:r w:rsidR="00027560">
        <w:rPr>
          <w:rFonts w:ascii="Times New Roman" w:hAnsi="Times New Roman" w:cs="Times New Roman"/>
          <w:sz w:val="24"/>
          <w:szCs w:val="24"/>
        </w:rPr>
        <w:t>дополняющая</w:t>
      </w:r>
      <w:r w:rsidR="00E10625" w:rsidRPr="00E10625">
        <w:rPr>
          <w:rFonts w:ascii="Times New Roman" w:hAnsi="Times New Roman" w:cs="Times New Roman"/>
          <w:sz w:val="24"/>
          <w:szCs w:val="24"/>
        </w:rPr>
        <w:t xml:space="preserve"> любой интерьер.</w:t>
      </w:r>
    </w:p>
    <w:p w:rsidR="00155CD1" w:rsidRPr="00155CD1" w:rsidRDefault="00217ABC" w:rsidP="0015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D1">
        <w:rPr>
          <w:rFonts w:ascii="Times New Roman" w:hAnsi="Times New Roman" w:cs="Times New Roman"/>
          <w:color w:val="FF0000"/>
          <w:sz w:val="24"/>
          <w:szCs w:val="24"/>
        </w:rPr>
        <w:t>Конвекторы в полу</w:t>
      </w:r>
      <w:r w:rsidR="00E10625" w:rsidRPr="00155CD1">
        <w:rPr>
          <w:rFonts w:ascii="Times New Roman" w:hAnsi="Times New Roman" w:cs="Times New Roman"/>
          <w:sz w:val="24"/>
          <w:szCs w:val="24"/>
        </w:rPr>
        <w:t xml:space="preserve"> приме</w:t>
      </w:r>
      <w:r w:rsidRPr="00155CD1">
        <w:rPr>
          <w:rFonts w:ascii="Times New Roman" w:hAnsi="Times New Roman" w:cs="Times New Roman"/>
          <w:sz w:val="24"/>
          <w:szCs w:val="24"/>
        </w:rPr>
        <w:t>няются в</w:t>
      </w:r>
      <w:r w:rsidR="00E10625" w:rsidRPr="00155CD1">
        <w:rPr>
          <w:rFonts w:ascii="Times New Roman" w:hAnsi="Times New Roman" w:cs="Times New Roman"/>
          <w:sz w:val="24"/>
          <w:szCs w:val="24"/>
        </w:rPr>
        <w:t xml:space="preserve"> </w:t>
      </w:r>
      <w:r w:rsidRPr="00155CD1">
        <w:rPr>
          <w:rFonts w:ascii="Times New Roman" w:hAnsi="Times New Roman" w:cs="Times New Roman"/>
          <w:sz w:val="24"/>
          <w:szCs w:val="24"/>
        </w:rPr>
        <w:t xml:space="preserve">зимних садах, ресторанах, бассейнах, </w:t>
      </w:r>
      <w:r w:rsidR="00ED74DF" w:rsidRPr="00155CD1">
        <w:rPr>
          <w:rFonts w:ascii="Times New Roman" w:hAnsi="Times New Roman" w:cs="Times New Roman"/>
          <w:sz w:val="24"/>
          <w:szCs w:val="24"/>
        </w:rPr>
        <w:t xml:space="preserve">офисных помещениях, административных зданиях, выставочных залах, </w:t>
      </w:r>
      <w:r w:rsidR="00E10625" w:rsidRPr="00155CD1">
        <w:rPr>
          <w:rFonts w:ascii="Times New Roman" w:hAnsi="Times New Roman" w:cs="Times New Roman"/>
          <w:sz w:val="24"/>
          <w:szCs w:val="24"/>
        </w:rPr>
        <w:t>жилы</w:t>
      </w:r>
      <w:r w:rsidR="00ED74DF" w:rsidRPr="00155CD1">
        <w:rPr>
          <w:rFonts w:ascii="Times New Roman" w:hAnsi="Times New Roman" w:cs="Times New Roman"/>
          <w:sz w:val="24"/>
          <w:szCs w:val="24"/>
        </w:rPr>
        <w:t>х</w:t>
      </w:r>
      <w:r w:rsidR="00E10625" w:rsidRPr="00155CD1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ED74DF" w:rsidRPr="00155CD1">
        <w:rPr>
          <w:rFonts w:ascii="Times New Roman" w:hAnsi="Times New Roman" w:cs="Times New Roman"/>
          <w:sz w:val="24"/>
          <w:szCs w:val="24"/>
        </w:rPr>
        <w:t>х</w:t>
      </w:r>
      <w:r w:rsidR="00E10625" w:rsidRPr="00155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625" w:rsidRPr="00155CD1">
        <w:rPr>
          <w:rFonts w:ascii="Times New Roman" w:hAnsi="Times New Roman" w:cs="Times New Roman"/>
          <w:sz w:val="24"/>
          <w:szCs w:val="24"/>
        </w:rPr>
        <w:t>пентхаус</w:t>
      </w:r>
      <w:r w:rsidR="00ED74DF" w:rsidRPr="00155CD1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E10625" w:rsidRPr="00155CD1">
        <w:rPr>
          <w:rFonts w:ascii="Times New Roman" w:hAnsi="Times New Roman" w:cs="Times New Roman"/>
          <w:sz w:val="24"/>
          <w:szCs w:val="24"/>
        </w:rPr>
        <w:t>, загородны</w:t>
      </w:r>
      <w:r w:rsidR="00ED74DF" w:rsidRPr="00155CD1">
        <w:rPr>
          <w:rFonts w:ascii="Times New Roman" w:hAnsi="Times New Roman" w:cs="Times New Roman"/>
          <w:sz w:val="24"/>
          <w:szCs w:val="24"/>
        </w:rPr>
        <w:t>х</w:t>
      </w:r>
      <w:r w:rsidR="00E10625" w:rsidRPr="00155CD1">
        <w:rPr>
          <w:rFonts w:ascii="Times New Roman" w:hAnsi="Times New Roman" w:cs="Times New Roman"/>
          <w:sz w:val="24"/>
          <w:szCs w:val="24"/>
        </w:rPr>
        <w:t xml:space="preserve"> дома</w:t>
      </w:r>
      <w:r w:rsidR="00ED74DF" w:rsidRPr="00155CD1">
        <w:rPr>
          <w:rFonts w:ascii="Times New Roman" w:hAnsi="Times New Roman" w:cs="Times New Roman"/>
          <w:sz w:val="24"/>
          <w:szCs w:val="24"/>
        </w:rPr>
        <w:t>х</w:t>
      </w:r>
      <w:r w:rsidR="00E10625" w:rsidRPr="00155CD1">
        <w:rPr>
          <w:rFonts w:ascii="Times New Roman" w:hAnsi="Times New Roman" w:cs="Times New Roman"/>
          <w:sz w:val="24"/>
          <w:szCs w:val="24"/>
        </w:rPr>
        <w:t xml:space="preserve">. </w:t>
      </w:r>
      <w:r w:rsidR="000D64FA" w:rsidRPr="00155CD1">
        <w:rPr>
          <w:rFonts w:ascii="Times New Roman" w:hAnsi="Times New Roman" w:cs="Times New Roman"/>
          <w:sz w:val="24"/>
          <w:szCs w:val="24"/>
        </w:rPr>
        <w:t>Так</w:t>
      </w:r>
      <w:r w:rsidR="00FC6359" w:rsidRPr="00155CD1">
        <w:rPr>
          <w:rFonts w:ascii="Times New Roman" w:hAnsi="Times New Roman" w:cs="Times New Roman"/>
          <w:sz w:val="24"/>
          <w:szCs w:val="24"/>
        </w:rPr>
        <w:t>ое</w:t>
      </w:r>
      <w:r w:rsidR="000D64FA" w:rsidRPr="00155CD1">
        <w:rPr>
          <w:rFonts w:ascii="Times New Roman" w:hAnsi="Times New Roman" w:cs="Times New Roman"/>
          <w:sz w:val="24"/>
          <w:szCs w:val="24"/>
        </w:rPr>
        <w:t xml:space="preserve"> широкое применение они получили благодаря высокой надежности, доступной цене, </w:t>
      </w:r>
      <w:r w:rsidR="00B27783">
        <w:rPr>
          <w:rFonts w:ascii="Times New Roman" w:hAnsi="Times New Roman" w:cs="Times New Roman"/>
          <w:sz w:val="24"/>
          <w:szCs w:val="24"/>
        </w:rPr>
        <w:t>экономичности</w:t>
      </w:r>
      <w:r w:rsidR="00122F2D" w:rsidRPr="00155CD1">
        <w:rPr>
          <w:rFonts w:ascii="Times New Roman" w:hAnsi="Times New Roman" w:cs="Times New Roman"/>
          <w:sz w:val="24"/>
          <w:szCs w:val="24"/>
        </w:rPr>
        <w:t>.</w:t>
      </w:r>
      <w:r w:rsidR="000D64FA" w:rsidRPr="00155CD1">
        <w:rPr>
          <w:rFonts w:ascii="Times New Roman" w:hAnsi="Times New Roman" w:cs="Times New Roman"/>
          <w:sz w:val="24"/>
          <w:szCs w:val="24"/>
        </w:rPr>
        <w:t xml:space="preserve"> </w:t>
      </w:r>
      <w:r w:rsidR="00B27783">
        <w:rPr>
          <w:rFonts w:ascii="Times New Roman" w:hAnsi="Times New Roman" w:cs="Times New Roman"/>
          <w:sz w:val="24"/>
          <w:szCs w:val="24"/>
        </w:rPr>
        <w:t>Обычно эти приборы располагают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входа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но 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монтировать 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6C3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месте,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доступном для 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B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коммуникаций.</w:t>
      </w:r>
      <w:r w:rsidR="00155CD1" w:rsidRPr="001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E89" w:rsidRPr="00084E89" w:rsidRDefault="00084E89" w:rsidP="00E106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2.Виды</w:t>
      </w:r>
    </w:p>
    <w:p w:rsidR="008A2533" w:rsidRDefault="00CA3B72" w:rsidP="008A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Электрические. </w:t>
      </w:r>
      <w:r w:rsidRPr="00CA3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Встраиваемые в пол электрические конвекторы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от традиционных электрических только конструкцией – корпус снизу </w:t>
      </w:r>
      <w:r w:rsidR="008C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цельный, не предусмотренный для 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забора холодного воздуха. </w:t>
      </w:r>
      <w:r w:rsidR="00A0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для обозрения у этого устройства 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</w:t>
      </w:r>
      <w:r w:rsidR="00A07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декоративная решетка сверху,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дизайну </w:t>
      </w:r>
      <w:r w:rsidR="008B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</w:t>
      </w:r>
      <w:r w:rsidR="008B2B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B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</w:t>
      </w:r>
      <w:r w:rsidR="008B2B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Диапазон </w:t>
      </w:r>
      <w:proofErr w:type="spellStart"/>
      <w:r w:rsidR="00473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теплопроизводительности</w:t>
      </w:r>
      <w:proofErr w:type="spellEnd"/>
      <w:r w:rsidR="0047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продаваемых</w:t>
      </w:r>
      <w:r w:rsidR="000C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0C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750 </w:t>
      </w:r>
      <w:r w:rsidR="000C50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73183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A2533"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0 Вт.</w:t>
      </w:r>
    </w:p>
    <w:p w:rsidR="008A2533" w:rsidRPr="002418B7" w:rsidRDefault="008A2533" w:rsidP="008A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63" w:rsidRDefault="008A2533" w:rsidP="0062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Водяные</w:t>
      </w:r>
      <w:r w:rsidR="00E1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C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E15C89" w:rsidRPr="00CA3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страиваемые в пол конвекторы</w:t>
      </w:r>
      <w:r w:rsidR="0069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</w:t>
      </w:r>
      <w:r w:rsidR="00692B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корпус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</w:t>
      </w:r>
      <w:r w:rsidR="00AB2D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резьбами</w:t>
      </w:r>
      <w:proofErr w:type="spellEnd"/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Корпусные 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</w:t>
      </w:r>
      <w:r w:rsidR="00AB2DF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</w:t>
      </w:r>
      <w:r w:rsidR="00CD68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укладыва</w:t>
      </w:r>
      <w:r w:rsidR="00CD68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D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основание 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68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заливк</w:t>
      </w:r>
      <w:r w:rsidR="00CD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стяжки или в фальшпол. </w:t>
      </w:r>
    </w:p>
    <w:p w:rsidR="00782663" w:rsidRDefault="00782663" w:rsidP="0062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E2" w:rsidRPr="00782663" w:rsidRDefault="00326809" w:rsidP="00627C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Для теплообменника без корпуса необходимо </w:t>
      </w:r>
      <w:r w:rsidR="00C2360C" w:rsidRPr="0078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придумывать способ крепления и устраивать теплоизоляцию в нише пола под него. Без теплоизоляции</w:t>
      </w:r>
      <w:r w:rsidR="008A2533" w:rsidRPr="00241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существенная часть </w:t>
      </w:r>
      <w:r w:rsidR="00C2360C" w:rsidRPr="0078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отдаваемого им тепла</w:t>
      </w:r>
      <w:r w:rsidR="008A2533" w:rsidRPr="00241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360C" w:rsidRPr="0078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пойдет</w:t>
      </w:r>
      <w:r w:rsidR="008A2533" w:rsidRPr="00241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C2360C" w:rsidRPr="00782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обогрев</w:t>
      </w:r>
      <w:r w:rsidR="008A2533" w:rsidRPr="00241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пола.</w:t>
      </w:r>
    </w:p>
    <w:p w:rsidR="00627CE2" w:rsidRPr="00782663" w:rsidRDefault="00627CE2" w:rsidP="00627C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625" w:rsidRDefault="00084E89" w:rsidP="0062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Теплообменник </w:t>
      </w:r>
      <w:r w:rsidR="00E0632F" w:rsidRPr="0078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водяных конвектор</w:t>
      </w:r>
      <w:r w:rsidR="00627CE2" w:rsidRPr="0078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E0632F" w:rsidRPr="0078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 к индивидуальному контуру системы отопления</w:t>
      </w:r>
      <w:r w:rsidR="00E0632F" w:rsidRPr="0078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Производимый тепловой поток для устройств с естественной конвекцией зависи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конструкции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</w:t>
      </w:r>
      <w:r w:rsidR="006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– 3,5 кВт, а для моделей с вентиляторами зависит от конструкции, количества вентиляторов и для скоростей вращения вентиляторов от минимальной до максимальной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6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 – 8,2 кВт.  </w:t>
      </w:r>
    </w:p>
    <w:p w:rsidR="00627CE2" w:rsidRDefault="00627CE2" w:rsidP="0062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E1" w:rsidRPr="00016BF6" w:rsidRDefault="00016BF6" w:rsidP="00C7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2.Виды исполнения</w:t>
      </w:r>
    </w:p>
    <w:p w:rsidR="00844AA1" w:rsidRDefault="00DC32FB" w:rsidP="00DC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выполняют и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нержавеющей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или обычной, окрашенной стойкой краской, 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 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орпуса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</w:t>
      </w:r>
      <w:r w:rsidR="004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отвода конденсата. </w:t>
      </w:r>
      <w:r w:rsidR="00D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модели оснащены терморегулятором.</w:t>
      </w:r>
    </w:p>
    <w:p w:rsidR="00844AA1" w:rsidRDefault="00DC32FB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для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="00B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B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конвектора и его ценой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Экономный вариант из стали, 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основной критерий </w:t>
      </w:r>
      <w:r w:rsidR="00B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26E" w:rsidRPr="008D32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Встроенные в пол конвекторы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теплообменником из биметалла, медной трубки с алюминиевыми ребрами более эффективн</w:t>
      </w:r>
      <w:r w:rsidR="008D32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гораздо дороже.  </w:t>
      </w:r>
    </w:p>
    <w:p w:rsidR="00650B97" w:rsidRDefault="00650B97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97" w:rsidRPr="00650B97" w:rsidRDefault="00650B97" w:rsidP="0084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2.Достоинства</w:t>
      </w:r>
    </w:p>
    <w:p w:rsidR="00650B97" w:rsidRPr="00844AA1" w:rsidRDefault="00650B97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97" w:rsidRDefault="00650B97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принцип работы встроенных конвекторов ставит их в один ряд с другими подобными устройствами, то и особых, выдающихся, показателей они не демонстрируют.  </w:t>
      </w:r>
    </w:p>
    <w:p w:rsidR="00650B97" w:rsidRDefault="00650B97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A1" w:rsidRDefault="00844AA1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 </w:t>
      </w:r>
      <w:r w:rsidR="0065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4AA1" w:rsidRDefault="00844AA1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54" w:rsidRDefault="003C2354" w:rsidP="00844AA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решать вопрос как задекорировать источник тепла - скрытое размещение позволяет вписаться в любой дизайн.</w:t>
      </w:r>
    </w:p>
    <w:p w:rsidR="00844AA1" w:rsidRDefault="003C2354" w:rsidP="00844AA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занимают место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4AA1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комнаты </w:t>
      </w: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54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сами</w:t>
      </w: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отопления и подводимые к ним коммуникации (тр</w:t>
      </w:r>
      <w:r w:rsidR="007826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бы, провода). </w:t>
      </w:r>
    </w:p>
    <w:p w:rsidR="00B546BE" w:rsidRDefault="00B546BE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A1" w:rsidRPr="00B546BE" w:rsidRDefault="00B546BE" w:rsidP="0084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4AA1" w:rsidRPr="008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</w:p>
    <w:p w:rsidR="004B4C0C" w:rsidRPr="00844AA1" w:rsidRDefault="004B4C0C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049" w:rsidRDefault="001F7049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049" w:rsidRDefault="001F7049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это, нередко, бывает – причины, порождающие достоинства, одновременно являются и источником недостатков (как говорит народная мудрость – палка о двух концах).</w:t>
      </w:r>
      <w:r w:rsid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25C" w:rsidRPr="002442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Встраиваемый в пол конвектор</w:t>
      </w:r>
      <w:r w:rsid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недостатки,  связанные с особенностями его конструкции и установки:  </w:t>
      </w:r>
    </w:p>
    <w:p w:rsidR="001F7049" w:rsidRDefault="001F7049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5C" w:rsidRDefault="0024425C" w:rsidP="0024425C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ниже, чем у напольного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B9F"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настенного 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конвектора. Во первых – конвекция и теплообмен при специфике расположения затруднены, а во-вторых 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неизбежные потери 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обогрев 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104" w:rsidRDefault="0024425C" w:rsidP="0024425C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вентиляторов </w:t>
      </w:r>
      <w:r w:rsidR="00776104" w:rsidRPr="0077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 затрудненного теплообмена и конвекции, но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r w:rsidR="00776104" w:rsidRPr="00776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конвектор </w:t>
      </w:r>
      <w:r w:rsidR="00A4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бесшумности -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="00A4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достоинств.</w:t>
      </w:r>
    </w:p>
    <w:p w:rsidR="003533C2" w:rsidRDefault="0024425C" w:rsidP="0024425C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значительно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</w:t>
      </w:r>
      <w:r w:rsidR="00A4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</w:t>
      </w:r>
      <w:r w:rsidR="00A43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настенны</w:t>
      </w:r>
      <w:r w:rsidR="00A43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конвектор</w:t>
      </w:r>
      <w:r w:rsidR="00A433DF" w:rsidRPr="00A433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же типа, а в типовых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домах 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монтаж, как правило,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невозможен 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перекрыти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3C2" w:rsidRPr="0035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1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смонтируешь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6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потолков не позволит 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чистовой пол над уровнем перекрыти</w:t>
      </w:r>
      <w:r w:rsidR="006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25C" w:rsidRDefault="00EB07D2" w:rsidP="0024425C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</w:t>
      </w:r>
      <w:r w:rsidR="0024425C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спрятанного </w:t>
      </w:r>
      <w:r w:rsidR="0024425C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проложенный трубопровод будет залит </w:t>
      </w:r>
      <w:r w:rsidR="0024425C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что в принципе </w:t>
      </w:r>
      <w:r w:rsidR="0024425C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подводку необходимо </w:t>
      </w:r>
      <w:r w:rsidR="0024425C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доступн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и обслуживания</w:t>
      </w:r>
      <w:r w:rsidR="0024425C" w:rsidRPr="0084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049" w:rsidRPr="00DA6D55" w:rsidRDefault="001B4E79" w:rsidP="00844AA1">
      <w:pPr>
        <w:pStyle w:val="a8"/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обогрев. При всех отличиях от обычного радиатора результат примерно такой же -  воздух прогревается 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устройства. </w:t>
      </w:r>
      <w:r w:rsidR="006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Контуры</w:t>
      </w:r>
      <w:r w:rsidRPr="00D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температуры зависи</w:t>
      </w:r>
      <w:r w:rsidR="006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A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удаления до конвектора - чем от него дальше, тем ниже температура.</w:t>
      </w:r>
    </w:p>
    <w:p w:rsidR="00844AA1" w:rsidRDefault="00DD742E" w:rsidP="00DD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недостатки сужают область использования, но не являются причиной для полного отказа применять эти приборы. </w:t>
      </w:r>
    </w:p>
    <w:p w:rsidR="004B4C0C" w:rsidRPr="00844AA1" w:rsidRDefault="004B4C0C" w:rsidP="0084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C" w:rsidRPr="00844AA1" w:rsidRDefault="005E7150" w:rsidP="0084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2.Заключение</w:t>
      </w:r>
    </w:p>
    <w:p w:rsidR="00B57E38" w:rsidRDefault="00B57E38" w:rsidP="00C7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106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страиваемые в пол конвекторы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хорошим выбором для отопления – они эффективны, экономичны, не загромождают пространство помещения своей конструкцией и подводимыми коммуникациями и, как следствие, </w:t>
      </w:r>
      <w:r w:rsidR="005D6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сочетаются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 w:rsidR="005D6FB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</w:t>
      </w:r>
      <w:r w:rsidR="005D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недостаток 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 типовых многоэтажных постройках</w:t>
      </w:r>
      <w:r w:rsidR="00386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них в полу должно быть заранее предусмотрено.</w:t>
      </w:r>
    </w:p>
    <w:p w:rsidR="00B57E38" w:rsidRDefault="00B57E38" w:rsidP="00C7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7E38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31"/>
    <w:multiLevelType w:val="hybridMultilevel"/>
    <w:tmpl w:val="4F60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EE1"/>
    <w:multiLevelType w:val="hybridMultilevel"/>
    <w:tmpl w:val="DC0C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D54E4"/>
    <w:multiLevelType w:val="multilevel"/>
    <w:tmpl w:val="587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BE"/>
    <w:rsid w:val="00016BF6"/>
    <w:rsid w:val="00026D1A"/>
    <w:rsid w:val="00027560"/>
    <w:rsid w:val="00050BE1"/>
    <w:rsid w:val="00084E89"/>
    <w:rsid w:val="000B0A60"/>
    <w:rsid w:val="000B5E49"/>
    <w:rsid w:val="000C5003"/>
    <w:rsid w:val="000D64FA"/>
    <w:rsid w:val="000E0470"/>
    <w:rsid w:val="00122F2D"/>
    <w:rsid w:val="0012654A"/>
    <w:rsid w:val="00134F9B"/>
    <w:rsid w:val="001529BD"/>
    <w:rsid w:val="00155CD1"/>
    <w:rsid w:val="00165A69"/>
    <w:rsid w:val="001B4E79"/>
    <w:rsid w:val="001E7507"/>
    <w:rsid w:val="001F27CC"/>
    <w:rsid w:val="001F7049"/>
    <w:rsid w:val="00217ABC"/>
    <w:rsid w:val="002418B7"/>
    <w:rsid w:val="0024425C"/>
    <w:rsid w:val="002B320D"/>
    <w:rsid w:val="002C1EC3"/>
    <w:rsid w:val="002D3351"/>
    <w:rsid w:val="002E0D49"/>
    <w:rsid w:val="00326809"/>
    <w:rsid w:val="003533C2"/>
    <w:rsid w:val="00353B01"/>
    <w:rsid w:val="0038629B"/>
    <w:rsid w:val="003C2354"/>
    <w:rsid w:val="003D57DD"/>
    <w:rsid w:val="003F2E01"/>
    <w:rsid w:val="004141BD"/>
    <w:rsid w:val="00416135"/>
    <w:rsid w:val="00417B2F"/>
    <w:rsid w:val="00457A5C"/>
    <w:rsid w:val="00473183"/>
    <w:rsid w:val="004B4C0C"/>
    <w:rsid w:val="004E4FA2"/>
    <w:rsid w:val="00507088"/>
    <w:rsid w:val="005173A2"/>
    <w:rsid w:val="00546C46"/>
    <w:rsid w:val="00563489"/>
    <w:rsid w:val="005C08DA"/>
    <w:rsid w:val="005D6FBD"/>
    <w:rsid w:val="005E7150"/>
    <w:rsid w:val="00614B06"/>
    <w:rsid w:val="00627CE2"/>
    <w:rsid w:val="00650B97"/>
    <w:rsid w:val="00692B6B"/>
    <w:rsid w:val="006C3895"/>
    <w:rsid w:val="00704951"/>
    <w:rsid w:val="007063EE"/>
    <w:rsid w:val="00707D60"/>
    <w:rsid w:val="00712B9F"/>
    <w:rsid w:val="00776104"/>
    <w:rsid w:val="0078263F"/>
    <w:rsid w:val="00782663"/>
    <w:rsid w:val="00790D5B"/>
    <w:rsid w:val="007B61F2"/>
    <w:rsid w:val="007F55CA"/>
    <w:rsid w:val="008166F6"/>
    <w:rsid w:val="00817968"/>
    <w:rsid w:val="00820CBE"/>
    <w:rsid w:val="00832099"/>
    <w:rsid w:val="00844AA1"/>
    <w:rsid w:val="00863BBE"/>
    <w:rsid w:val="0088478C"/>
    <w:rsid w:val="008A2533"/>
    <w:rsid w:val="008B2BCB"/>
    <w:rsid w:val="008C3BAF"/>
    <w:rsid w:val="008D146B"/>
    <w:rsid w:val="008D326E"/>
    <w:rsid w:val="008D59BE"/>
    <w:rsid w:val="008D6EC8"/>
    <w:rsid w:val="00917480"/>
    <w:rsid w:val="00917DF8"/>
    <w:rsid w:val="009241FC"/>
    <w:rsid w:val="00971E97"/>
    <w:rsid w:val="009D2239"/>
    <w:rsid w:val="009E7321"/>
    <w:rsid w:val="00A070ED"/>
    <w:rsid w:val="00A40562"/>
    <w:rsid w:val="00A433DF"/>
    <w:rsid w:val="00A65B5F"/>
    <w:rsid w:val="00A75F18"/>
    <w:rsid w:val="00AB2DFE"/>
    <w:rsid w:val="00AE2B28"/>
    <w:rsid w:val="00B01B9E"/>
    <w:rsid w:val="00B27783"/>
    <w:rsid w:val="00B37E8D"/>
    <w:rsid w:val="00B47092"/>
    <w:rsid w:val="00B546BE"/>
    <w:rsid w:val="00B57E38"/>
    <w:rsid w:val="00BF66B7"/>
    <w:rsid w:val="00C2360C"/>
    <w:rsid w:val="00C6634F"/>
    <w:rsid w:val="00C7026D"/>
    <w:rsid w:val="00C72938"/>
    <w:rsid w:val="00C75DE1"/>
    <w:rsid w:val="00CA3B72"/>
    <w:rsid w:val="00CC6D91"/>
    <w:rsid w:val="00CD68A0"/>
    <w:rsid w:val="00D316B9"/>
    <w:rsid w:val="00D4737C"/>
    <w:rsid w:val="00D50139"/>
    <w:rsid w:val="00D74062"/>
    <w:rsid w:val="00D84C53"/>
    <w:rsid w:val="00DA41F3"/>
    <w:rsid w:val="00DA6D55"/>
    <w:rsid w:val="00DC32FB"/>
    <w:rsid w:val="00DD742E"/>
    <w:rsid w:val="00E0632F"/>
    <w:rsid w:val="00E10625"/>
    <w:rsid w:val="00E15C89"/>
    <w:rsid w:val="00E6290B"/>
    <w:rsid w:val="00E910AF"/>
    <w:rsid w:val="00EB07D2"/>
    <w:rsid w:val="00ED74DF"/>
    <w:rsid w:val="00EF1788"/>
    <w:rsid w:val="00F52F3F"/>
    <w:rsid w:val="00F7723A"/>
    <w:rsid w:val="00FB09F1"/>
    <w:rsid w:val="00FC6359"/>
    <w:rsid w:val="00F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E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paragraph" w:styleId="a4">
    <w:name w:val="Normal (Web)"/>
    <w:basedOn w:val="a"/>
    <w:uiPriority w:val="99"/>
    <w:semiHidden/>
    <w:unhideWhenUsed/>
    <w:rsid w:val="0078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938"/>
    <w:rPr>
      <w:color w:val="0000FF"/>
      <w:u w:val="single"/>
    </w:rPr>
  </w:style>
  <w:style w:type="paragraph" w:customStyle="1" w:styleId="wp-caption-text">
    <w:name w:val="wp-caption-text"/>
    <w:basedOn w:val="a"/>
    <w:rsid w:val="00C7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9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121</cp:revision>
  <dcterms:created xsi:type="dcterms:W3CDTF">2014-04-01T12:25:00Z</dcterms:created>
  <dcterms:modified xsi:type="dcterms:W3CDTF">2014-05-30T13:06:00Z</dcterms:modified>
</cp:coreProperties>
</file>