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3" w:rsidRPr="00D02D13" w:rsidRDefault="00D02D13" w:rsidP="00D02D13">
      <w:r w:rsidRPr="00D02D13">
        <w:t>ПРОЕКТИРОВАНИЕ</w:t>
      </w:r>
    </w:p>
    <w:p w:rsidR="00D02D13" w:rsidRDefault="00D02D13" w:rsidP="00D02D13">
      <w:r>
        <w:t xml:space="preserve">Первым этапов в оформлении заказа является техническое задание. В техническом задании вы указываете все ваши пожелания, предпочтения и требования к светодиодному экрану. Далее оформляется проектная документация, на основе которой подбираются необходимые составляющие вашего </w:t>
      </w:r>
      <w:proofErr w:type="gramStart"/>
      <w:r>
        <w:t>экрана</w:t>
      </w:r>
      <w:proofErr w:type="gramEnd"/>
      <w:r>
        <w:t xml:space="preserve"> и рассчитывается точная стоимость.</w:t>
      </w:r>
    </w:p>
    <w:p w:rsidR="00D02D13" w:rsidRDefault="00D02D13" w:rsidP="00D02D13">
      <w:r>
        <w:t>Компания «</w:t>
      </w:r>
      <w:proofErr w:type="spellStart"/>
      <w:r>
        <w:t>СмартМедиа</w:t>
      </w:r>
      <w:proofErr w:type="spellEnd"/>
      <w:r>
        <w:t>» использует уникальные технологии, с которыми не работают многие другие компании. Поэтому разработкой проектной документации мы занимаемся самостоятельно. Стоимость составления проектной документации уже входит в стоимость экрана.</w:t>
      </w:r>
    </w:p>
    <w:p w:rsidR="00D02D13" w:rsidRPr="00D02D13" w:rsidRDefault="00D02D13" w:rsidP="00D02D13">
      <w:r>
        <w:t>Проектная документация состоит из описания всех аспектов работы – от составляющих экрана и металлоконструкций, до монтажа и установки экрана.</w:t>
      </w:r>
    </w:p>
    <w:p w:rsidR="00D02D13" w:rsidRPr="00D02D13" w:rsidRDefault="00D02D13" w:rsidP="00D02D13">
      <w:r w:rsidRPr="00D02D13">
        <w:t>ПРОЕКТНАЯ ДОКУМЕНТАЦИЯ СОСТОИТ ИЗ СЛЕДУЮЩИХ ЧАСТЕЙ: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Рабочая документация</w:t>
      </w:r>
    </w:p>
    <w:p w:rsidR="00D02D13" w:rsidRPr="00D02D13" w:rsidRDefault="00D02D13" w:rsidP="00D02D13">
      <w:pPr>
        <w:numPr>
          <w:ilvl w:val="1"/>
          <w:numId w:val="1"/>
        </w:numPr>
      </w:pPr>
      <w:r w:rsidRPr="00D02D13">
        <w:t>Расчет ветровых нагрузок на опору и щит</w:t>
      </w:r>
    </w:p>
    <w:p w:rsidR="00D02D13" w:rsidRPr="00D02D13" w:rsidRDefault="00D02D13" w:rsidP="00D02D13">
      <w:pPr>
        <w:numPr>
          <w:ilvl w:val="1"/>
          <w:numId w:val="1"/>
        </w:numPr>
      </w:pPr>
      <w:r w:rsidRPr="00D02D13">
        <w:t>Расчет продольных сил, изгибающих моментов, поперечной силы</w:t>
      </w:r>
    </w:p>
    <w:p w:rsidR="00D02D13" w:rsidRPr="00D02D13" w:rsidRDefault="00D02D13" w:rsidP="00D02D13">
      <w:pPr>
        <w:numPr>
          <w:ilvl w:val="1"/>
          <w:numId w:val="1"/>
        </w:numPr>
      </w:pPr>
      <w:r w:rsidRPr="00D02D13">
        <w:t>Конструктивный расчет опорных стоек и рамы щита</w:t>
      </w:r>
    </w:p>
    <w:p w:rsidR="00D02D13" w:rsidRPr="00D02D13" w:rsidRDefault="00D02D13" w:rsidP="00D02D13">
      <w:pPr>
        <w:numPr>
          <w:ilvl w:val="1"/>
          <w:numId w:val="1"/>
        </w:numPr>
      </w:pPr>
      <w:r w:rsidRPr="00D02D13">
        <w:t>Расчет железобетонного основания под щит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Расчетная схема светодиодного экрана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Спецификация элементов светодиодного экрана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Спецификация элементов ферм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Спецификация элементов рамы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Спецификация элементов опорной стойки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Котлован под фундамент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Сопряжение опоры и фундамента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Армирование фундамента</w:t>
      </w:r>
    </w:p>
    <w:p w:rsidR="00D02D13" w:rsidRPr="00D02D13" w:rsidRDefault="00D02D13" w:rsidP="00D02D13">
      <w:pPr>
        <w:numPr>
          <w:ilvl w:val="0"/>
          <w:numId w:val="1"/>
        </w:numPr>
      </w:pPr>
      <w:r w:rsidRPr="00D02D13">
        <w:t>Спецификация элементов фундамента</w:t>
      </w:r>
    </w:p>
    <w:p w:rsidR="00B0192D" w:rsidRDefault="00D02D13"/>
    <w:sectPr w:rsidR="00B0192D" w:rsidSect="00E1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5005"/>
    <w:multiLevelType w:val="multilevel"/>
    <w:tmpl w:val="1B46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D13"/>
    <w:rsid w:val="0075745C"/>
    <w:rsid w:val="009113EA"/>
    <w:rsid w:val="00D02D13"/>
    <w:rsid w:val="00E1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2014-06-10T16:05:00Z</dcterms:created>
  <dcterms:modified xsi:type="dcterms:W3CDTF">2014-06-10T16:15:00Z</dcterms:modified>
</cp:coreProperties>
</file>