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A6" w:rsidRDefault="00BB79A6" w:rsidP="00BB79A6">
      <w:bookmarkStart w:id="0" w:name="_GoBack"/>
      <w:bookmarkEnd w:id="0"/>
      <w:r>
        <w:t>Бесцентровый шлифовальный станок</w:t>
      </w:r>
    </w:p>
    <w:p w:rsidR="00BB79A6" w:rsidRDefault="00BB79A6" w:rsidP="00BB79A6">
      <w:r>
        <w:t>Для того</w:t>
      </w:r>
      <w:proofErr w:type="gramStart"/>
      <w:r>
        <w:t>,</w:t>
      </w:r>
      <w:proofErr w:type="gramEnd"/>
      <w:r>
        <w:t xml:space="preserve"> чтобы произвести круглое шлифование кругляков и труб снаружи, идеально подойдет бесцентровый шлифовальный станок. Агрегат отличается весьма высокой рабочей производительностью. При этом не играет роли, конечное это будет шлифование или еще обдирка начерно. Качество выполненного шлифования будет всегда отменным. При этом высочайшее качество </w:t>
      </w:r>
      <w:proofErr w:type="spellStart"/>
      <w:r>
        <w:t>шлифовочной</w:t>
      </w:r>
      <w:proofErr w:type="spellEnd"/>
      <w:r>
        <w:t xml:space="preserve"> обработки поверхностей будет даже в том случае, если работы производились с изделиями, материалом для которых была легированная сталь. </w:t>
      </w:r>
    </w:p>
    <w:p w:rsidR="00BB79A6" w:rsidRDefault="00BB79A6" w:rsidP="00BB79A6">
      <w:r>
        <w:t xml:space="preserve">Благодаря бесцентровому шлифовальному станку, можно не останавливаться перед большим диаметром кругляков и труб, которые нужно обработать. Процесс займет минимальное количество времени, при этом работа будет выполнена весьма рационально. В станке имеется встроенная подача смазочно-охлаждающей жидкости, а скорость подачи изменяется бесступенчато. Именно это позволяет очень качественно обрабатывать даже легированную сталь и изделия из нее. </w:t>
      </w:r>
    </w:p>
    <w:p w:rsidR="00BB79A6" w:rsidRDefault="00BB79A6" w:rsidP="00BB79A6">
      <w:r>
        <w:t xml:space="preserve">При покупке бесцентрового шлифовального станка нет нужды переживать за комплектацию. Он изначально укомплектован так, что работа на нем будет без перебоев и удобной. Разработчики специально рассчитывали, что работать такой станок будет для массового производства, поэтому выполнен он достаточно прочно, да и эксплуатация его безопасна для всех. </w:t>
      </w:r>
    </w:p>
    <w:p w:rsidR="00BB79A6" w:rsidRDefault="00BB79A6" w:rsidP="00BB79A6">
      <w:r>
        <w:t xml:space="preserve">Бесцентровый шлифовальный станок оснащен линейными направляющими. Это дает возможность обрабатывать и такие заготовки, которые имеют достаточно большие показатели длины. Посредством этих направляющих ориентация работы осуществляется как в вертикальную сторону, так и в горизонтальную. </w:t>
      </w:r>
    </w:p>
    <w:p w:rsidR="00BB79A6" w:rsidRDefault="00BB79A6" w:rsidP="00BB79A6">
      <w:r>
        <w:t xml:space="preserve">Чтобы выстроить шлифовальную линию, не нужно больших конструкций. Нужно просто поставить несколько станков вместе, чтобы получилась одна линия. </w:t>
      </w:r>
    </w:p>
    <w:p w:rsidR="00BB79A6" w:rsidRPr="00BB79A6" w:rsidRDefault="00BB79A6" w:rsidP="00BB79A6">
      <w:r>
        <w:t xml:space="preserve">Бесцентровый шлифовальный станок способен работать как с трубами, так и кругляками, имеющими диапазон диаметра 10-160 миллиметров. Характеризуется такой станок высокой скоростью не только работы, но </w:t>
      </w:r>
      <w:r>
        <w:lastRenderedPageBreak/>
        <w:t>и съема обрабатываемого материала. На станке есть возможность выставить два уровня скорости – 1500 оборотов и минуту и 3000 оборотов в минуту. Станок имеет небольшие размеры, при этом конструкция его весьма прочна. Шлифовальная лента станка просто и эффективно юстируется, крепление осуществляется посредством газовой пружины, что является запатентованной системой и применяется именно в таких станках. Направляющие рейки легко и быстро заменяются.</w:t>
      </w:r>
    </w:p>
    <w:sectPr w:rsidR="00BB79A6" w:rsidRPr="00BB7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DB"/>
    <w:rsid w:val="002D34DB"/>
    <w:rsid w:val="00773C3A"/>
    <w:rsid w:val="009E0CA1"/>
    <w:rsid w:val="00BB79A6"/>
    <w:rsid w:val="00C96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Serz</cp:lastModifiedBy>
  <cp:revision>2</cp:revision>
  <dcterms:created xsi:type="dcterms:W3CDTF">2014-07-08T16:45:00Z</dcterms:created>
  <dcterms:modified xsi:type="dcterms:W3CDTF">2014-07-08T16:45:00Z</dcterms:modified>
</cp:coreProperties>
</file>