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DD" w:rsidRDefault="006956DD" w:rsidP="006956DD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основ педагогического процесса является целеполагание. Целеполагание – это выявление и понимание основных целей, разграничение между двумя задачами – учебной и практической, в следствии признание и организация учебной задачи. </w:t>
      </w:r>
    </w:p>
    <w:p w:rsidR="006956DD" w:rsidRDefault="006956DD" w:rsidP="006956DD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оценить и провести мониторинг степени вовлеченности учеником учебной задачи можно использовать систему заданий, которая была разработанная Г.И Вергелесом  </w:t>
      </w:r>
      <w:r w:rsidRPr="003D0D24">
        <w:rPr>
          <w:rFonts w:ascii="Times New Roman" w:hAnsi="Times New Roman"/>
          <w:sz w:val="28"/>
          <w:szCs w:val="28"/>
        </w:rPr>
        <w:t>[Вергелес Г.И. 2000]</w:t>
      </w:r>
      <w:r>
        <w:rPr>
          <w:rFonts w:ascii="Times New Roman" w:hAnsi="Times New Roman"/>
          <w:sz w:val="28"/>
          <w:szCs w:val="28"/>
        </w:rPr>
        <w:t>.</w:t>
      </w:r>
    </w:p>
    <w:p w:rsidR="006956DD" w:rsidRDefault="006956DD" w:rsidP="006956DD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лучшего понимания степени целеполагания школьника необходимо вывить насколько ребенок понимает цель задачи, не задавая ему этот вопрос, а используя несколько различных вопросов. Можно поступить иначе – просто предоставить ребенку уже выполненное </w:t>
      </w:r>
      <w:proofErr w:type="gramStart"/>
      <w:r>
        <w:rPr>
          <w:rFonts w:ascii="Times New Roman" w:hAnsi="Times New Roman"/>
          <w:sz w:val="28"/>
          <w:szCs w:val="28"/>
        </w:rPr>
        <w:t>кем то</w:t>
      </w:r>
      <w:proofErr w:type="gramEnd"/>
      <w:r>
        <w:rPr>
          <w:rFonts w:ascii="Times New Roman" w:hAnsi="Times New Roman"/>
          <w:sz w:val="28"/>
          <w:szCs w:val="28"/>
        </w:rPr>
        <w:t xml:space="preserve"> задание и задать ему вопросы: для чего школьник это делал, чему еще могут научиться дети, если выполнять подобного рода задания. </w:t>
      </w:r>
    </w:p>
    <w:p w:rsidR="006956DD" w:rsidRDefault="006956DD" w:rsidP="006956DD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</w:t>
      </w:r>
      <w:proofErr w:type="gramStart"/>
      <w:r>
        <w:rPr>
          <w:rFonts w:ascii="Times New Roman" w:hAnsi="Times New Roman"/>
          <w:sz w:val="28"/>
          <w:szCs w:val="28"/>
        </w:rPr>
        <w:t>метод</w:t>
      </w:r>
      <w:proofErr w:type="gramEnd"/>
      <w:r>
        <w:rPr>
          <w:rFonts w:ascii="Times New Roman" w:hAnsi="Times New Roman"/>
          <w:sz w:val="28"/>
          <w:szCs w:val="28"/>
        </w:rPr>
        <w:t xml:space="preserve"> помогает определить в </w:t>
      </w:r>
      <w:proofErr w:type="gramStart"/>
      <w:r>
        <w:rPr>
          <w:rFonts w:ascii="Times New Roman" w:hAnsi="Times New Roman"/>
          <w:sz w:val="28"/>
          <w:szCs w:val="28"/>
        </w:rPr>
        <w:t>какой</w:t>
      </w:r>
      <w:proofErr w:type="gramEnd"/>
      <w:r>
        <w:rPr>
          <w:rFonts w:ascii="Times New Roman" w:hAnsi="Times New Roman"/>
          <w:sz w:val="28"/>
          <w:szCs w:val="28"/>
        </w:rPr>
        <w:t xml:space="preserve"> степени у ребенка сформировалось целеполагание, насколько точно он может определить и понять цель, которая была поставлена педагогом, как точно ребенок увидел потенциал учебной задачи насколько самостоятельно и сознательно он это сделал.</w:t>
      </w:r>
    </w:p>
    <w:p w:rsidR="006956DD" w:rsidRDefault="006956DD" w:rsidP="006956DD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основе определения сознательности ребенка в процессе больше всего учитывают словесные доводы ребенка. </w:t>
      </w:r>
    </w:p>
    <w:p w:rsidR="006956DD" w:rsidRDefault="006956DD" w:rsidP="006956DD">
      <w:pPr>
        <w:autoSpaceDE w:val="0"/>
        <w:spacing w:after="0" w:line="36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Способность следовать ранее продуманным действиям и опираясь на цель составлять план своих действий – это основа универсального учебного действия планирования. Для распознавания учебного планирования школьнику необходимо поставить вопрос – чем руководствуется человек, когда составляет план по выполнению задания. А следующим шагом будет – предложить ребенку составить собственный план по выполнению задания, руководствуясь материалом учебных предметов </w:t>
      </w:r>
      <w:r w:rsidRPr="003D0D24">
        <w:rPr>
          <w:rFonts w:ascii="Times New Roman" w:eastAsia="ArialMT" w:hAnsi="Times New Roman"/>
          <w:sz w:val="28"/>
          <w:szCs w:val="28"/>
        </w:rPr>
        <w:t>[Денисова А.А. 2013, с.99]</w:t>
      </w:r>
      <w:r>
        <w:rPr>
          <w:rFonts w:ascii="Times New Roman" w:eastAsia="ArialMT" w:hAnsi="Times New Roman"/>
          <w:sz w:val="28"/>
          <w:szCs w:val="28"/>
        </w:rPr>
        <w:t>.</w:t>
      </w:r>
    </w:p>
    <w:p w:rsidR="006956DD" w:rsidRDefault="006956DD" w:rsidP="006956DD">
      <w:pPr>
        <w:autoSpaceDE w:val="0"/>
        <w:spacing w:after="0" w:line="36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>
        <w:rPr>
          <w:rFonts w:ascii="Times New Roman" w:eastAsia="ArialMT" w:hAnsi="Times New Roman"/>
          <w:sz w:val="28"/>
          <w:szCs w:val="28"/>
        </w:rPr>
        <w:t xml:space="preserve">Эту методику лучше совместить с методикой для выявления целеполагания. Понимание важности определения цели составления плана и его составляющих </w:t>
      </w:r>
      <w:proofErr w:type="gramStart"/>
      <w:r>
        <w:rPr>
          <w:rFonts w:ascii="Times New Roman" w:eastAsia="ArialMT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ArialMT" w:hAnsi="Times New Roman"/>
          <w:sz w:val="28"/>
          <w:szCs w:val="28"/>
        </w:rPr>
        <w:t xml:space="preserve">определение обязательных и второстепенных действий </w:t>
      </w:r>
      <w:r>
        <w:rPr>
          <w:rFonts w:ascii="Times New Roman" w:eastAsia="ArialMT" w:hAnsi="Times New Roman"/>
          <w:sz w:val="28"/>
          <w:szCs w:val="28"/>
        </w:rPr>
        <w:lastRenderedPageBreak/>
        <w:t xml:space="preserve">при планировании, составление алгоритма действий, согласованными с целями) – это признаки степени постижения этому универсальному учебному действию. </w:t>
      </w:r>
    </w:p>
    <w:p w:rsidR="006956DD" w:rsidRDefault="006956DD" w:rsidP="006956DD">
      <w:pPr>
        <w:autoSpaceDE w:val="0"/>
        <w:spacing w:after="0" w:line="36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>
        <w:rPr>
          <w:rFonts w:ascii="Times New Roman" w:eastAsia="ArialMT" w:hAnsi="Times New Roman"/>
          <w:sz w:val="28"/>
          <w:szCs w:val="28"/>
        </w:rPr>
        <w:t xml:space="preserve">Так же как и вышеописанные учебные регулятивные методики, прогнозирование – это неотъемлемая часть преподавания, которое включено в налаженную систему профессии учителя и нацелено на развитие всей образовательной деятельности школьников младших классов. </w:t>
      </w:r>
    </w:p>
    <w:p w:rsidR="006956DD" w:rsidRDefault="006956DD" w:rsidP="006956DD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6DD" w:rsidRDefault="006956DD" w:rsidP="006956DD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</w:t>
      </w:r>
      <w:r w:rsidRPr="003D0D24">
        <w:rPr>
          <w:rFonts w:ascii="Times New Roman" w:hAnsi="Times New Roman"/>
          <w:sz w:val="28"/>
          <w:szCs w:val="28"/>
        </w:rPr>
        <w:t>Л.А. Регуш [Регуш Л.А. 2003],</w:t>
      </w:r>
      <w:r>
        <w:rPr>
          <w:rFonts w:ascii="Times New Roman" w:hAnsi="Times New Roman"/>
          <w:sz w:val="28"/>
          <w:szCs w:val="28"/>
        </w:rPr>
        <w:t xml:space="preserve"> прогнозирование расширяет познавательную мотивацию и является управляющей функцией психического процесса. В учебном процессе к ошибкам в выполнении определенного задания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противоречия в решении задач, в теме сочинения) приводит неразвитое прогнозирование у детей младшей школы. Научиться ребенку прогнозированию не составит огромного труда, достаточно только предлагать ему решать задачи на прогнозирование. Эффективнее будет результат если эти задачи сочетать с заданиями по составлению плана своей работы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 примеру, « Составь план сочинения»). Если изначально в его заданиях не было поставлено цели, то он должен прежде, чем начинать планирование выявить ее, а следующим его шагом должно построение прогноза о результате и плодотворности его действий по достижению его целей. Способность предвидеть результат, возможность построения на начальном этапе алгоритма действий, умение анализировать задание с учетом всех тонкостей условия задания, объем информации для построения прогноза, которую ребенок черпает из задания – на основе всех этих данных можно судить о степени построения универсального учебного действия прогнозирования.</w:t>
      </w:r>
    </w:p>
    <w:p w:rsidR="006956DD" w:rsidRDefault="006956DD" w:rsidP="006956DD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ученик умел контролировать и производить корректировки учебного процесса все так же необходимо уметь оценивать и понимать насколько, школьник дает себе отчет в важности данных умений в своей учебной деятельности. Разобрать, что первостепенно выступает перед ним в </w:t>
      </w:r>
      <w:r>
        <w:rPr>
          <w:rFonts w:ascii="Times New Roman" w:hAnsi="Times New Roman"/>
          <w:sz w:val="28"/>
          <w:szCs w:val="28"/>
        </w:rPr>
        <w:lastRenderedPageBreak/>
        <w:t>качестве контроля и выяснить насколько, развито чувство самостоятельности и понимания производимых действий. Для этого необходимо ученику задать такие вопросы: Какую человек преследует цель, осуществляя контроль своей деятельности? А как ты проверишь насколько правильно твое решение? В процессе выполнения задания, ты себя проверяешь? Каким образом ты проверяешь себя? Следом можно дать ребенку задание по любому учебному материалу и после того, как он его решит узнать его мнение – правильно ли он решил это задание и выслушать аргументы его утверждения. Если в ходе решения задания были допущены ошибки – поинтересоваться, как он будет их исправлять, если он может их скорректировать. Так же имеет смысл дать на проверку ученику уже выполненное кем-то задание и попросить скорректировать ошибки в нужных местах. Такие задания и вопросы будут нацелены на выявление осознанности и определенности действий, самоконтроля и коррекции деятельности школьников младших классов.</w:t>
      </w:r>
    </w:p>
    <w:p w:rsidR="006956DD" w:rsidRDefault="006956DD" w:rsidP="006956DD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ученик самостоятельно может постигнуть, насколько качественно он усвоил учебный материал и дать оценку своей работе. Не факт, что школьники младших классов дадут себе объективную оценку. На самооценку школьника имеет влияние не только его степень сознания своих сил и оценивание им конкретной ситуации, но и позиция учителя к его деятельности носит важный характер, так как ребенок имеет хорошее восприятие. 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понять насколько ребенок может давать себе оценку необходимо предложить ему выполнить задание по пройденной теме и спросить на какую оценку, по его мнению, он выполнит поставленную задачу и попросить аргументировать. Следом дать задание еще раз и снова произвести оценку результата. Далее требуется сравнить оценку, которая прогнозировалась учеником с реальным выполнением и с оценкой учителя. Неплохим дополнением будет изучение ретроспективной самооценки – критическое отношение к оценкам учителя, предложив проверенное и оцененное ранее задание. Таким образом, можно будет понять восприятие, аргументацию и самооценку ребенком сравнивая с уровнем выполнения </w:t>
      </w:r>
      <w:r>
        <w:rPr>
          <w:rFonts w:ascii="Times New Roman" w:hAnsi="Times New Roman"/>
          <w:sz w:val="28"/>
          <w:szCs w:val="28"/>
        </w:rPr>
        <w:lastRenderedPageBreak/>
        <w:t>задания. В случае если самооценка нестабильна, необходимо регулярно проводить диагностику.</w:t>
      </w:r>
    </w:p>
    <w:p w:rsidR="006956DD" w:rsidRDefault="006956DD" w:rsidP="006956DD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поговорим о диагностике степени волевой саморегуляции младших классов. В учебной сфере нужно уметь подчинять свое поведение для достижения определенных целей. Это поведение должно иметь постоянный характер.</w:t>
      </w:r>
    </w:p>
    <w:p w:rsidR="006956DD" w:rsidRDefault="006956DD" w:rsidP="006956DD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Проявление воли – это действие на сознательном уровне, которое направленно на преодоление значимых трудностей, которые случаются на пути к цели. Очевидно, что такое качество для школьника практически несвойственно, но, тем не менее, возраст учеников младших классов носит сенситивный характер, а это способствует для выработки волевых качеств.</w:t>
      </w:r>
    </w:p>
    <w:p w:rsidR="006956DD" w:rsidRDefault="006956DD" w:rsidP="006956DD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Множество методик предлагают способы изучения особенностей </w:t>
      </w:r>
      <w:proofErr w:type="gramStart"/>
      <w:r>
        <w:rPr>
          <w:rFonts w:ascii="Times New Roman" w:hAnsi="Times New Roman"/>
          <w:sz w:val="28"/>
          <w:szCs w:val="28"/>
        </w:rPr>
        <w:t>волевой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саморегуляции. Но все же, наиболее эффективно происходит изучение волевой саморегуляции в обычном учебном процессе, когда школьник решает привычные для него задачи. Учителю стоит применить только свое наблюдение и экспериментальные ситуации. </w:t>
      </w:r>
    </w:p>
    <w:p w:rsidR="006956DD" w:rsidRDefault="006956DD" w:rsidP="006956DD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наблюдении стоит отмечать целенаправленность, последовательность, восприимчивость школьником на протяжении всего урока. Следует понимать, насколько сконцентрирован ребенок на занятии, какие его способности к корректировкам ошибок и его реакцию к требованиям учителя. Для повышения эффективности учебного процесса рекомендована методика </w:t>
      </w:r>
      <w:r w:rsidRPr="003D0D24">
        <w:rPr>
          <w:rFonts w:ascii="Times New Roman" w:hAnsi="Times New Roman"/>
          <w:sz w:val="28"/>
          <w:szCs w:val="28"/>
        </w:rPr>
        <w:t>Г.И. Вергелес, Л.А. Матвеевой, А.И. Раева [Вергелес Г.И., Матвеева Л.А., Раев А.И.2000]</w:t>
      </w:r>
      <w:r>
        <w:rPr>
          <w:rFonts w:ascii="Times New Roman" w:hAnsi="Times New Roman"/>
          <w:sz w:val="28"/>
          <w:szCs w:val="28"/>
        </w:rPr>
        <w:t xml:space="preserve"> (подобные действия на внимание предлагались и П.Я. Гальпериным). Суть данной методики в том, что школьник получает текст с ошибками, о которых говорят ученику, его задача состоит в том, чтобы как можно быстрее и правильнее исправить эти ошибки. Учитель анализирует время, которые школьник использовал для выполнения задания, результат исправления ошибок и количество прочтений. Первоклассникам предлагается другая методика с той же целью – графический диктант </w:t>
      </w:r>
      <w:r w:rsidRPr="003D0D24">
        <w:rPr>
          <w:rFonts w:ascii="Times New Roman" w:hAnsi="Times New Roman"/>
          <w:sz w:val="28"/>
          <w:szCs w:val="28"/>
        </w:rPr>
        <w:t>Д.Б. Эльконина</w:t>
      </w:r>
      <w:r>
        <w:rPr>
          <w:rFonts w:ascii="Times New Roman" w:hAnsi="Times New Roman"/>
          <w:sz w:val="28"/>
          <w:szCs w:val="28"/>
        </w:rPr>
        <w:t>.</w:t>
      </w:r>
    </w:p>
    <w:p w:rsidR="006956DD" w:rsidRDefault="006956DD" w:rsidP="006956DD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мониторинге учитель должен ссылаться на результаты усвоения учебной программы по каждому предмету, которые прописаны в программе.</w:t>
      </w:r>
    </w:p>
    <w:p w:rsidR="006956DD" w:rsidRDefault="006956DD" w:rsidP="006956DD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Согласно рекомендациям ФГОС НО, развитие регулятивных универсальных действий у школьников 1-4 классов должно быть целенаправленным и систематичным. При этом необходимо учитывать личностные и возрастные особенности ребенка, помогая им реализовываться не только на каждом уроке, охватывая все предметные области, но и внеурочное время. Универсальные учебные действия эффективно вырабатываются при многократном их повторении с поэтапным увеличением меры самостоятельности воспроизведения каждого действия </w:t>
      </w:r>
      <w:r w:rsidRPr="003D0D24">
        <w:rPr>
          <w:rFonts w:ascii="Times New Roman" w:eastAsia="ArialMT" w:hAnsi="Times New Roman"/>
          <w:sz w:val="28"/>
          <w:szCs w:val="28"/>
        </w:rPr>
        <w:t>[Денисова А.А. 2013, с.102]</w:t>
      </w:r>
      <w:r>
        <w:rPr>
          <w:rFonts w:ascii="Times New Roman" w:hAnsi="Times New Roman"/>
          <w:sz w:val="28"/>
          <w:szCs w:val="28"/>
        </w:rPr>
        <w:t xml:space="preserve">. Насколько эффективно будут осуществляться регулятивные универсальные действия, зависит от осознания их важности и понимания необходимости использования этих действий в конкретном задании. Для формирования осознанности необходимо с этим работать на рефлекторном уровне, </w:t>
      </w:r>
      <w:r w:rsidRPr="003D0D24">
        <w:rPr>
          <w:rFonts w:ascii="Times New Roman" w:hAnsi="Times New Roman"/>
          <w:sz w:val="28"/>
          <w:szCs w:val="28"/>
        </w:rPr>
        <w:t>обеспечив субъектную позицию школьника</w:t>
      </w:r>
      <w:r>
        <w:rPr>
          <w:rFonts w:ascii="Times New Roman" w:hAnsi="Times New Roman"/>
          <w:sz w:val="28"/>
          <w:szCs w:val="28"/>
        </w:rPr>
        <w:t>. Чтобы хотел выполнять вышеописанные действия необходимо его стимулировать, а именно выработать в нем понимание смысла данных действий. И тогда ему будет интересно ставить, и выполнять цели, прокладывать путь к их достижению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планируя собственную деятельность, ребенок будет контролировать себя и сознательно ставить себе оценку. То есть, необходимо чтобы ребенок подключал свое сознание при формировании каждого действия. В итоге, осознанное выполнение действий свидетельствует о непринужденности процесса их воспроизведения и о более высокой степени овладения </w:t>
      </w:r>
      <w:r w:rsidRPr="003D0D24">
        <w:rPr>
          <w:rFonts w:ascii="Times New Roman" w:eastAsia="ArialMT" w:hAnsi="Times New Roman"/>
          <w:sz w:val="28"/>
          <w:szCs w:val="28"/>
        </w:rPr>
        <w:t>[Денисова А.А. 2013, с.103]</w:t>
      </w:r>
      <w:r w:rsidRPr="003D0D24">
        <w:rPr>
          <w:rFonts w:ascii="Times New Roman" w:hAnsi="Times New Roman"/>
          <w:sz w:val="28"/>
          <w:szCs w:val="28"/>
        </w:rPr>
        <w:t>.</w:t>
      </w:r>
    </w:p>
    <w:p w:rsidR="00A26CA5" w:rsidRPr="006956DD" w:rsidRDefault="006956DD" w:rsidP="006956DD"/>
    <w:sectPr w:rsidR="00A26CA5" w:rsidRPr="006956DD" w:rsidSect="000A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21B8A"/>
    <w:rsid w:val="000A44B7"/>
    <w:rsid w:val="00521B8A"/>
    <w:rsid w:val="006956DD"/>
    <w:rsid w:val="006D03A3"/>
    <w:rsid w:val="0078200E"/>
    <w:rsid w:val="00BA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8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1182</Words>
  <Characters>8044</Characters>
  <Application>Microsoft Office Word</Application>
  <DocSecurity>0</DocSecurity>
  <Lines>146</Lines>
  <Paragraphs>19</Paragraphs>
  <ScaleCrop>false</ScaleCrop>
  <Company>UralSOFT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Шапито</dc:creator>
  <cp:keywords/>
  <dc:description/>
  <cp:lastModifiedBy>Шапито</cp:lastModifiedBy>
  <cp:revision>3</cp:revision>
  <dcterms:created xsi:type="dcterms:W3CDTF">2014-07-22T14:11:00Z</dcterms:created>
  <dcterms:modified xsi:type="dcterms:W3CDTF">2014-07-22T17:47:00Z</dcterms:modified>
</cp:coreProperties>
</file>