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EA" w:rsidRDefault="002F47EA" w:rsidP="002F47EA">
      <w:pPr>
        <w:pStyle w:val="a3"/>
        <w:numPr>
          <w:ilvl w:val="0"/>
          <w:numId w:val="1"/>
        </w:numPr>
      </w:pPr>
      <w:r>
        <w:t>Брюгге</w:t>
      </w:r>
    </w:p>
    <w:p w:rsidR="002F47EA" w:rsidRDefault="002F47EA" w:rsidP="002F47EA">
      <w:pPr>
        <w:ind w:left="360"/>
      </w:pPr>
      <w:r>
        <w:t>На северо-западной окраине Бельгии есть маленький старинный городок Брюгге. Он будто сошел со страниц красивой детской сказки. Узкие уютные улочки, пересеченные каналами и небольшие, словно пряничные, домики. Тихая и размеренная жизнь немногочисленных обитателей</w:t>
      </w:r>
      <w:proofErr w:type="gramStart"/>
      <w:r>
        <w:t>…   Э</w:t>
      </w:r>
      <w:proofErr w:type="gramEnd"/>
      <w:r>
        <w:t>тот уголок просто создан для того, чтобы отдохнуть от бесконечной суеты мегаполиса и, наконец, насладится сладостным покоем.</w:t>
      </w:r>
    </w:p>
    <w:p w:rsidR="002F47EA" w:rsidRDefault="002F47EA" w:rsidP="002F47EA">
      <w:pPr>
        <w:ind w:left="360"/>
      </w:pPr>
    </w:p>
    <w:p w:rsidR="002F47EA" w:rsidRDefault="002F47EA" w:rsidP="002F47EA">
      <w:pPr>
        <w:ind w:left="360"/>
      </w:pPr>
      <w:r>
        <w:t>У этого городка удивительная история. Он был основан, по меньшей мере, в 3 веке н.э., и имел огромное торговое значение. До середины 15 века Брюгге играл даже большую роль в политике и экономике Северной Европы, чем его постоянный соперник – Антверпен. Затем, в 19 веке, он пару десятков лет принадлежал Нидерландам, а потом снова стал бельгийским. В 1914 году Брюгге подвергся сильнейшей бомбардировке, в результате которой сильно пострадали многие памятники его уникального исторического наследия.</w:t>
      </w:r>
    </w:p>
    <w:p w:rsidR="002F47EA" w:rsidRDefault="002F47EA" w:rsidP="002F47EA">
      <w:pPr>
        <w:ind w:left="360"/>
      </w:pPr>
    </w:p>
    <w:p w:rsidR="002F47EA" w:rsidRDefault="002F47EA" w:rsidP="002F47EA">
      <w:pPr>
        <w:ind w:left="360"/>
      </w:pPr>
      <w:r>
        <w:t>Сегодня город живет туризмом. Его неповторимая причудливая архитектура и особенная, умиротворяющая атмосфера привлекают сюда посетителей со всего мира. Тем более</w:t>
      </w:r>
      <w:proofErr w:type="gramStart"/>
      <w:r>
        <w:t>,</w:t>
      </w:r>
      <w:proofErr w:type="gramEnd"/>
      <w:r>
        <w:t xml:space="preserve"> что Брюгге богат достопримечательностями.</w:t>
      </w:r>
    </w:p>
    <w:p w:rsidR="002F47EA" w:rsidRDefault="002F47EA" w:rsidP="002F47EA">
      <w:pPr>
        <w:ind w:left="360"/>
      </w:pPr>
    </w:p>
    <w:p w:rsidR="002F47EA" w:rsidRDefault="002F47EA" w:rsidP="002F47EA">
      <w:pPr>
        <w:ind w:left="360"/>
      </w:pPr>
      <w:r>
        <w:t>Центральную площадь Гроте-</w:t>
      </w:r>
      <w:proofErr w:type="spellStart"/>
      <w:r>
        <w:t>Маркт</w:t>
      </w:r>
      <w:proofErr w:type="spellEnd"/>
      <w:r>
        <w:t xml:space="preserve"> венчает высокая колокольня в готическом стиле, снискавшая особую популярность после выхода фильма «Залечь на дно в Брюгге». С ее смотровой площадки, расположенной на высоте 83 метра, открывается впечатляющий вид на город и его окрестности.</w:t>
      </w:r>
    </w:p>
    <w:p w:rsidR="002F47EA" w:rsidRDefault="002F47EA" w:rsidP="002F47EA">
      <w:pPr>
        <w:ind w:left="360"/>
      </w:pPr>
    </w:p>
    <w:p w:rsidR="002F47EA" w:rsidRDefault="002F47EA" w:rsidP="002F47EA">
      <w:pPr>
        <w:ind w:left="360"/>
      </w:pPr>
      <w:r>
        <w:t xml:space="preserve">Базилика Святой крови занимает особое место в архитектурном ансамбле Брюгге. От этого места, особенно ранним утром, </w:t>
      </w:r>
      <w:proofErr w:type="gramStart"/>
      <w:r>
        <w:t>большинство туристов еще спит и</w:t>
      </w:r>
      <w:proofErr w:type="gramEnd"/>
      <w:r>
        <w:t xml:space="preserve"> ничто не нарушает благостной тишины близлежащих улиц, веет атмосферой святости и непорочности. К тому же, нельзя не отметить потрясающее впечатление, которое оставляют воздушные формы этого готического сооружения.</w:t>
      </w:r>
    </w:p>
    <w:p w:rsidR="002F47EA" w:rsidRDefault="002F47EA" w:rsidP="002F47EA">
      <w:pPr>
        <w:ind w:left="360"/>
      </w:pPr>
    </w:p>
    <w:p w:rsidR="002F47EA" w:rsidRDefault="002F47EA" w:rsidP="002F47EA">
      <w:pPr>
        <w:ind w:left="360"/>
      </w:pPr>
      <w:r>
        <w:t xml:space="preserve">Музей </w:t>
      </w:r>
      <w:proofErr w:type="spellStart"/>
      <w:r>
        <w:t>Гронинге</w:t>
      </w:r>
      <w:proofErr w:type="spellEnd"/>
      <w:r>
        <w:t>, или музей Изящных искусств – еще одна известная достопримечательность Брюгге. Здесь собрана довольно богатая коллекция искусства 14-20 веков, в которой особое внимание уделяется творчеству художников-уроженцев этого города.</w:t>
      </w:r>
    </w:p>
    <w:p w:rsidR="002F47EA" w:rsidRDefault="002F47EA" w:rsidP="002F47EA">
      <w:pPr>
        <w:ind w:left="360"/>
      </w:pPr>
    </w:p>
    <w:p w:rsidR="002F47EA" w:rsidRDefault="002F47EA" w:rsidP="002F47EA">
      <w:pPr>
        <w:ind w:left="360"/>
      </w:pPr>
      <w:r>
        <w:t xml:space="preserve">Приятно и просто походить по улицам города, почувствовать особый дух старины, которым напитаны стены домов и камни мостовых; проплыть по одному из многочисленных каналов в лодке и посмотреть </w:t>
      </w:r>
      <w:r w:rsidRPr="007312CF">
        <w:t>знаменитых ле</w:t>
      </w:r>
      <w:r>
        <w:t>бедей. Брюгге – это отдельный мирок, далекий от внешнего хаоса и мирской суеты.</w:t>
      </w:r>
    </w:p>
    <w:p w:rsidR="0034642F" w:rsidRDefault="002F47EA">
      <w:bookmarkStart w:id="0" w:name="_GoBack"/>
      <w:bookmarkEnd w:id="0"/>
    </w:p>
    <w:sectPr w:rsidR="0034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0484"/>
    <w:multiLevelType w:val="hybridMultilevel"/>
    <w:tmpl w:val="C7520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EA"/>
    <w:rsid w:val="002F47EA"/>
    <w:rsid w:val="00AC2CBB"/>
    <w:rsid w:val="00A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2014-08-02T07:57:00Z</dcterms:created>
  <dcterms:modified xsi:type="dcterms:W3CDTF">2014-08-02T07:57:00Z</dcterms:modified>
</cp:coreProperties>
</file>