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F8" w:rsidRDefault="000E69F8" w:rsidP="000E69F8">
      <w:pPr>
        <w:rPr>
          <w:color w:val="000000"/>
        </w:rPr>
      </w:pPr>
      <w:r w:rsidRPr="002D47AF">
        <w:rPr>
          <w:b/>
          <w:color w:val="000000"/>
        </w:rPr>
        <w:t>Электросварные трубы в строительстве и коммуникациях</w:t>
      </w:r>
      <w:r>
        <w:rPr>
          <w:color w:val="000000"/>
        </w:rPr>
        <w:t>.</w:t>
      </w:r>
      <w:proofErr w:type="gramStart"/>
      <w:r>
        <w:rPr>
          <w:color w:val="000000"/>
        </w:rPr>
        <w:t>(</w:t>
      </w:r>
      <w:r w:rsidRPr="00E3541C">
        <w:t xml:space="preserve"> </w:t>
      </w:r>
      <w:proofErr w:type="gramEnd"/>
      <w:r w:rsidRPr="00E3541C">
        <w:rPr>
          <w:color w:val="000000"/>
        </w:rPr>
        <w:t>http://metalopt.ru/</w:t>
      </w:r>
      <w:r>
        <w:rPr>
          <w:color w:val="000000"/>
        </w:rPr>
        <w:t>)50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 xml:space="preserve">   Современное строительство с каждым годом наращивает свои обороты. С увеличением числа объектов, увеличивается потребность в прокладке большого количества качественных коммуникаций. Следовательно, увеличивается необходимость в изделиях металлопроката. Незаменимы при создании канализационных, водопроводных, газовых сетей </w:t>
      </w:r>
      <w:r w:rsidRPr="00087B56">
        <w:rPr>
          <w:color w:val="FF0000"/>
        </w:rPr>
        <w:t>трубы стальные электросварные</w:t>
      </w:r>
      <w:r>
        <w:rPr>
          <w:color w:val="000000"/>
        </w:rPr>
        <w:t xml:space="preserve">. Особенность этого типа труб в том, что по всей длине идёт электросварной шов. Такой тип труб применяется там, где планируется транспортировка сред различной агрессивности и под большим давлением.  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 xml:space="preserve">   Возведение  зданий и сооружений, укрепление котлованов и опорных конструкций, использование внутри строящихся объектов - всё это сфера применения квадратных и прямоугольных электросварных труб.  Изделия квадратного сечения также с успехом применяются в других областях. Например, для изготовления конструкций опор больших рекламных щитов и вывесок. </w:t>
      </w:r>
      <w:r w:rsidRPr="00F51D63">
        <w:rPr>
          <w:color w:val="FF0000"/>
        </w:rPr>
        <w:t>Трубы стальные электросварные</w:t>
      </w:r>
      <w:r>
        <w:rPr>
          <w:color w:val="000000"/>
        </w:rPr>
        <w:t xml:space="preserve"> изготавливаются согласно </w:t>
      </w:r>
      <w:proofErr w:type="spellStart"/>
      <w:r>
        <w:rPr>
          <w:color w:val="000000"/>
        </w:rPr>
        <w:t>ГОСТам</w:t>
      </w:r>
      <w:proofErr w:type="spellEnd"/>
      <w:r>
        <w:rPr>
          <w:color w:val="000000"/>
        </w:rPr>
        <w:t>. Мерной и немерной длины. Для защиты от коррозии производится оцинкование - это один из самых эффективных способов защиты трубы и продления срока службы.</w:t>
      </w:r>
    </w:p>
    <w:p w:rsidR="000E69F8" w:rsidRDefault="000E69F8" w:rsidP="000E69F8">
      <w:pPr>
        <w:rPr>
          <w:b/>
          <w:color w:val="000000"/>
        </w:rPr>
      </w:pPr>
      <w:r w:rsidRPr="0067650D">
        <w:rPr>
          <w:b/>
          <w:color w:val="000000"/>
        </w:rPr>
        <w:t>Вторая жизнь трубы</w:t>
      </w:r>
    </w:p>
    <w:p w:rsidR="000E69F8" w:rsidRDefault="000E69F8" w:rsidP="000E69F8">
      <w:pPr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При ремонте или  демонтаже трубопровода высвобождаются различные отрезки трубы б/у, которые можно использовать вторично. </w:t>
      </w:r>
      <w:proofErr w:type="gramStart"/>
      <w:r>
        <w:rPr>
          <w:color w:val="000000"/>
        </w:rPr>
        <w:t xml:space="preserve">Такая </w:t>
      </w:r>
      <w:r w:rsidRPr="0067650D">
        <w:rPr>
          <w:color w:val="FF0000"/>
        </w:rPr>
        <w:t>труба б/у</w:t>
      </w:r>
      <w:r>
        <w:rPr>
          <w:color w:val="FF0000"/>
        </w:rPr>
        <w:t xml:space="preserve"> </w:t>
      </w:r>
      <w:r>
        <w:rPr>
          <w:color w:val="000000"/>
        </w:rPr>
        <w:t>может использоваться везде, где неэкономично применять новые изделия.</w:t>
      </w:r>
      <w:proofErr w:type="gramEnd"/>
      <w:r>
        <w:rPr>
          <w:color w:val="000000"/>
        </w:rPr>
        <w:t xml:space="preserve">  Это кровельные работы, дренажные работы, усиление опор моста, </w:t>
      </w:r>
      <w:proofErr w:type="spellStart"/>
      <w:r>
        <w:rPr>
          <w:color w:val="000000"/>
        </w:rPr>
        <w:t>шумоизоляция</w:t>
      </w:r>
      <w:proofErr w:type="spellEnd"/>
      <w:r>
        <w:rPr>
          <w:color w:val="000000"/>
        </w:rPr>
        <w:t xml:space="preserve">, укрепление береговой линии. Ремонтные работы в порту. </w:t>
      </w:r>
    </w:p>
    <w:p w:rsidR="000E69F8" w:rsidRDefault="000E69F8" w:rsidP="000E69F8">
      <w:pPr>
        <w:rPr>
          <w:color w:val="000000"/>
        </w:rPr>
      </w:pPr>
      <w:r>
        <w:rPr>
          <w:color w:val="FF0000"/>
        </w:rPr>
        <w:t xml:space="preserve">   </w:t>
      </w:r>
      <w:r w:rsidRPr="002D47AF">
        <w:rPr>
          <w:color w:val="FF0000"/>
        </w:rPr>
        <w:t>Труба б/у</w:t>
      </w:r>
      <w:r>
        <w:rPr>
          <w:color w:val="000000"/>
        </w:rPr>
        <w:t xml:space="preserve"> демонтированного газопровода может применяться для прокладывания технических водоводов, канализационных систем, так как эта труба наименьшего процента износа и более высокого качества.  </w:t>
      </w:r>
      <w:proofErr w:type="gramStart"/>
      <w:r>
        <w:rPr>
          <w:color w:val="000000"/>
        </w:rPr>
        <w:t>Давление в таких трубопроводах значительно ниже, чем в газовых.</w:t>
      </w:r>
      <w:proofErr w:type="gramEnd"/>
      <w:r>
        <w:rPr>
          <w:color w:val="000000"/>
        </w:rPr>
        <w:t xml:space="preserve"> Поэтому важнейшей составляющей при решении вопроса об использовании б/у труб, была и остаётся цена. 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>Очень часто трубы б/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проходят </w:t>
      </w:r>
      <w:proofErr w:type="gramStart"/>
      <w:r>
        <w:rPr>
          <w:color w:val="000000"/>
        </w:rPr>
        <w:t>процедуру</w:t>
      </w:r>
      <w:proofErr w:type="gramEnd"/>
      <w:r>
        <w:rPr>
          <w:color w:val="000000"/>
        </w:rPr>
        <w:t xml:space="preserve"> механической очистки от плёнки и битума, пескоструйной обработки, дополнительной нарезки фасок. Такие трубы называются восстановленными. Это многоэтапная процедура и при применении таких изделий нужно учитывать изменившиеся характеристики металла.</w:t>
      </w:r>
    </w:p>
    <w:p w:rsidR="000E69F8" w:rsidRDefault="000E69F8" w:rsidP="000E69F8">
      <w:pPr>
        <w:pBdr>
          <w:bottom w:val="single" w:sz="12" w:space="1" w:color="auto"/>
        </w:pBdr>
        <w:rPr>
          <w:color w:val="000000"/>
        </w:rPr>
      </w:pPr>
      <w:r>
        <w:rPr>
          <w:color w:val="000000"/>
        </w:rPr>
        <w:t>Всегда необходимо помнить, что труба б/у - это не пришедшая в негодность труба, а заменённая новую до того, как у последней истечёт срок эксплуатации.  Поэтому есть возможность приобретения более качественного материала в определённой ценовой категории.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 xml:space="preserve">Отчёт 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>1 текст: 2106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>2текст: 2088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>3текст:2150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>4текст:2201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t>5текст:2120</w:t>
      </w:r>
    </w:p>
    <w:p w:rsidR="000E69F8" w:rsidRDefault="000E69F8" w:rsidP="000E69F8">
      <w:pPr>
        <w:rPr>
          <w:color w:val="000000"/>
        </w:rPr>
      </w:pPr>
      <w:r>
        <w:rPr>
          <w:color w:val="000000"/>
        </w:rPr>
        <w:lastRenderedPageBreak/>
        <w:t>ИТОГО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10665/1000*32=341,28 руб.</w:t>
      </w:r>
    </w:p>
    <w:p w:rsidR="003B2E77" w:rsidRDefault="003B2E77"/>
    <w:sectPr w:rsidR="003B2E77" w:rsidSect="003B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9F8"/>
    <w:rsid w:val="000E69F8"/>
    <w:rsid w:val="003B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>Microsoft Corp.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2014-08-08T19:28:00Z</dcterms:created>
  <dcterms:modified xsi:type="dcterms:W3CDTF">2014-08-08T19:28:00Z</dcterms:modified>
</cp:coreProperties>
</file>