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47" w:rsidRPr="00B50347" w:rsidRDefault="00B50347" w:rsidP="00B50347">
      <w:r w:rsidRPr="00B50347">
        <w:t xml:space="preserve">Приготовление и использование </w:t>
      </w:r>
      <w:proofErr w:type="spellStart"/>
      <w:r w:rsidRPr="00B50347">
        <w:t>пескобетона</w:t>
      </w:r>
      <w:proofErr w:type="spellEnd"/>
      <w:r>
        <w:t>.</w:t>
      </w:r>
    </w:p>
    <w:p w:rsidR="00E20673" w:rsidRPr="00B50347" w:rsidRDefault="00B50347" w:rsidP="00B50347">
      <w:r w:rsidRPr="00B50347">
        <w:t xml:space="preserve">Сегодня </w:t>
      </w:r>
      <w:proofErr w:type="spellStart"/>
      <w:r w:rsidRPr="00B50347">
        <w:t>пескобетон</w:t>
      </w:r>
      <w:proofErr w:type="spellEnd"/>
      <w:r w:rsidRPr="00B50347">
        <w:t xml:space="preserve"> прочно вошёл в разряд строительных материалов, широко применяемых в ситуациях, когда нужна скорость схватывания растворной смеси, при аварийных работах, строительстве и ремонте. Всё это, благодаря своим уникальным свойствам. </w:t>
      </w:r>
      <w:proofErr w:type="spellStart"/>
      <w:r w:rsidRPr="00B50347">
        <w:t>Пескобетон</w:t>
      </w:r>
      <w:proofErr w:type="spellEnd"/>
      <w:r w:rsidRPr="00B50347">
        <w:t xml:space="preserve"> состоит из портландцемента, просеянного песка и, иногда добавочных материалов в виде минеральных добавок и гранитной крошки.</w:t>
      </w:r>
      <w:r w:rsidRPr="00B50347">
        <w:br/>
      </w:r>
      <w:r w:rsidRPr="00B50347">
        <w:br/>
        <w:t>Песок – фракционный наполнитель, портландцемент - неорганический вяжущий элемент, а минеральные добавки улучшают смесевые технологические свойства. Соединяя все эти составляющие с водой и при перемешивании, смесь схватывается и набирает прочность.</w:t>
      </w:r>
      <w:r w:rsidRPr="00B50347">
        <w:br/>
      </w:r>
      <w:r w:rsidRPr="00B50347">
        <w:br/>
      </w:r>
      <w:proofErr w:type="spellStart"/>
      <w:r w:rsidRPr="00B50347">
        <w:t>Пескобетон</w:t>
      </w:r>
      <w:proofErr w:type="spellEnd"/>
      <w:r w:rsidRPr="00B50347">
        <w:t xml:space="preserve"> - мелкозернистый (согласно классификации), а по своему назначению конструкционный бетон. От количества портландцемента и по размеру частиц песка (фракции), </w:t>
      </w:r>
      <w:proofErr w:type="spellStart"/>
      <w:r w:rsidRPr="00B50347">
        <w:t>пескобетон</w:t>
      </w:r>
      <w:proofErr w:type="spellEnd"/>
      <w:r w:rsidRPr="00B50347">
        <w:t xml:space="preserve"> делится на марки от 200 до 500. Чем мельче фракция песка (его частица), чем насыпная плотность, тем прочнее будет смесь.</w:t>
      </w:r>
      <w:r w:rsidRPr="00B50347">
        <w:br/>
      </w:r>
      <w:r w:rsidRPr="00B50347">
        <w:br/>
        <w:t xml:space="preserve">Приготовление </w:t>
      </w:r>
      <w:proofErr w:type="spellStart"/>
      <w:r w:rsidRPr="00B50347">
        <w:t>пескобетона</w:t>
      </w:r>
      <w:proofErr w:type="spellEnd"/>
      <w:r w:rsidRPr="00B50347">
        <w:t>:</w:t>
      </w:r>
      <w:r w:rsidRPr="00B50347">
        <w:br/>
      </w:r>
      <w:r w:rsidRPr="00B50347">
        <w:br/>
        <w:t>В сухую смесь заливается холодная вода, всё это тщательно перемешивается. Выдерживается в течение пяти минут. Рекомендуется использовать специальный миксер. Раствор готов. Его необходимо использовать, обычно, в течение получаса. Смесь быстро затвердевает. Расход по стандарту составляет 1,6л-2л на 10 кг сухой смеси. Если раствор затвердел, нужно его перемешать. Воду доливать нельзя, так как это негативно скажется на технических свойствах полученной смеси. Поверхность будет непрочной, возможно расслоение.</w:t>
      </w:r>
      <w:r w:rsidRPr="00B50347">
        <w:br/>
        <w:t xml:space="preserve">Перед нанесением основу необходимо подготовить. Чтобы адгезии ничего не мешало, следует устранить все посторонние вещества. Это масло, масляные пятна, лишние предметы, пыль. Если кромки рассыпаются, нужно при помощи инструментов удалить рассыпавшиеся частицы, ещё раз всё </w:t>
      </w:r>
      <w:proofErr w:type="spellStart"/>
      <w:r w:rsidRPr="00B50347">
        <w:t>обеспылить</w:t>
      </w:r>
      <w:proofErr w:type="spellEnd"/>
      <w:r w:rsidRPr="00B50347">
        <w:t xml:space="preserve">. Трещины более 1мм зашпаклевать. Довольно распространённая проблема - растительность. Удалить и основание обработать </w:t>
      </w:r>
      <w:proofErr w:type="spellStart"/>
      <w:r w:rsidRPr="00B50347">
        <w:t>фунгицидным</w:t>
      </w:r>
      <w:proofErr w:type="spellEnd"/>
      <w:r w:rsidRPr="00B50347">
        <w:t xml:space="preserve"> препаратом. Это против рецидивирующего роста. Поверхность впитывает влагу? Тогда необходимо обработать несколькими слоями латексной грунтовки. Основание должно быть сухим и прочным.</w:t>
      </w:r>
      <w:r w:rsidRPr="00B50347">
        <w:br/>
      </w:r>
      <w:r w:rsidRPr="00B50347">
        <w:br/>
        <w:t xml:space="preserve">При работе над стяжкой, бетонными полами, раствором заливают всю площадь и тщательно, и равномерно уплотняют. Поверхность можно использовать через 48часов. Полная прочность </w:t>
      </w:r>
      <w:proofErr w:type="gramStart"/>
      <w:r w:rsidRPr="00B50347">
        <w:t>уложенного</w:t>
      </w:r>
      <w:proofErr w:type="gramEnd"/>
      <w:r w:rsidRPr="00B50347">
        <w:t xml:space="preserve"> </w:t>
      </w:r>
      <w:proofErr w:type="spellStart"/>
      <w:r w:rsidRPr="00B50347">
        <w:t>пескобетона</w:t>
      </w:r>
      <w:proofErr w:type="spellEnd"/>
      <w:r w:rsidRPr="00B50347">
        <w:t xml:space="preserve"> будет набрана через 48 часов.</w:t>
      </w:r>
      <w:r w:rsidRPr="00B50347">
        <w:br/>
      </w:r>
      <w:proofErr w:type="spellStart"/>
      <w:r w:rsidRPr="00B50347">
        <w:t>Пескобетон</w:t>
      </w:r>
      <w:proofErr w:type="spellEnd"/>
      <w:r w:rsidRPr="00B50347">
        <w:t xml:space="preserve"> используется при:</w:t>
      </w:r>
      <w:r w:rsidRPr="00B50347">
        <w:br/>
      </w:r>
      <w:r w:rsidRPr="00B50347">
        <w:br/>
        <w:t>1.    </w:t>
      </w:r>
      <w:proofErr w:type="gramStart"/>
      <w:r w:rsidRPr="00B50347">
        <w:t>Устройстве</w:t>
      </w:r>
      <w:proofErr w:type="gramEnd"/>
      <w:r w:rsidRPr="00B50347">
        <w:t xml:space="preserve"> фундамента;</w:t>
      </w:r>
      <w:r w:rsidRPr="00B50347">
        <w:br/>
        <w:t>2.    Заделки стыков и швов;</w:t>
      </w:r>
      <w:r w:rsidRPr="00B50347">
        <w:br/>
        <w:t>3.    Кирпичной кладке;</w:t>
      </w:r>
      <w:r w:rsidRPr="00B50347">
        <w:br/>
        <w:t>4.    </w:t>
      </w:r>
      <w:proofErr w:type="spellStart"/>
      <w:r w:rsidRPr="00B50347">
        <w:t>Замоноличивании</w:t>
      </w:r>
      <w:proofErr w:type="spellEnd"/>
      <w:r w:rsidRPr="00B50347">
        <w:t xml:space="preserve"> железобетонных конструкций и узлов;</w:t>
      </w:r>
      <w:r w:rsidRPr="00B50347">
        <w:br/>
        <w:t>5.    </w:t>
      </w:r>
      <w:proofErr w:type="gramStart"/>
      <w:r w:rsidRPr="00B50347">
        <w:t>Стяжках</w:t>
      </w:r>
      <w:proofErr w:type="gramEnd"/>
      <w:r w:rsidRPr="00B50347">
        <w:t xml:space="preserve"> и бетонных полах и во многом другом.</w:t>
      </w:r>
    </w:p>
    <w:sectPr w:rsidR="00E20673" w:rsidRPr="00B50347" w:rsidSect="00E20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347"/>
    <w:rsid w:val="00B50347"/>
    <w:rsid w:val="00E20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73"/>
  </w:style>
  <w:style w:type="paragraph" w:styleId="1">
    <w:name w:val="heading 1"/>
    <w:basedOn w:val="a"/>
    <w:link w:val="10"/>
    <w:uiPriority w:val="9"/>
    <w:qFormat/>
    <w:rsid w:val="00B50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34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492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Company>Microsoft Corp.</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1</cp:revision>
  <dcterms:created xsi:type="dcterms:W3CDTF">2014-08-08T19:34:00Z</dcterms:created>
  <dcterms:modified xsi:type="dcterms:W3CDTF">2014-08-08T19:35:00Z</dcterms:modified>
</cp:coreProperties>
</file>