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25" w:rsidRDefault="008B7A25" w:rsidP="008B7A2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33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План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1332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курсовой работы на тему: </w:t>
      </w:r>
    </w:p>
    <w:p w:rsidR="008B7A25" w:rsidRPr="00D1332D" w:rsidRDefault="008B7A25" w:rsidP="008B7A2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B7A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Международная политика СССР в период 1987-1997 в Арктике</w:t>
      </w:r>
    </w:p>
    <w:p w:rsidR="008B7A25" w:rsidRDefault="008B7A25" w:rsidP="008B7A2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965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D1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едение</w:t>
      </w:r>
    </w:p>
    <w:p w:rsidR="008B7A25" w:rsidRPr="00D1332D" w:rsidRDefault="008B7A25" w:rsidP="008B7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МИРОВАЯ ПОЛИТИКА В АРКТИКЕ НА СОВРЕМЕННОМ ЭТАПЕ</w:t>
      </w:r>
      <w:r w:rsidRPr="00D13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3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1.1. Основные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мировой политики в Арктическом регионе</w:t>
      </w:r>
      <w:r w:rsidRPr="00D1332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1.2. Вопросы и проблемы развития Арктики в свете борьбы интересов</w:t>
      </w:r>
      <w:r w:rsidRPr="00D133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АКТУАЛЬНЫЕ ПРОБЛЕМЫ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МЕЖДУНАРОДНОЙ ПОЛИТИКИ СССР</w:t>
      </w:r>
      <w:r w:rsidRPr="00D133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СССР, как гарант решения современных</w:t>
      </w:r>
      <w:r w:rsidRPr="00D1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 и спорных вопросов  в Арктике</w:t>
      </w:r>
      <w:r w:rsidRPr="00D133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советской политики в Арктике</w:t>
      </w:r>
      <w:r w:rsidRPr="00D133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    </w:t>
      </w:r>
      <w:r w:rsidRPr="00D1332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3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Список источников и литературы  </w:t>
      </w:r>
      <w:r w:rsidRPr="00D133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8492F" w:rsidRDefault="0088492F" w:rsidP="008B7A25"/>
    <w:p w:rsidR="00B965FE" w:rsidRDefault="00B965FE" w:rsidP="008B7A25"/>
    <w:p w:rsidR="00B965FE" w:rsidRDefault="00B965FE" w:rsidP="008B7A25"/>
    <w:p w:rsidR="00B965FE" w:rsidRDefault="00B965FE" w:rsidP="008B7A25"/>
    <w:p w:rsidR="00B965FE" w:rsidRDefault="00B965FE" w:rsidP="008B7A25"/>
    <w:p w:rsidR="00B965FE" w:rsidRDefault="00B965FE" w:rsidP="008B7A25"/>
    <w:p w:rsidR="00B965FE" w:rsidRDefault="00B965FE" w:rsidP="008B7A25"/>
    <w:p w:rsidR="00B965FE" w:rsidRDefault="00B965FE" w:rsidP="008B7A25"/>
    <w:p w:rsidR="00B965FE" w:rsidRDefault="00B965FE" w:rsidP="008B7A25"/>
    <w:p w:rsidR="00B965FE" w:rsidRDefault="00B965FE" w:rsidP="008B7A25"/>
    <w:p w:rsidR="00B965FE" w:rsidRDefault="00B965FE" w:rsidP="008B7A25"/>
    <w:p w:rsidR="00B965FE" w:rsidRDefault="00B965FE" w:rsidP="008B7A25"/>
    <w:p w:rsidR="00B965FE" w:rsidRDefault="00B965FE" w:rsidP="008B7A25"/>
    <w:p w:rsidR="00B965FE" w:rsidRDefault="00B965FE" w:rsidP="008B7A25"/>
    <w:p w:rsidR="00B965FE" w:rsidRDefault="00B965FE" w:rsidP="008B7A25"/>
    <w:p w:rsidR="00B965FE" w:rsidRPr="00B965FE" w:rsidRDefault="008F143D" w:rsidP="00B965F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B965FE" w:rsidRDefault="00B965FE" w:rsidP="00B965FE">
      <w:pPr>
        <w:spacing w:line="360" w:lineRule="auto"/>
        <w:jc w:val="both"/>
        <w:rPr>
          <w:rFonts w:ascii="Times New Roman" w:hAnsi="Times New Roman"/>
          <w:sz w:val="28"/>
        </w:rPr>
      </w:pPr>
      <w:r w:rsidRPr="00B965FE">
        <w:rPr>
          <w:rFonts w:ascii="Times New Roman" w:hAnsi="Times New Roman"/>
          <w:sz w:val="28"/>
        </w:rPr>
        <w:t xml:space="preserve">Арктика всегда представляла собой зону повышенного интереса, как со стороны научных кругов, так и со стороны коммерчески ориентированных слоев общества. </w:t>
      </w:r>
      <w:r>
        <w:rPr>
          <w:rFonts w:ascii="Times New Roman" w:hAnsi="Times New Roman"/>
          <w:sz w:val="28"/>
        </w:rPr>
        <w:t xml:space="preserve">Как и прочие регионы земного шара, к которым в силу сложных и суровых климатических условий внимание со стороны человеческой цивилизации практически отсутствовало, полярные широты всегда манили к себе не только романтиков и первооткрывателей, но и людей совершенно другого склада. Немногочисленная группа социально активных людей, из которых ярко выделяется группа предприимчивых, </w:t>
      </w:r>
      <w:r w:rsidR="00F15D13">
        <w:rPr>
          <w:rFonts w:ascii="Times New Roman" w:hAnsi="Times New Roman"/>
          <w:sz w:val="28"/>
        </w:rPr>
        <w:t xml:space="preserve">обладающих большой экономической активностью представителей разных стран и народов, всегда считала Север настоящей «золотой» жилой, способной стать неиссякаемым источником богатства. </w:t>
      </w:r>
      <w:r w:rsidRPr="00B965FE">
        <w:rPr>
          <w:rFonts w:ascii="Times New Roman" w:hAnsi="Times New Roman"/>
          <w:sz w:val="28"/>
        </w:rPr>
        <w:t>Начиная с эпохи Великих географических открытий, когда на кон в большей степени, ставилась исследовательская и познавательная составляющая, любое путешествие или экспедиция в конечном итоге, носила сугубо коммерческий и политический характер.</w:t>
      </w:r>
    </w:p>
    <w:p w:rsidR="00F25659" w:rsidRPr="00F25659" w:rsidRDefault="00F15D13" w:rsidP="00B965FE">
      <w:pPr>
        <w:spacing w:line="360" w:lineRule="auto"/>
        <w:jc w:val="both"/>
        <w:rPr>
          <w:rFonts w:ascii="Times New Roman" w:hAnsi="Times New Roman"/>
          <w:i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В силу технического несовершенства человечества, слабой технической и промышленной базы, Арктика продолжала долгое время оставаться нетронутым краем, «terra incognita», регионом, где человек являлся только  гостем, и то, находясь лишь на периферии обширного пространства. </w:t>
      </w:r>
      <w:r w:rsidR="00F25659" w:rsidRPr="00F25659">
        <w:rPr>
          <w:rFonts w:ascii="Times New Roman" w:hAnsi="Times New Roman"/>
          <w:i/>
          <w:sz w:val="28"/>
        </w:rPr>
        <w:t>«Мировой Север и Арктика охватывает менее 10% общей территории планеты. Однако здесь сосредоточено по разным оценкам, от 25 до 30% запасов минерально – сырьевых ресурсов, подавляющая масса которых еще 50 дет назад была малодоступна или вообще недоступн</w:t>
      </w:r>
      <w:r w:rsidR="00493AE1">
        <w:rPr>
          <w:rFonts w:ascii="Times New Roman" w:hAnsi="Times New Roman"/>
          <w:i/>
          <w:sz w:val="28"/>
        </w:rPr>
        <w:t>а</w:t>
      </w:r>
      <w:r w:rsidR="00F25659">
        <w:rPr>
          <w:rFonts w:ascii="Times New Roman" w:hAnsi="Times New Roman"/>
          <w:i/>
          <w:sz w:val="28"/>
        </w:rPr>
        <w:t>»</w:t>
      </w:r>
      <w:r w:rsidR="00F25659" w:rsidRPr="00F25659">
        <w:rPr>
          <w:rFonts w:ascii="Times New Roman" w:hAnsi="Times New Roman"/>
          <w:i/>
          <w:sz w:val="28"/>
        </w:rPr>
        <w:t>.</w:t>
      </w:r>
      <w:r w:rsidR="00493AE1">
        <w:rPr>
          <w:rStyle w:val="a6"/>
          <w:rFonts w:ascii="Times New Roman" w:hAnsi="Times New Roman"/>
          <w:i/>
          <w:sz w:val="20"/>
        </w:rPr>
        <w:footnoteReference w:id="2"/>
      </w:r>
    </w:p>
    <w:p w:rsidR="00CE4AFF" w:rsidRDefault="00F15D13" w:rsidP="00F25659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Народы, проживающие на окраине Евразии и Американского континента</w:t>
      </w:r>
      <w:r w:rsidR="00CE4AF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испокон веков связывали свою жизнь и развитие с исследованием </w:t>
      </w:r>
      <w:r w:rsidR="00CE4AFF">
        <w:rPr>
          <w:rFonts w:ascii="Times New Roman" w:hAnsi="Times New Roman"/>
          <w:sz w:val="28"/>
        </w:rPr>
        <w:t xml:space="preserve">Арктического региона, как в плане расширения собственных владений, так и </w:t>
      </w:r>
      <w:r w:rsidR="00CE4AFF">
        <w:rPr>
          <w:rFonts w:ascii="Times New Roman" w:hAnsi="Times New Roman"/>
          <w:sz w:val="28"/>
        </w:rPr>
        <w:lastRenderedPageBreak/>
        <w:t>с промысловой точки зрения. Медленная и неуверенная поступь цивилизации на Север объяснялась отсутствием четкого и ясного представления о пользе новых земель, о том, насколько выгодны и полезны в экономическом плане, суровые области Крайнего Севера. Слабое развитие науки, несовершенство промышленности и крайне низкий уровень средств производства, отложил исследование и открытие Арктики в широком плане на поздний период, дав время сформироваться народам в государственные образования, позволил возросшим экономическим и политическим кругам непроизвольно обратить свой взор на обширные территории за полярным кругом.</w:t>
      </w:r>
    </w:p>
    <w:p w:rsidR="00493AE1" w:rsidRDefault="00D12BAD" w:rsidP="0003090B">
      <w:pPr>
        <w:spacing w:line="36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 xml:space="preserve">Основные государства, границы и территории которых соприкасались с полярными зонами, в силу различных исторических условий и обстоятельств, постепенно начинали не только осваивать приграничные земли и моря, но и в первую очередь, старались закрепить свои экономические владения. Получив со временем реальное подтверждение экономической целесообразности развития полярных территорий и прибрежных вод, крупные ведущие промышленные группы стали активно использовать популярный на тот момент принцип  в мировой политике, «Открыл, присвоил и пользуйся», озвученный еще легендарным капитаном Куком. Любая страна, имеющая выход к полярному океану, граничащая с островными территориями, старалась как можно дальше проникнуть на Север, застолбив при этом свои личные экономические интересы. </w:t>
      </w:r>
      <w:r w:rsidR="0003090B">
        <w:rPr>
          <w:rFonts w:ascii="Times New Roman" w:hAnsi="Times New Roman"/>
          <w:sz w:val="28"/>
        </w:rPr>
        <w:t>Для Российского государства, как и для молодой Советск</w:t>
      </w:r>
      <w:r w:rsidR="00881D46">
        <w:rPr>
          <w:rFonts w:ascii="Times New Roman" w:hAnsi="Times New Roman"/>
          <w:sz w:val="28"/>
        </w:rPr>
        <w:t>ой России, значение исследования</w:t>
      </w:r>
      <w:r w:rsidR="0003090B">
        <w:rPr>
          <w:rFonts w:ascii="Times New Roman" w:hAnsi="Times New Roman"/>
          <w:sz w:val="28"/>
        </w:rPr>
        <w:t xml:space="preserve"> и освоение Арктики имело всегда решающее значение. </w:t>
      </w:r>
      <w:r w:rsidR="0003090B" w:rsidRPr="0003090B">
        <w:rPr>
          <w:rFonts w:ascii="Times New Roman" w:hAnsi="Times New Roman"/>
          <w:i/>
          <w:sz w:val="28"/>
        </w:rPr>
        <w:t>«На нашей планете нет другого куска суши, имеющего столь большие потенциальные возможности для превращения в экономически цветущий край и в то же время так оторванного от мировых торговых путей огромными расстояниями, как северо-западная половина Азиатской части СССР».</w:t>
      </w:r>
      <w:r w:rsidR="00493AE1" w:rsidRPr="00493AE1">
        <w:rPr>
          <w:rStyle w:val="a6"/>
          <w:rFonts w:ascii="Times New Roman" w:hAnsi="Times New Roman"/>
          <w:i/>
          <w:sz w:val="20"/>
        </w:rPr>
        <w:footnoteReference w:id="3"/>
      </w:r>
    </w:p>
    <w:p w:rsidR="00D12BAD" w:rsidRDefault="00881D46" w:rsidP="0003090B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Не сидели на месте и другие сопредельные с полярными территориями страны. Активно в </w:t>
      </w:r>
      <w:r>
        <w:rPr>
          <w:rFonts w:ascii="Times New Roman" w:hAnsi="Times New Roman"/>
          <w:sz w:val="28"/>
          <w:lang w:val="en-US"/>
        </w:rPr>
        <w:t>XVIII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lang w:val="en-US"/>
        </w:rPr>
        <w:t>XIX</w:t>
      </w:r>
      <w:r>
        <w:rPr>
          <w:rFonts w:ascii="Times New Roman" w:hAnsi="Times New Roman"/>
          <w:sz w:val="28"/>
        </w:rPr>
        <w:t xml:space="preserve"> столетиях действовали </w:t>
      </w:r>
      <w:r w:rsidR="00D12BAD">
        <w:rPr>
          <w:rFonts w:ascii="Times New Roman" w:hAnsi="Times New Roman"/>
          <w:sz w:val="28"/>
        </w:rPr>
        <w:t xml:space="preserve">Норвежское </w:t>
      </w:r>
      <w:r w:rsidR="00DE3463">
        <w:rPr>
          <w:rFonts w:ascii="Times New Roman" w:hAnsi="Times New Roman"/>
          <w:sz w:val="28"/>
        </w:rPr>
        <w:t xml:space="preserve">и Датское </w:t>
      </w:r>
      <w:r w:rsidR="00D12BAD">
        <w:rPr>
          <w:rFonts w:ascii="Times New Roman" w:hAnsi="Times New Roman"/>
          <w:sz w:val="28"/>
        </w:rPr>
        <w:t>королевство,</w:t>
      </w:r>
      <w:r w:rsidR="00DE3463">
        <w:rPr>
          <w:rFonts w:ascii="Times New Roman" w:hAnsi="Times New Roman"/>
          <w:sz w:val="28"/>
        </w:rPr>
        <w:t xml:space="preserve"> захватив</w:t>
      </w:r>
      <w:r>
        <w:rPr>
          <w:rFonts w:ascii="Times New Roman" w:hAnsi="Times New Roman"/>
          <w:sz w:val="28"/>
        </w:rPr>
        <w:t xml:space="preserve"> острова Шпицберген, Ян-Майен, </w:t>
      </w:r>
      <w:r w:rsidR="00DE3463">
        <w:rPr>
          <w:rFonts w:ascii="Times New Roman" w:hAnsi="Times New Roman"/>
          <w:sz w:val="28"/>
        </w:rPr>
        <w:t>огромную Гренландию.</w:t>
      </w:r>
      <w:r w:rsidR="00D12BAD">
        <w:rPr>
          <w:rFonts w:ascii="Times New Roman" w:hAnsi="Times New Roman"/>
          <w:sz w:val="28"/>
        </w:rPr>
        <w:t xml:space="preserve"> </w:t>
      </w:r>
      <w:r w:rsidR="00DE3463">
        <w:rPr>
          <w:rFonts w:ascii="Times New Roman" w:hAnsi="Times New Roman"/>
          <w:sz w:val="28"/>
        </w:rPr>
        <w:t>Похожим образом действовали Великобритания в своих канадских владениях, все дальше и дальше проникая на Север, ища реальный мореходный путь из Атлантики в Тихий океан через полярные льды. Не отставали от вышеупомянутых стран и молодые Соединенные Штаты, которые после приобретения Аляски, полноценно вышли на берега Северно-Ледовитого океана.</w:t>
      </w:r>
    </w:p>
    <w:p w:rsidR="00DE3463" w:rsidRDefault="00DE3463" w:rsidP="00B965FE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Среди стран северного полушария, наибольшими точками соприкосновения с полярными территориями обладала огромное российское государство. Занимающая практически 1/3 часть суши в северном полушарии, Россия имела самую протяженную береговую линию на Севере. Российские порты на Кольском полуострове и порт Архангельск считались воротами на Север, откуда уже на протяжении многих столетий, славяне и поморские народы проникали в земли за полярным кругом.</w:t>
      </w:r>
      <w:r w:rsidR="0009673B">
        <w:rPr>
          <w:rFonts w:ascii="Times New Roman" w:hAnsi="Times New Roman"/>
          <w:sz w:val="28"/>
        </w:rPr>
        <w:t xml:space="preserve"> Особую привлекательность для Российской империи  имели земли к востоку от Северной Двины, острова в Белом и Карском море, где в огромном количестве имелся строевой лес, пушнина, другие редкие природные ресурсы, используемые в </w:t>
      </w:r>
      <w:r w:rsidR="00CC654C">
        <w:rPr>
          <w:rFonts w:ascii="Times New Roman" w:hAnsi="Times New Roman"/>
          <w:sz w:val="28"/>
        </w:rPr>
        <w:t>домашнем хозяйстве и охотно скупаемые заграничными негоциантами. Лишь малая часть обширного полярного пространства была освоена поморами и мореходами с Западной Европы, тогда как основная часть неизвестного края, долгое время оставалась таинственной и неизведанной.</w:t>
      </w:r>
    </w:p>
    <w:p w:rsidR="00CC654C" w:rsidRPr="005B6F59" w:rsidRDefault="00CC654C" w:rsidP="00B965F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sz w:val="28"/>
        </w:rPr>
        <w:t>Уже</w:t>
      </w:r>
      <w:r w:rsidR="00881D46">
        <w:rPr>
          <w:rFonts w:ascii="Times New Roman" w:hAnsi="Times New Roman"/>
          <w:sz w:val="28"/>
        </w:rPr>
        <w:t xml:space="preserve"> в царствие  Петра</w:t>
      </w:r>
      <w:r w:rsidR="00BC21C9">
        <w:rPr>
          <w:rFonts w:ascii="Times New Roman" w:hAnsi="Times New Roman"/>
          <w:sz w:val="28"/>
        </w:rPr>
        <w:t xml:space="preserve"> I, наиболее прозападном</w:t>
      </w:r>
      <w:r>
        <w:rPr>
          <w:rFonts w:ascii="Times New Roman" w:hAnsi="Times New Roman"/>
          <w:sz w:val="28"/>
        </w:rPr>
        <w:t xml:space="preserve"> российском монархе, стали активно </w:t>
      </w:r>
      <w:r w:rsidR="00BC21C9">
        <w:rPr>
          <w:rFonts w:ascii="Times New Roman" w:hAnsi="Times New Roman"/>
          <w:sz w:val="28"/>
        </w:rPr>
        <w:t xml:space="preserve">внедряться в общество </w:t>
      </w:r>
      <w:r>
        <w:rPr>
          <w:rFonts w:ascii="Times New Roman" w:hAnsi="Times New Roman"/>
          <w:sz w:val="28"/>
        </w:rPr>
        <w:t xml:space="preserve">идеи проникновения России на Север, идеи открытия и освоения ранее неизвестных земель, наконец, приветствовались попытки поиска пути на Восток вдоль береговой линии азиатского континента. Сначала робкие, а с годами все более активные и настойчивые попытки открыть новые земли, острова и территории, привели к тому, что </w:t>
      </w:r>
      <w:r>
        <w:rPr>
          <w:rFonts w:ascii="Times New Roman" w:hAnsi="Times New Roman"/>
          <w:sz w:val="28"/>
        </w:rPr>
        <w:lastRenderedPageBreak/>
        <w:t xml:space="preserve">российское государство открыло для себя настоящий кладезь богатств, огромный край, огромные ресурсы которого могли сполна удовлетворить растущие амбиции новой империи. Однако попытки России самостоятельно участвовать в разделе пирога, свалившегося в силу географических и геополитических причин на голову молодого государства, натолкнулись на ярое противодействие со стороны европейских стран. Более развитые экономически, имея на </w:t>
      </w:r>
      <w:r w:rsidR="00104F72">
        <w:rPr>
          <w:rFonts w:ascii="Times New Roman" w:hAnsi="Times New Roman"/>
          <w:sz w:val="28"/>
        </w:rPr>
        <w:t>оснащении,</w:t>
      </w:r>
      <w:r>
        <w:rPr>
          <w:rFonts w:ascii="Times New Roman" w:hAnsi="Times New Roman"/>
          <w:sz w:val="28"/>
        </w:rPr>
        <w:t xml:space="preserve"> мощный военный и торговый флот, страны Запада старались самостоятельно или в военных союзах проникнуть на русский Север, захватив обширные территории и получив свой, собственный доступ к ресурсам. Такой экспансии Россия противостоять самостоятельно не могла и только в силу большой удаленности от гл</w:t>
      </w:r>
      <w:r w:rsidR="00104F72">
        <w:rPr>
          <w:rFonts w:ascii="Times New Roman" w:hAnsi="Times New Roman"/>
          <w:sz w:val="28"/>
        </w:rPr>
        <w:t>авных баз</w:t>
      </w:r>
      <w:r>
        <w:rPr>
          <w:rFonts w:ascii="Times New Roman" w:hAnsi="Times New Roman"/>
          <w:sz w:val="28"/>
        </w:rPr>
        <w:t xml:space="preserve">, суровость климата и </w:t>
      </w:r>
      <w:r w:rsidR="00881D46">
        <w:rPr>
          <w:rFonts w:ascii="Times New Roman" w:hAnsi="Times New Roman"/>
          <w:sz w:val="28"/>
        </w:rPr>
        <w:t>технические сложности</w:t>
      </w:r>
      <w:r w:rsidR="009C671D">
        <w:rPr>
          <w:rFonts w:ascii="Times New Roman" w:hAnsi="Times New Roman"/>
          <w:sz w:val="28"/>
        </w:rPr>
        <w:t xml:space="preserve">, не позволили европейским странам захватить обширные территории в азиатской части Северно-Ледовитого океана. </w:t>
      </w:r>
      <w:r w:rsidR="009C671D" w:rsidRPr="009C671D">
        <w:rPr>
          <w:rFonts w:ascii="Times New Roman" w:hAnsi="Times New Roman" w:cs="Times New Roman"/>
          <w:sz w:val="28"/>
          <w:szCs w:val="28"/>
        </w:rPr>
        <w:t>В XVIII веке состоялась </w:t>
      </w:r>
      <w:r w:rsidR="009C671D">
        <w:rPr>
          <w:rFonts w:ascii="Times New Roman" w:hAnsi="Times New Roman" w:cs="Times New Roman"/>
          <w:sz w:val="28"/>
          <w:szCs w:val="28"/>
        </w:rPr>
        <w:t xml:space="preserve">первая масштабная Великая Северная экспедиция, результаты которой позволили получить реальное представление о северном побережье России. </w:t>
      </w:r>
      <w:r w:rsidR="003347F7">
        <w:rPr>
          <w:rFonts w:ascii="Times New Roman" w:hAnsi="Times New Roman" w:cs="Times New Roman"/>
          <w:sz w:val="28"/>
          <w:szCs w:val="28"/>
        </w:rPr>
        <w:t>Голландец Беринг в компании с российским офицером Чириковым, сумели подтвердить на практике существование пролива между Евразией и Американским континентом, открыть Северо-Западное побережье Америки.</w:t>
      </w:r>
      <w:r w:rsidR="009C671D" w:rsidRPr="009C671D">
        <w:rPr>
          <w:rFonts w:ascii="Times New Roman" w:hAnsi="Times New Roman" w:cs="Times New Roman"/>
          <w:sz w:val="28"/>
          <w:szCs w:val="28"/>
        </w:rPr>
        <w:t> </w:t>
      </w:r>
      <w:r w:rsidR="003347F7">
        <w:rPr>
          <w:rFonts w:ascii="Times New Roman" w:hAnsi="Times New Roman" w:cs="Times New Roman"/>
          <w:sz w:val="28"/>
          <w:szCs w:val="28"/>
        </w:rPr>
        <w:t>В дальнейшем, мореплаватель Челюскин сумел достичь самой северной точки Азиатского континента.</w:t>
      </w:r>
      <w:r w:rsidR="003347F7" w:rsidRPr="009C671D">
        <w:rPr>
          <w:rFonts w:ascii="Times New Roman" w:hAnsi="Times New Roman" w:cs="Times New Roman"/>
          <w:sz w:val="28"/>
          <w:szCs w:val="28"/>
        </w:rPr>
        <w:t xml:space="preserve"> </w:t>
      </w:r>
      <w:r w:rsidR="009C671D">
        <w:rPr>
          <w:rFonts w:ascii="Times New Roman" w:hAnsi="Times New Roman"/>
          <w:sz w:val="28"/>
        </w:rPr>
        <w:t xml:space="preserve">Российская империя осталась один на один с суровым Севером, стараясь практически в одиночку заниматься открытием и исследованием громадного полярного пространства. </w:t>
      </w:r>
    </w:p>
    <w:p w:rsidR="00D12BAD" w:rsidRDefault="00D12BAD" w:rsidP="00B965FE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XIX век пришелся период активного развития </w:t>
      </w:r>
      <w:r w:rsidR="003347F7">
        <w:rPr>
          <w:rFonts w:ascii="Times New Roman" w:hAnsi="Times New Roman"/>
          <w:sz w:val="28"/>
        </w:rPr>
        <w:t xml:space="preserve">современной науки, где особое место занимала география и естествознание. Обширные северные пространства,  граничащие непосредственно с российской территорией, стали предметом тщательного исследования ученых со всего мира. Несмотря на участие в освоении Севера ученых и мореходов со всего мира, Россия продолжала удерживать пальму первенства в цивилизованном пути развития </w:t>
      </w:r>
      <w:r w:rsidR="003347F7">
        <w:rPr>
          <w:rFonts w:ascii="Times New Roman" w:hAnsi="Times New Roman"/>
          <w:sz w:val="28"/>
        </w:rPr>
        <w:lastRenderedPageBreak/>
        <w:t xml:space="preserve">северных территорий. Попытки капиталистических промышленных групп </w:t>
      </w:r>
      <w:r w:rsidR="00881D46">
        <w:rPr>
          <w:rFonts w:ascii="Times New Roman" w:hAnsi="Times New Roman"/>
          <w:sz w:val="28"/>
        </w:rPr>
        <w:t xml:space="preserve">Европы </w:t>
      </w:r>
      <w:r w:rsidR="003347F7">
        <w:rPr>
          <w:rFonts w:ascii="Times New Roman" w:hAnsi="Times New Roman"/>
          <w:sz w:val="28"/>
        </w:rPr>
        <w:t>и Американского континента вмешаться в программу развития русского Севера, были пресечены, не только на политической арене, но и в плане экономической целесообразности развития рег</w:t>
      </w:r>
      <w:r w:rsidR="0010190E">
        <w:rPr>
          <w:rFonts w:ascii="Times New Roman" w:hAnsi="Times New Roman"/>
          <w:sz w:val="28"/>
        </w:rPr>
        <w:t>иона. Россия стала твердой поступью на путь</w:t>
      </w:r>
      <w:r w:rsidR="003347F7">
        <w:rPr>
          <w:rFonts w:ascii="Times New Roman" w:hAnsi="Times New Roman"/>
          <w:sz w:val="28"/>
        </w:rPr>
        <w:t xml:space="preserve"> к полноценному освоению Севера, </w:t>
      </w:r>
      <w:r w:rsidR="0010190E">
        <w:rPr>
          <w:rFonts w:ascii="Times New Roman" w:hAnsi="Times New Roman"/>
          <w:sz w:val="28"/>
        </w:rPr>
        <w:t xml:space="preserve"> к </w:t>
      </w:r>
      <w:r w:rsidR="003347F7">
        <w:rPr>
          <w:rFonts w:ascii="Times New Roman" w:hAnsi="Times New Roman"/>
          <w:sz w:val="28"/>
        </w:rPr>
        <w:t>приобщению громадных террит</w:t>
      </w:r>
      <w:r w:rsidR="0010190E">
        <w:rPr>
          <w:rFonts w:ascii="Times New Roman" w:hAnsi="Times New Roman"/>
          <w:sz w:val="28"/>
        </w:rPr>
        <w:t>орий за полярным кругом в единый</w:t>
      </w:r>
      <w:r w:rsidR="003347F7">
        <w:rPr>
          <w:rFonts w:ascii="Times New Roman" w:hAnsi="Times New Roman"/>
          <w:sz w:val="28"/>
        </w:rPr>
        <w:t xml:space="preserve"> экономический</w:t>
      </w:r>
      <w:r w:rsidR="0010190E">
        <w:rPr>
          <w:rFonts w:ascii="Times New Roman" w:hAnsi="Times New Roman"/>
          <w:sz w:val="28"/>
        </w:rPr>
        <w:t>,</w:t>
      </w:r>
      <w:r w:rsidR="003347F7">
        <w:rPr>
          <w:rFonts w:ascii="Times New Roman" w:hAnsi="Times New Roman"/>
          <w:sz w:val="28"/>
        </w:rPr>
        <w:t xml:space="preserve"> и геополитический механизм.</w:t>
      </w:r>
      <w:r w:rsidR="0010190E">
        <w:rPr>
          <w:rFonts w:ascii="Times New Roman" w:hAnsi="Times New Roman"/>
          <w:sz w:val="28"/>
        </w:rPr>
        <w:t xml:space="preserve"> С этого момента начался острый конфликт интересов между Российской империей и другими странами, имеющими свои, </w:t>
      </w:r>
      <w:r w:rsidR="00881D46">
        <w:rPr>
          <w:rFonts w:ascii="Times New Roman" w:hAnsi="Times New Roman"/>
          <w:sz w:val="28"/>
        </w:rPr>
        <w:t xml:space="preserve">прежде всего политические </w:t>
      </w:r>
      <w:r w:rsidR="0010190E">
        <w:rPr>
          <w:rFonts w:ascii="Times New Roman" w:hAnsi="Times New Roman"/>
          <w:sz w:val="28"/>
        </w:rPr>
        <w:t>интересы</w:t>
      </w:r>
      <w:r w:rsidR="00881D46">
        <w:rPr>
          <w:rFonts w:ascii="Times New Roman" w:hAnsi="Times New Roman"/>
          <w:sz w:val="28"/>
        </w:rPr>
        <w:t>, а уже позже, и экономические интересы</w:t>
      </w:r>
      <w:r w:rsidR="0010190E">
        <w:rPr>
          <w:rFonts w:ascii="Times New Roman" w:hAnsi="Times New Roman"/>
          <w:sz w:val="28"/>
        </w:rPr>
        <w:t xml:space="preserve"> в зоне Крайнего Севера. Международная политика Российского государства, начиная с начала XX века в вопросах освоения Крайнего Севера, стала опираться на доминирующие позиции собственных промышленников в данном р</w:t>
      </w:r>
      <w:r w:rsidR="00881D46">
        <w:rPr>
          <w:rFonts w:ascii="Times New Roman" w:hAnsi="Times New Roman"/>
          <w:sz w:val="28"/>
        </w:rPr>
        <w:t>егионе, на острое противостояние</w:t>
      </w:r>
      <w:r w:rsidR="0010190E">
        <w:rPr>
          <w:rFonts w:ascii="Times New Roman" w:hAnsi="Times New Roman"/>
          <w:sz w:val="28"/>
        </w:rPr>
        <w:t xml:space="preserve"> в политическом плане всем поползновениям иностранных государств на северные территории. Долгую и трудную борьбу в этом вопросе, пришлось вести уже и правопреемнику Российской империи, молодому советскому государству. С годами, международная политика СССР в Арктике, превратилась в один из ключевых инструментов в противоборстве геополитических систем, в важный компонент государственной безопасности и экон</w:t>
      </w:r>
      <w:r w:rsidR="00881D46">
        <w:rPr>
          <w:rFonts w:ascii="Times New Roman" w:hAnsi="Times New Roman"/>
          <w:sz w:val="28"/>
        </w:rPr>
        <w:t>омического развития государства, сначала Советского Союза, а позд</w:t>
      </w:r>
      <w:r w:rsidR="004B67F3">
        <w:rPr>
          <w:rFonts w:ascii="Times New Roman" w:hAnsi="Times New Roman"/>
          <w:sz w:val="28"/>
        </w:rPr>
        <w:t>не</w:t>
      </w:r>
      <w:r w:rsidR="00881D46">
        <w:rPr>
          <w:rFonts w:ascii="Times New Roman" w:hAnsi="Times New Roman"/>
          <w:sz w:val="28"/>
        </w:rPr>
        <w:t>е и Российской Федерации.</w:t>
      </w:r>
      <w:r w:rsidR="004B67F3">
        <w:rPr>
          <w:rFonts w:ascii="Times New Roman" w:hAnsi="Times New Roman"/>
          <w:sz w:val="28"/>
        </w:rPr>
        <w:t xml:space="preserve"> Особенно интересна политика Советского Союза в период потепления международных отношений, в период разрядки, когда после осуществления в стране демократических реформ, остро встал вопрос об уменьшении военной составляющей в освоении Арктики и последовательный переход к цивилизованному, мирному освоению Крайнего Севера, сосуществованию стран с разными политическими системами. Сначала СССР, в постперестроечный период, а затем и новая Россия, став прямой наследницей и продолжательницей советской политики в Арктике, приложили немало усилий для превращения Арктики в регион мира и стабильности на планете.</w:t>
      </w:r>
    </w:p>
    <w:p w:rsidR="0010190E" w:rsidRDefault="0010190E" w:rsidP="00B965F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0190E">
        <w:rPr>
          <w:rFonts w:ascii="Times New Roman" w:hAnsi="Times New Roman"/>
          <w:b/>
          <w:sz w:val="28"/>
        </w:rPr>
        <w:lastRenderedPageBreak/>
        <w:t>1.</w:t>
      </w:r>
      <w:r w:rsidRPr="001019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МИРОВАЯ ПОЛИТИКА В АРКТИКЕ НА СОВРЕМЕННОМ ЭТАПЕ</w:t>
      </w:r>
    </w:p>
    <w:p w:rsidR="00485350" w:rsidRDefault="00485350" w:rsidP="00B965F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53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1.1. Основные участники мировой политики в Арктическом регионе</w:t>
      </w:r>
    </w:p>
    <w:p w:rsidR="00573730" w:rsidRDefault="00BF46BF" w:rsidP="00B965FE">
      <w:pPr>
        <w:spacing w:line="360" w:lineRule="auto"/>
        <w:jc w:val="both"/>
        <w:rPr>
          <w:rFonts w:ascii="Times New Roman" w:hAnsi="Times New Roman"/>
          <w:sz w:val="28"/>
        </w:rPr>
      </w:pPr>
      <w:r w:rsidRPr="008C12E9">
        <w:rPr>
          <w:rFonts w:ascii="Times New Roman" w:hAnsi="Times New Roman"/>
          <w:sz w:val="28"/>
        </w:rPr>
        <w:t>После появления на карте мира первого в мире социалистического государства, которое раскинулось на 1/6 часть света, Арктика превратилась в арену острого противоборства политических и экономических интересов. Основной вопрос, который беспокоил развитые капиталистические страны Запада и США, заключался в экономической блокаде Советского государства, обострение геополитических противоречий на спорных</w:t>
      </w:r>
      <w:r w:rsidR="008C12E9" w:rsidRPr="008C12E9">
        <w:rPr>
          <w:rFonts w:ascii="Times New Roman" w:hAnsi="Times New Roman"/>
          <w:sz w:val="28"/>
        </w:rPr>
        <w:t xml:space="preserve">, сопредельных </w:t>
      </w:r>
      <w:r w:rsidRPr="008C12E9">
        <w:rPr>
          <w:rFonts w:ascii="Times New Roman" w:hAnsi="Times New Roman"/>
          <w:sz w:val="28"/>
        </w:rPr>
        <w:t xml:space="preserve"> территориях</w:t>
      </w:r>
      <w:r w:rsidR="008C12E9" w:rsidRPr="008C12E9">
        <w:rPr>
          <w:rFonts w:ascii="Times New Roman" w:hAnsi="Times New Roman"/>
          <w:sz w:val="28"/>
        </w:rPr>
        <w:t>. Молодое советское государство вынуждено было бросить все свои силы на развитие и исследование огромного неизвестного региона, доставшегося Советской России в наследство самой историей. О</w:t>
      </w:r>
      <w:r w:rsidRPr="008C12E9">
        <w:rPr>
          <w:rFonts w:ascii="Times New Roman" w:hAnsi="Times New Roman"/>
          <w:sz w:val="28"/>
        </w:rPr>
        <w:t>стро встал вопрос о национальной принадлежности арктических областей, исследовании морских путей сообщений для освоения отдаленных регионов Крайнего Севера и Дальнего Востока.</w:t>
      </w:r>
      <w:r w:rsidR="008C12E9" w:rsidRPr="008C12E9">
        <w:rPr>
          <w:rFonts w:ascii="Times New Roman" w:hAnsi="Times New Roman"/>
          <w:sz w:val="28"/>
        </w:rPr>
        <w:t xml:space="preserve"> </w:t>
      </w:r>
      <w:r w:rsidR="009E388F">
        <w:rPr>
          <w:rFonts w:ascii="Times New Roman" w:hAnsi="Times New Roman"/>
          <w:sz w:val="28"/>
        </w:rPr>
        <w:t xml:space="preserve">Границы полярных владений молодого советского государства были определены в 1926 году, Постановлением Президиума ЦИК СССР. В соответствии с этим документом, водная граница </w:t>
      </w:r>
      <w:r w:rsidR="00573730">
        <w:rPr>
          <w:rFonts w:ascii="Times New Roman" w:hAnsi="Times New Roman"/>
          <w:sz w:val="28"/>
        </w:rPr>
        <w:t>Советского Союза была обозначена от крайней точки Кольского полуострова, через</w:t>
      </w:r>
      <w:r w:rsidR="00881D46">
        <w:rPr>
          <w:rFonts w:ascii="Times New Roman" w:hAnsi="Times New Roman"/>
          <w:sz w:val="28"/>
        </w:rPr>
        <w:t xml:space="preserve"> Северн</w:t>
      </w:r>
      <w:r w:rsidR="004B67F3">
        <w:rPr>
          <w:rFonts w:ascii="Times New Roman" w:hAnsi="Times New Roman"/>
          <w:sz w:val="28"/>
        </w:rPr>
        <w:t>ый полюс и на Юг, до Берингова</w:t>
      </w:r>
      <w:r w:rsidR="00573730">
        <w:rPr>
          <w:rFonts w:ascii="Times New Roman" w:hAnsi="Times New Roman"/>
          <w:sz w:val="28"/>
        </w:rPr>
        <w:t xml:space="preserve"> пролива. Однако первопроходцем в данном вопросе выступила Канада, которая еще в далеком 1909 году объявила свой суверенитет на все прилегающие к ее северному побережью  территории, вплоть до Северного полюса. Юридически этот акт был оформлен в 1925 году. Следом за Канадой, Советский Союз не стал откладывать решения данного вопроса </w:t>
      </w:r>
      <w:r w:rsidR="00687188">
        <w:rPr>
          <w:rFonts w:ascii="Times New Roman" w:hAnsi="Times New Roman"/>
          <w:sz w:val="28"/>
        </w:rPr>
        <w:t>в долгий ящик и поступил аналогичным образом. Такое решение было принято своевременно, так как международная обстановка в том период четко показывала наличие агрессивных намерений  большинства стран Европы в желании присвоить земли и обширные районы за полярным кругом.</w:t>
      </w:r>
    </w:p>
    <w:p w:rsidR="00BF46BF" w:rsidRDefault="008C12E9" w:rsidP="00B965FE">
      <w:pPr>
        <w:spacing w:line="360" w:lineRule="auto"/>
        <w:jc w:val="both"/>
        <w:rPr>
          <w:rFonts w:ascii="Times New Roman" w:hAnsi="Times New Roman"/>
          <w:sz w:val="28"/>
        </w:rPr>
      </w:pPr>
      <w:r w:rsidRPr="008C12E9">
        <w:rPr>
          <w:rFonts w:ascii="Times New Roman" w:hAnsi="Times New Roman"/>
          <w:sz w:val="28"/>
        </w:rPr>
        <w:t>Приходилось буквально выдавливать на</w:t>
      </w:r>
      <w:r w:rsidR="00881D46">
        <w:rPr>
          <w:rFonts w:ascii="Times New Roman" w:hAnsi="Times New Roman"/>
          <w:sz w:val="28"/>
        </w:rPr>
        <w:t>зойливых иностранцев, которые за счет</w:t>
      </w:r>
      <w:r w:rsidRPr="008C12E9">
        <w:rPr>
          <w:rFonts w:ascii="Times New Roman" w:hAnsi="Times New Roman"/>
          <w:sz w:val="28"/>
        </w:rPr>
        <w:t xml:space="preserve"> </w:t>
      </w:r>
      <w:r w:rsidR="00881D46">
        <w:rPr>
          <w:rFonts w:ascii="Times New Roman" w:hAnsi="Times New Roman"/>
          <w:sz w:val="28"/>
        </w:rPr>
        <w:t>своих, псевдонаучных экспедиций</w:t>
      </w:r>
      <w:r w:rsidRPr="008C12E9">
        <w:rPr>
          <w:rFonts w:ascii="Times New Roman" w:hAnsi="Times New Roman"/>
          <w:sz w:val="28"/>
        </w:rPr>
        <w:t xml:space="preserve">, старались как можно глубже </w:t>
      </w:r>
      <w:r w:rsidRPr="008C12E9">
        <w:rPr>
          <w:rFonts w:ascii="Times New Roman" w:hAnsi="Times New Roman"/>
          <w:sz w:val="28"/>
        </w:rPr>
        <w:lastRenderedPageBreak/>
        <w:t>внедриться на территории Крайнего Севера, в районы неконтролируемые советскими властями.</w:t>
      </w:r>
      <w:r>
        <w:rPr>
          <w:rFonts w:ascii="Times New Roman" w:hAnsi="Times New Roman"/>
          <w:sz w:val="28"/>
        </w:rPr>
        <w:t xml:space="preserve"> Сначала Норвегия, а затем и Финляндия, стали в открытую</w:t>
      </w:r>
      <w:r w:rsidR="00881D46">
        <w:rPr>
          <w:rFonts w:ascii="Times New Roman" w:hAnsi="Times New Roman"/>
          <w:sz w:val="28"/>
        </w:rPr>
        <w:t>, нарушая статьи международных договоров,</w:t>
      </w:r>
      <w:r>
        <w:rPr>
          <w:rFonts w:ascii="Times New Roman" w:hAnsi="Times New Roman"/>
          <w:sz w:val="28"/>
        </w:rPr>
        <w:t xml:space="preserve"> использовать арктиче</w:t>
      </w:r>
      <w:r w:rsidR="00881D46">
        <w:rPr>
          <w:rFonts w:ascii="Times New Roman" w:hAnsi="Times New Roman"/>
          <w:sz w:val="28"/>
        </w:rPr>
        <w:t>ские воды в экономических целях. Начался массовый</w:t>
      </w:r>
      <w:r>
        <w:rPr>
          <w:rFonts w:ascii="Times New Roman" w:hAnsi="Times New Roman"/>
          <w:sz w:val="28"/>
        </w:rPr>
        <w:t xml:space="preserve"> </w:t>
      </w:r>
      <w:r w:rsidR="00881D46">
        <w:rPr>
          <w:rFonts w:ascii="Times New Roman" w:hAnsi="Times New Roman"/>
          <w:sz w:val="28"/>
        </w:rPr>
        <w:t>вылов промысловой рыбы, осуществлялся бой китов, и проводилась разведка полезных ископаемых на арктических островах.</w:t>
      </w:r>
      <w:r>
        <w:rPr>
          <w:rFonts w:ascii="Times New Roman" w:hAnsi="Times New Roman"/>
          <w:sz w:val="28"/>
        </w:rPr>
        <w:t xml:space="preserve"> Для сковывания и ограничения советского проникновения в Арктику, англичане и американцы старались застолбить за собой целый ряд полярных островов и архипелагов, которые в обозримом будущем могли стать плацдармами для агрессии протии в СССР. Не сидела, сложа руки, и нацистская Германия. Третий Рейх постоянно проявлял повышенный интерес к Северно-Морскому пути, к территориями</w:t>
      </w:r>
      <w:r w:rsidR="00FA0A62">
        <w:rPr>
          <w:rFonts w:ascii="Times New Roman" w:hAnsi="Times New Roman"/>
          <w:sz w:val="28"/>
        </w:rPr>
        <w:t xml:space="preserve">, расположенным </w:t>
      </w:r>
      <w:r>
        <w:rPr>
          <w:rFonts w:ascii="Times New Roman" w:hAnsi="Times New Roman"/>
          <w:sz w:val="28"/>
        </w:rPr>
        <w:t>за полярным кругом. Немецкий флот присматривался к наличию мест, пригодных к размещению военных баз и морских стоянок.</w:t>
      </w:r>
      <w:r w:rsidR="00754EAC">
        <w:rPr>
          <w:rFonts w:ascii="Times New Roman" w:hAnsi="Times New Roman"/>
          <w:sz w:val="28"/>
        </w:rPr>
        <w:t xml:space="preserve"> Используя появившиеся возможности, Германия, руководствуясь договорными отношениями с СССР, получила доступ к целому ряду арктических островов, проводила гидрографические и геофизические исследования морских районов. Все государства, так или иначе, претендуя на полярные территории, использовали все существующие на тот момент средства для расширения своих владений.</w:t>
      </w:r>
    </w:p>
    <w:p w:rsidR="00BD2A50" w:rsidRPr="00BD2A50" w:rsidRDefault="00BD2A50" w:rsidP="00BD2A5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205027">
        <w:rPr>
          <w:rFonts w:ascii="Times New Roman" w:hAnsi="Times New Roman" w:cs="Times New Roman"/>
          <w:i/>
          <w:sz w:val="28"/>
          <w:szCs w:val="28"/>
        </w:rPr>
        <w:t>К Арктике прилегают территории пяти государств мира: Российской Федерации, США, Канады, Дании и Норвегии. Финляндия с передачей Советскому Союзу района Печенги (Петсамо) лишилась выхода в Северный Ледовитый океан. Исландия определяет всю территорию страны как входящую в арктическую зону, но претензий на собственный арктический сектор не предъявляет. Канада выступила в роли первопроходца в юридическом закреплении за собой соответствующей части арктического сектора</w:t>
      </w:r>
      <w:r>
        <w:rPr>
          <w:i/>
          <w:sz w:val="28"/>
          <w:szCs w:val="28"/>
        </w:rPr>
        <w:t>».</w:t>
      </w:r>
      <w:r>
        <w:rPr>
          <w:rStyle w:val="a6"/>
          <w:i/>
          <w:sz w:val="28"/>
          <w:szCs w:val="28"/>
        </w:rPr>
        <w:footnoteReference w:id="4"/>
      </w:r>
    </w:p>
    <w:p w:rsidR="00FA0A62" w:rsidRDefault="00FA0A62" w:rsidP="00B965FE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СССР, всегда старался сделать из своей арктической зоны ответственности регион, приносящий пол</w:t>
      </w:r>
      <w:r w:rsidR="00754EAC">
        <w:rPr>
          <w:rFonts w:ascii="Times New Roman" w:hAnsi="Times New Roman"/>
          <w:sz w:val="28"/>
        </w:rPr>
        <w:t xml:space="preserve">ьзу экономики государству, сектор, который бы </w:t>
      </w:r>
      <w:r w:rsidR="00754EAC">
        <w:rPr>
          <w:rFonts w:ascii="Times New Roman" w:hAnsi="Times New Roman"/>
          <w:sz w:val="28"/>
        </w:rPr>
        <w:lastRenderedPageBreak/>
        <w:t xml:space="preserve">обеспечивал безопасность страны. </w:t>
      </w:r>
      <w:r>
        <w:rPr>
          <w:rFonts w:ascii="Times New Roman" w:hAnsi="Times New Roman"/>
          <w:sz w:val="28"/>
        </w:rPr>
        <w:t xml:space="preserve"> Огромные силы были направлены на строительство ледокольного флота, на строительство кораблей для постоянных рейсов по маршруту СМП. Основная задача первых пятилеток заключалась не только в полномасштабной индустриализации страны, но и в практичном, полезном освоении Крайнего Севера, в установлении прочной связи Европейской части страны с удаленными территориями за полярным кругом,  </w:t>
      </w:r>
      <w:r w:rsidR="00754EAC"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советским Дальним Востоком.</w:t>
      </w:r>
      <w:r w:rsidR="00B372C7">
        <w:rPr>
          <w:rFonts w:ascii="Times New Roman" w:hAnsi="Times New Roman"/>
          <w:sz w:val="28"/>
        </w:rPr>
        <w:t xml:space="preserve"> Со временем, советский Север стал важным регионом с военно-политической точки зрения, обширной областью, где проходили наиболее важные коммуникации и транспортные артерии, снабжающие отдаленные районы страны. </w:t>
      </w:r>
      <w:r w:rsidR="00AB3F2C">
        <w:rPr>
          <w:rFonts w:ascii="Times New Roman" w:hAnsi="Times New Roman"/>
          <w:sz w:val="28"/>
        </w:rPr>
        <w:t>С началом военных действий в Европе, в самый разгар Второй Мировой войны, Арктика превратилась в арену ожесточенных боевых столкновений. Оккупация Германией Норвегии, агрессивная политика Финляндии, противоборство с немецким флотом в северных широтах военных флотов США и Великобритании,</w:t>
      </w:r>
      <w:r w:rsidR="00CC63C3">
        <w:rPr>
          <w:rFonts w:ascii="Times New Roman" w:hAnsi="Times New Roman"/>
          <w:sz w:val="28"/>
        </w:rPr>
        <w:t xml:space="preserve"> наконец, включение в мировую войну Советского Союза, впервые, в истории показали, насколько важен в плане глобальной безопасности Север. Кто обладает Заполярьем, тот имеет сразу несколько ключей к успеху. </w:t>
      </w:r>
      <w:r w:rsidR="00B372C7">
        <w:rPr>
          <w:rFonts w:ascii="Times New Roman" w:hAnsi="Times New Roman"/>
          <w:sz w:val="28"/>
        </w:rPr>
        <w:t>Недаром, именно во время Второй мировой войны, немецкий флот не раз пытался проникнуть в Заполярье с целью нарушения коммуникаций и транспортного потока</w:t>
      </w:r>
      <w:r w:rsidR="00754EAC">
        <w:rPr>
          <w:rFonts w:ascii="Times New Roman" w:hAnsi="Times New Roman"/>
          <w:sz w:val="28"/>
        </w:rPr>
        <w:t xml:space="preserve"> союзников</w:t>
      </w:r>
      <w:r w:rsidR="00B372C7">
        <w:rPr>
          <w:rFonts w:ascii="Times New Roman" w:hAnsi="Times New Roman"/>
          <w:sz w:val="28"/>
        </w:rPr>
        <w:t xml:space="preserve">, связывающих тыловые районы страны </w:t>
      </w:r>
      <w:r w:rsidR="00754EAC">
        <w:rPr>
          <w:rFonts w:ascii="Times New Roman" w:hAnsi="Times New Roman"/>
          <w:sz w:val="28"/>
        </w:rPr>
        <w:t>с центральными районами СССР и со странами – союзниками по антигитлеровской колации.</w:t>
      </w:r>
      <w:r w:rsidR="00B372C7">
        <w:rPr>
          <w:rFonts w:ascii="Times New Roman" w:hAnsi="Times New Roman"/>
          <w:sz w:val="28"/>
        </w:rPr>
        <w:t xml:space="preserve"> Даже в самый трудный период войны, когда силы Советской Армии были на исходе, советские моряки, полярники сумели дать достойный отпор врагу. Немецкие подлодки и рейдеры,  вынуждены были бесславно покинуть советские полярные воды. </w:t>
      </w:r>
    </w:p>
    <w:p w:rsidR="00B372C7" w:rsidRDefault="00B372C7" w:rsidP="00B965FE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Большую роль </w:t>
      </w:r>
      <w:r w:rsidR="00AB3F2C">
        <w:rPr>
          <w:rFonts w:ascii="Times New Roman" w:hAnsi="Times New Roman"/>
          <w:sz w:val="28"/>
        </w:rPr>
        <w:t xml:space="preserve">в окончательной победе над врагом сыграли флоты и других стран, которые были прямыми участниками полярной эпопеи. Стоит заметить, что основная военная и экономическая помощь СССР в период войны, отправлялась союзниками именно через Крайний Север и Дальний </w:t>
      </w:r>
      <w:r w:rsidR="00AB3F2C">
        <w:rPr>
          <w:rFonts w:ascii="Times New Roman" w:hAnsi="Times New Roman"/>
          <w:sz w:val="28"/>
        </w:rPr>
        <w:lastRenderedPageBreak/>
        <w:t xml:space="preserve">Восток. Великобритания и США, своими флотами сумели вытеснить германский флот из полярных морей, а небольшие базы германских ВМС на островах Шпицберген и Земли Франца-Иосифа, были разгромлены союзной авиацией. Союзные полярные конвои стали целой эпопеей в истории Второй Мировой войны. Бывшие противники и конкуренты в Заполярье, капиталистические страны Великобритания, Канада, США сумели объединить на данном этапе истории свои усилия с СССР, добившись в конечном итоге окончательной победы над врагом. Советский флот во время войны активно использовал свои северные морские порты, такие как Диксон, Индигирка и Тикси, для снабжения собственной армии и экономики </w:t>
      </w:r>
      <w:r w:rsidR="00754EAC">
        <w:rPr>
          <w:rFonts w:ascii="Times New Roman" w:hAnsi="Times New Roman"/>
          <w:sz w:val="28"/>
        </w:rPr>
        <w:t xml:space="preserve">всеми необходимыми материалами, активно содействовал научному изучению арктических земель, состоянию акваторий. </w:t>
      </w:r>
      <w:r w:rsidR="00AB3F2C">
        <w:rPr>
          <w:rFonts w:ascii="Times New Roman" w:hAnsi="Times New Roman"/>
          <w:sz w:val="28"/>
        </w:rPr>
        <w:t>Арктика стала на короткое время реальной защитой для Советской страны. Через арктические льды про</w:t>
      </w:r>
      <w:r w:rsidR="00754EAC">
        <w:rPr>
          <w:rFonts w:ascii="Times New Roman" w:hAnsi="Times New Roman"/>
          <w:sz w:val="28"/>
        </w:rPr>
        <w:t>ходили военные и грузовые караваны</w:t>
      </w:r>
      <w:r w:rsidR="00AB3F2C">
        <w:rPr>
          <w:rFonts w:ascii="Times New Roman" w:hAnsi="Times New Roman"/>
          <w:sz w:val="28"/>
        </w:rPr>
        <w:t xml:space="preserve">, везя грузы из Америки, с Дальнего Востока. </w:t>
      </w:r>
      <w:r w:rsidR="006A22F1">
        <w:rPr>
          <w:rFonts w:ascii="Times New Roman" w:hAnsi="Times New Roman"/>
          <w:sz w:val="28"/>
        </w:rPr>
        <w:t xml:space="preserve"> </w:t>
      </w:r>
    </w:p>
    <w:p w:rsidR="006A22F1" w:rsidRPr="006A22F1" w:rsidRDefault="006A22F1" w:rsidP="00B965FE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Итоги Второй Мировой войны расставили точки над «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» и дали возможность, одним странам укрепить свой статус участника решения вопрос по дальнейшему исследованию и использованию ресурсов Арктики, тогда как другие страны надолго выбыли из числа активных </w:t>
      </w:r>
      <w:r w:rsidR="00D31525">
        <w:rPr>
          <w:rFonts w:ascii="Times New Roman" w:hAnsi="Times New Roman"/>
          <w:sz w:val="28"/>
        </w:rPr>
        <w:t xml:space="preserve">игроков </w:t>
      </w:r>
      <w:r>
        <w:rPr>
          <w:rFonts w:ascii="Times New Roman" w:hAnsi="Times New Roman"/>
          <w:sz w:val="28"/>
        </w:rPr>
        <w:t>глобального развития арктического региона.  Германия надолго ушла на континент, оставив свои амбиции и попытки укрепиться в Арктике, а некогда великая</w:t>
      </w:r>
      <w:r w:rsidR="00D31525">
        <w:rPr>
          <w:rFonts w:ascii="Times New Roman" w:hAnsi="Times New Roman"/>
          <w:sz w:val="28"/>
        </w:rPr>
        <w:t xml:space="preserve"> и могучая </w:t>
      </w:r>
      <w:r>
        <w:rPr>
          <w:rFonts w:ascii="Times New Roman" w:hAnsi="Times New Roman"/>
          <w:sz w:val="28"/>
        </w:rPr>
        <w:t xml:space="preserve"> Великобритания</w:t>
      </w:r>
      <w:r w:rsidR="00D3152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оказалась в роли скромной помощницы своего заокеанского партнера. Вместо ранее крупнейших стран - мировых хищников, участников  большой политики, </w:t>
      </w:r>
      <w:r w:rsidR="00D31525">
        <w:rPr>
          <w:rFonts w:ascii="Times New Roman" w:hAnsi="Times New Roman"/>
          <w:sz w:val="28"/>
        </w:rPr>
        <w:t xml:space="preserve">в Арктике и </w:t>
      </w:r>
      <w:r>
        <w:rPr>
          <w:rFonts w:ascii="Times New Roman" w:hAnsi="Times New Roman"/>
          <w:sz w:val="28"/>
        </w:rPr>
        <w:t>на международную арену вышли страны, ранее находившиеся в тени. Норвегия, с ее огромным рыболовным флотом, в течение короткого времени, стала полноправным участником международных отношений в арктическом регионе. Окрепла и встала на ноги Канада, значительно расширившая зо</w:t>
      </w:r>
      <w:r w:rsidR="00D31525">
        <w:rPr>
          <w:rFonts w:ascii="Times New Roman" w:hAnsi="Times New Roman"/>
          <w:sz w:val="28"/>
        </w:rPr>
        <w:t>ну своих владений в арктической зоне в</w:t>
      </w:r>
      <w:r>
        <w:rPr>
          <w:rFonts w:ascii="Times New Roman" w:hAnsi="Times New Roman"/>
          <w:sz w:val="28"/>
        </w:rPr>
        <w:t xml:space="preserve"> Западном полушарии. Каждая из стран, имеющая непосредственную морскую или сухопутную границы в Заполярном круге, </w:t>
      </w:r>
      <w:r>
        <w:rPr>
          <w:rFonts w:ascii="Times New Roman" w:hAnsi="Times New Roman"/>
          <w:sz w:val="28"/>
        </w:rPr>
        <w:lastRenderedPageBreak/>
        <w:t>так или иначе</w:t>
      </w:r>
      <w:r w:rsidR="003C74C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становилась участников нового мирового порядка на Крайнем Севере, активно претворяя в жизни свои экономические и оборонные </w:t>
      </w:r>
      <w:r w:rsidR="003C74C9">
        <w:rPr>
          <w:rFonts w:ascii="Times New Roman" w:hAnsi="Times New Roman"/>
          <w:sz w:val="28"/>
        </w:rPr>
        <w:t>интересы.</w:t>
      </w:r>
    </w:p>
    <w:p w:rsidR="006A22F1" w:rsidRDefault="006A22F1" w:rsidP="00B965FE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C74C9">
        <w:rPr>
          <w:rFonts w:ascii="Times New Roman" w:hAnsi="Times New Roman"/>
          <w:sz w:val="28"/>
        </w:rPr>
        <w:t xml:space="preserve">Что касается стран победительниц во Второй Мировой Войне, то СССР и США практически сразу, из стран – союзниц по антигитлеровскому блоку, перешли в состояние врагов. Причин для этого мыло масса и те, противоречия, которые возникли между двумя крупнейшими во всех отношениях странами, в любом случае затрагивали полярные широты. Север стал настоящим водоразделом между двумя империями, каждая из которых готова была стереть своего противника в пыль. </w:t>
      </w:r>
    </w:p>
    <w:p w:rsidR="003C74C9" w:rsidRPr="003C74C9" w:rsidRDefault="003C74C9" w:rsidP="00B965FE">
      <w:pPr>
        <w:spacing w:line="360" w:lineRule="auto"/>
        <w:jc w:val="both"/>
        <w:rPr>
          <w:rFonts w:ascii="Times New Roman" w:hAnsi="Times New Roman"/>
          <w:b/>
          <w:sz w:val="28"/>
        </w:rPr>
      </w:pPr>
      <w:r w:rsidRPr="003C74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1.2. Вопросы и проблемы развития Арктики в свете борьбы интересов</w:t>
      </w:r>
    </w:p>
    <w:p w:rsidR="008C12E9" w:rsidRDefault="003C74C9" w:rsidP="00B965FE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послевоенном мире, когда возобладали интересы безопасности и начались построения геополитических военных блоков и оборонительных союзов, вопросы изучения Арктики, как региона мира</w:t>
      </w:r>
      <w:r w:rsidR="00754EAC">
        <w:rPr>
          <w:rFonts w:ascii="Times New Roman" w:hAnsi="Times New Roman"/>
          <w:sz w:val="28"/>
        </w:rPr>
        <w:t xml:space="preserve"> и сотрудничества отошли на второй план.</w:t>
      </w:r>
      <w:r>
        <w:rPr>
          <w:rFonts w:ascii="Times New Roman" w:hAnsi="Times New Roman"/>
          <w:sz w:val="28"/>
        </w:rPr>
        <w:t xml:space="preserve"> СССР, </w:t>
      </w:r>
      <w:r w:rsidR="00754EAC">
        <w:rPr>
          <w:rFonts w:ascii="Times New Roman" w:hAnsi="Times New Roman"/>
          <w:sz w:val="28"/>
        </w:rPr>
        <w:t xml:space="preserve">в отличии от своих конкурентов, </w:t>
      </w:r>
      <w:r>
        <w:rPr>
          <w:rFonts w:ascii="Times New Roman" w:hAnsi="Times New Roman"/>
          <w:sz w:val="28"/>
        </w:rPr>
        <w:t>несмотря на постоянную</w:t>
      </w:r>
      <w:r w:rsidR="00754EAC">
        <w:rPr>
          <w:rFonts w:ascii="Times New Roman" w:hAnsi="Times New Roman"/>
          <w:sz w:val="28"/>
        </w:rPr>
        <w:t xml:space="preserve"> угрозу со стороны стран Запада и</w:t>
      </w:r>
      <w:r>
        <w:rPr>
          <w:rFonts w:ascii="Times New Roman" w:hAnsi="Times New Roman"/>
          <w:sz w:val="28"/>
        </w:rPr>
        <w:t xml:space="preserve"> блока НАТО, продолжал вести научную и исследовательскую работу в полярных</w:t>
      </w:r>
      <w:r w:rsidR="00754EAC">
        <w:rPr>
          <w:rFonts w:ascii="Times New Roman" w:hAnsi="Times New Roman"/>
          <w:sz w:val="28"/>
        </w:rPr>
        <w:t xml:space="preserve"> широтах</w:t>
      </w:r>
      <w:r>
        <w:rPr>
          <w:rFonts w:ascii="Times New Roman" w:hAnsi="Times New Roman"/>
          <w:sz w:val="28"/>
        </w:rPr>
        <w:t>. Основной вопрос, который ставили перед собой страны, граничащие с полярными регионами, в большей степени сводился к изучению достаточности ресурсов, выявлению новых транс</w:t>
      </w:r>
      <w:r w:rsidR="00BF4C7E">
        <w:rPr>
          <w:rFonts w:ascii="Times New Roman" w:hAnsi="Times New Roman"/>
          <w:sz w:val="28"/>
        </w:rPr>
        <w:t>портных путей, изучение климата и его влияние на климат планеты.</w:t>
      </w:r>
      <w:r w:rsidR="00D31525">
        <w:rPr>
          <w:rFonts w:ascii="Times New Roman" w:hAnsi="Times New Roman"/>
          <w:sz w:val="28"/>
        </w:rPr>
        <w:t xml:space="preserve"> США и Канада, под маской научной и исследовательской деятельности, принялись превращать Арктику в самую милитаризованную зону на Земном шаре. Наука практически полностью перешла на обслуживание военных интересов в странах Запада. Оглядываясь на политику капиталистических стран не только по всему миру, но и в Арктике, Советский Союз не мог оставаться в стороне. Практически сразу, после организации в мире противостоящих друг другу, военных блоков и организаций, с началом Холодной войны, СССР принялся активно развивать не только свои вооруженные силы и военно-морской флот на Севере, но и </w:t>
      </w:r>
      <w:r w:rsidR="00D31525">
        <w:rPr>
          <w:rFonts w:ascii="Times New Roman" w:hAnsi="Times New Roman"/>
          <w:sz w:val="28"/>
        </w:rPr>
        <w:lastRenderedPageBreak/>
        <w:t>планомерно проводить грамотную исследовательскую и экономическую политику.</w:t>
      </w:r>
    </w:p>
    <w:p w:rsidR="009E388F" w:rsidRDefault="00D31525" w:rsidP="00B965FE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лейтмотив интересов стран, входящих в Арктический регион</w:t>
      </w:r>
      <w:r w:rsidR="004B67F3">
        <w:rPr>
          <w:rFonts w:ascii="Times New Roman" w:hAnsi="Times New Roman"/>
          <w:sz w:val="28"/>
        </w:rPr>
        <w:t xml:space="preserve"> в послевоенный период</w:t>
      </w:r>
      <w:r>
        <w:rPr>
          <w:rFonts w:ascii="Times New Roman" w:hAnsi="Times New Roman"/>
          <w:sz w:val="28"/>
        </w:rPr>
        <w:t xml:space="preserve"> – это </w:t>
      </w:r>
      <w:r w:rsidR="004B67F3">
        <w:rPr>
          <w:rFonts w:ascii="Times New Roman" w:hAnsi="Times New Roman"/>
          <w:sz w:val="28"/>
        </w:rPr>
        <w:t>создание оборонительной безопасности</w:t>
      </w:r>
      <w:r>
        <w:rPr>
          <w:rFonts w:ascii="Times New Roman" w:hAnsi="Times New Roman"/>
          <w:sz w:val="28"/>
        </w:rPr>
        <w:t>. Экономические интересы, имеющие свои корни в Арктике</w:t>
      </w:r>
      <w:r w:rsidR="00AF0138">
        <w:rPr>
          <w:rFonts w:ascii="Times New Roman" w:hAnsi="Times New Roman"/>
          <w:sz w:val="28"/>
        </w:rPr>
        <w:t>, требующие</w:t>
      </w:r>
      <w:r w:rsidR="003267AB">
        <w:rPr>
          <w:rFonts w:ascii="Times New Roman" w:hAnsi="Times New Roman"/>
          <w:sz w:val="28"/>
        </w:rPr>
        <w:t xml:space="preserve"> постоянной защиты от посягате</w:t>
      </w:r>
      <w:r w:rsidR="00AF0138">
        <w:rPr>
          <w:rFonts w:ascii="Times New Roman" w:hAnsi="Times New Roman"/>
          <w:sz w:val="28"/>
        </w:rPr>
        <w:t xml:space="preserve">льств соперников и конкурентов, пока оставались в тени. </w:t>
      </w:r>
      <w:r w:rsidR="003267AB">
        <w:rPr>
          <w:rFonts w:ascii="Times New Roman" w:hAnsi="Times New Roman"/>
          <w:sz w:val="28"/>
        </w:rPr>
        <w:t>Арктика, в силу своего географического положения стала камнем преткнов</w:t>
      </w:r>
      <w:r w:rsidR="00AF0138">
        <w:rPr>
          <w:rFonts w:ascii="Times New Roman" w:hAnsi="Times New Roman"/>
          <w:sz w:val="28"/>
        </w:rPr>
        <w:t>ения в международных отношениях между разными странами, опирающимися на противостоящие блоки и союзы.</w:t>
      </w:r>
      <w:r w:rsidR="003267AB">
        <w:rPr>
          <w:rFonts w:ascii="Times New Roman" w:hAnsi="Times New Roman"/>
          <w:sz w:val="28"/>
        </w:rPr>
        <w:t xml:space="preserve"> Общие границы полярных владений СССР, США и Канады, создали опасный прецедент милитаризации Крайнего Севера. Через Север, как со стороны Соединенных Штатов, так и со стороны Советского Союза, имелась практически идеальная позиция для нанесения первого удара по противнику. Время подлета бомбардировщиков с ядерным оружием на борту, подлетное время ракет на территорию потенциального противника, следующих через арктические владения, было на порядок</w:t>
      </w:r>
      <w:r w:rsidR="00AF0138">
        <w:rPr>
          <w:rFonts w:ascii="Times New Roman" w:hAnsi="Times New Roman"/>
          <w:sz w:val="28"/>
        </w:rPr>
        <w:t xml:space="preserve"> меньше, чем в обычном варианте, через Атлантику и Тихий океан.</w:t>
      </w:r>
      <w:r w:rsidR="003267AB">
        <w:rPr>
          <w:rFonts w:ascii="Times New Roman" w:hAnsi="Times New Roman"/>
          <w:sz w:val="28"/>
        </w:rPr>
        <w:t xml:space="preserve"> Со стороны Канады и США, в компании с Норвегией, датск</w:t>
      </w:r>
      <w:r w:rsidR="00AF0138">
        <w:rPr>
          <w:rFonts w:ascii="Times New Roman" w:hAnsi="Times New Roman"/>
          <w:sz w:val="28"/>
        </w:rPr>
        <w:t>ой Гренландией, и Великобританией</w:t>
      </w:r>
      <w:r w:rsidR="003267AB">
        <w:rPr>
          <w:rFonts w:ascii="Times New Roman" w:hAnsi="Times New Roman"/>
          <w:sz w:val="28"/>
        </w:rPr>
        <w:t>,</w:t>
      </w:r>
      <w:r w:rsidR="00AF0138">
        <w:rPr>
          <w:rFonts w:ascii="Times New Roman" w:hAnsi="Times New Roman"/>
          <w:sz w:val="28"/>
        </w:rPr>
        <w:t xml:space="preserve"> входящих в военных блок НАТО,</w:t>
      </w:r>
      <w:r w:rsidR="003267AB">
        <w:rPr>
          <w:rFonts w:ascii="Times New Roman" w:hAnsi="Times New Roman"/>
          <w:sz w:val="28"/>
        </w:rPr>
        <w:t xml:space="preserve"> полярные широты стали превращаться в удобный плацдарм для атаки вероятного противника или сдерживания агрессивных намерений на дальних рубежах. </w:t>
      </w:r>
    </w:p>
    <w:p w:rsidR="00687188" w:rsidRDefault="00573730" w:rsidP="00687188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послевоенное время международный статус Арктики был закреплен в многочисленных международных договорах, конвенциях и соглашениях. В соответствии с этими документами, арктическая зона разделена на пять секторов ответственности между такими странами, как США, СССР, Норвегией, Данией и Канадой.  Однако даже наличие международных договоров еще не определяет точную границу полярных владений стран участниц соглашений. Циркумполярные государства договорились осуществить секторальный подход в разделе всей Арктики. Общей границей </w:t>
      </w:r>
      <w:r>
        <w:rPr>
          <w:rFonts w:ascii="Times New Roman" w:hAnsi="Times New Roman"/>
          <w:sz w:val="28"/>
        </w:rPr>
        <w:lastRenderedPageBreak/>
        <w:t xml:space="preserve">для заинтересованных государств является Северный полюс. </w:t>
      </w:r>
      <w:r w:rsidR="00687188">
        <w:rPr>
          <w:rFonts w:ascii="Times New Roman" w:hAnsi="Times New Roman"/>
          <w:sz w:val="28"/>
        </w:rPr>
        <w:t xml:space="preserve">Проблемы с освоением и национальной принадлежности территориальных вод в арктической области, стали возникать с тех пор, как выявилось у стран региона, </w:t>
      </w:r>
      <w:r w:rsidR="00AF0138">
        <w:rPr>
          <w:rFonts w:ascii="Times New Roman" w:hAnsi="Times New Roman"/>
          <w:sz w:val="28"/>
        </w:rPr>
        <w:t>наличие экономических интересов в Арктике.</w:t>
      </w:r>
      <w:r w:rsidR="00687188">
        <w:rPr>
          <w:rFonts w:ascii="Times New Roman" w:hAnsi="Times New Roman"/>
          <w:sz w:val="28"/>
        </w:rPr>
        <w:t xml:space="preserve"> Уже в 1945 году США и Канада учредили совместный Арктический институт Северной Америки, со штаб-ква</w:t>
      </w:r>
      <w:r w:rsidR="00AF0138">
        <w:rPr>
          <w:rFonts w:ascii="Times New Roman" w:hAnsi="Times New Roman"/>
          <w:sz w:val="28"/>
        </w:rPr>
        <w:t>ртирами в Нью-Йорке и Монреале, хотя в силу слабой технической базы и недостатка в знаниях, говорить об массированном использовании ресурсов за полярным кругом, говорить было еще рано.</w:t>
      </w:r>
    </w:p>
    <w:p w:rsidR="00573730" w:rsidRDefault="00687188" w:rsidP="00B965FE">
      <w:p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Секторальный подход в определении правового статуса таил в себе подводные камни, не давая четкое определение принадлежности акваторий полярных секторов. Если острова и прочие земли находились под юрисдикцией определенного государства, то морские воды оставались ничейными, вызывая тем самым массу юридических и политических коллизий.</w:t>
      </w:r>
      <w:r w:rsidR="00AF0138">
        <w:rPr>
          <w:rFonts w:ascii="Times New Roman" w:hAnsi="Times New Roman"/>
          <w:sz w:val="28"/>
        </w:rPr>
        <w:t xml:space="preserve"> Период «холодной войны», когда в мире постоянно пахло порохом, именно Арктика стала главной ареной противоборства геополитических систем. Значительно увеличилось число военных баз за полярным кругом. Гренландия, Аляска и архипелаги Канады, в сочетании с норвежскими владениями в Арктике, </w:t>
      </w:r>
      <w:r w:rsidR="00724126">
        <w:rPr>
          <w:rFonts w:ascii="Times New Roman" w:hAnsi="Times New Roman"/>
          <w:sz w:val="28"/>
        </w:rPr>
        <w:t xml:space="preserve">стали территориями, на которых разместились военные базы, </w:t>
      </w:r>
      <w:r w:rsidR="00AF0138">
        <w:rPr>
          <w:rFonts w:ascii="Times New Roman" w:hAnsi="Times New Roman"/>
          <w:sz w:val="28"/>
        </w:rPr>
        <w:t xml:space="preserve">базирование и развертывание советского атомного подводного флота на Кольском полуострове, </w:t>
      </w:r>
      <w:r w:rsidR="00724126">
        <w:rPr>
          <w:rFonts w:ascii="Times New Roman" w:hAnsi="Times New Roman"/>
          <w:sz w:val="28"/>
        </w:rPr>
        <w:t xml:space="preserve">все это факторы, которые никоим образом не содействовали коллективному, международному освоению Арктики. Вопросы разоружения, начатые в период острого противостояния Запада с Восточным блоком, никоим образом не затрагивали полярные области. СССР, как и США, в компании с Канадой и Норвегией, даже не обсуждали вопрос о демилитаризации Севера. Единственным активным участником в этом вопросе была Норвегия, которая была обеспокоена близким соседством с ядерным Северным флотом СССР в районе Баренцевого моря.  Экономические и научные программы  велись сугубо индивидуально, так как каждая и сторон бдительно следила за </w:t>
      </w:r>
      <w:r w:rsidR="00724126">
        <w:rPr>
          <w:rFonts w:ascii="Times New Roman" w:hAnsi="Times New Roman"/>
          <w:sz w:val="28"/>
        </w:rPr>
        <w:lastRenderedPageBreak/>
        <w:t xml:space="preserve">суверенитетом и неприкосновенностью своих полярных владений. На фоне общей политической конфронтации, существовали и некоторые позитивные моменты. Так Норвегия и СССР сумели договориться о совместном использовании угольных месторождений на Шпицбергене. </w:t>
      </w:r>
      <w:r w:rsidR="00AB4D28">
        <w:rPr>
          <w:rFonts w:ascii="Times New Roman" w:hAnsi="Times New Roman"/>
          <w:sz w:val="28"/>
        </w:rPr>
        <w:t xml:space="preserve">Еще в 1935 году Советский Союз присоединился к Договору о Шпицбергене, который признавал владения данными островами за Норвегией. </w:t>
      </w:r>
      <w:r w:rsidR="00724126">
        <w:rPr>
          <w:rFonts w:ascii="Times New Roman" w:hAnsi="Times New Roman"/>
          <w:sz w:val="28"/>
        </w:rPr>
        <w:t xml:space="preserve">Две страны </w:t>
      </w:r>
      <w:r w:rsidR="00AB4D28">
        <w:rPr>
          <w:rFonts w:ascii="Times New Roman" w:hAnsi="Times New Roman"/>
          <w:sz w:val="28"/>
        </w:rPr>
        <w:t xml:space="preserve">теперь имели четкие границы лова промысловой </w:t>
      </w:r>
      <w:r w:rsidR="00D8441C">
        <w:rPr>
          <w:rFonts w:ascii="Times New Roman" w:hAnsi="Times New Roman"/>
          <w:sz w:val="28"/>
        </w:rPr>
        <w:t xml:space="preserve">рыбы. Крупные экономические проекты по освоению подводного шельфа и поиск полезных ископаемых на океанском дне в районе Арктики, находились в замороженной стадии. Однако время не стоит на месте и с развитием мировой экономики, с увеличением потребностей в энергоресурсах, в области изучения климата планеты, вопрос о глубоком научном исследовании полярных владений, снова встал на повестку дня. </w:t>
      </w:r>
    </w:p>
    <w:p w:rsidR="00D8441C" w:rsidRDefault="00D8441C" w:rsidP="00B965FE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844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АКТУАЛЬНЫЕ ПРОБЛЕМЫ МЕЖДУНАРОДНОЙ ПОЛИТИКИ СССР</w:t>
      </w:r>
      <w:r w:rsidRPr="00D8441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844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2.1. СССР, как гарант решения современных проблем и спорных вопросов  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Арктике</w:t>
      </w:r>
    </w:p>
    <w:p w:rsidR="001D7950" w:rsidRDefault="00AF610A" w:rsidP="00501A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послевоенный период Советский Союз занимался не только укреплением своей обороноспособности в Арктике, но и активно встал на позицию мирного освоения полярных областей, к продуктивному сотрудничеству с международными научными и экологическими организациями и институтами.</w:t>
      </w:r>
      <w:r w:rsidR="0050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Напряженность в международных отношениях между СССР, США и Североатлантическим альянсом стала понемногу спадать в период разрядки. Начиная с конца 60-х годов, Советский Союз и страны Запада стали проявлять робкие попытки налаживания нормальных политических взаимоотношений. Был сделан шаг на переход от режима жесткой конфронтации к продуктивному и всестороннему партнерству в различных сферах. В 1972 году был подписан Договор по противоракетной обороне (ПРО)</w:t>
      </w:r>
      <w:r w:rsidR="00AB4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договор об ограничении </w:t>
      </w:r>
      <w:r w:rsidR="00AB4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наступательных стратегических вооружений </w:t>
      </w:r>
      <w:r w:rsidR="00AB4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(C</w:t>
      </w:r>
      <w:r w:rsidR="00AB4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НВ-1)</w:t>
      </w:r>
      <w:r w:rsidR="0050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</w:t>
      </w:r>
      <w:r w:rsidR="00AB4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торые</w:t>
      </w:r>
      <w:r w:rsidR="0050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некоторой степени сумел</w:t>
      </w:r>
      <w:r w:rsidR="00AB4D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0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ограничить эскалацию гонки вооружений. В ходе встречи президента США Никсона с Генеральным Секретарем КПСС Л. Брежневым, в этом же период было подписано  </w:t>
      </w:r>
      <w:r w:rsidR="00501A7D" w:rsidRPr="00501A7D">
        <w:rPr>
          <w:rFonts w:ascii="Times New Roman" w:hAnsi="Times New Roman" w:cs="Times New Roman"/>
          <w:sz w:val="28"/>
          <w:szCs w:val="28"/>
        </w:rPr>
        <w:t>Соглашение между СССР и США о сотрудничестве в области охраны окружающ</w:t>
      </w:r>
      <w:r w:rsidR="00CA4F63">
        <w:rPr>
          <w:rFonts w:ascii="Times New Roman" w:hAnsi="Times New Roman" w:cs="Times New Roman"/>
          <w:sz w:val="28"/>
          <w:szCs w:val="28"/>
        </w:rPr>
        <w:t>ей среды. Данный документ, так или иначе, регулировал взаимодействие двух стран не только по всему миру, но и в полярных зонах, на Севере  в частности. О соблюдении интересов в области экологии и защиты от загрязнения арктического и субарктического региона сказано в статье 2, вышеупомянутого Соглашения.</w:t>
      </w:r>
      <w:r w:rsidR="00AB4D28">
        <w:rPr>
          <w:rFonts w:ascii="Times New Roman" w:hAnsi="Times New Roman" w:cs="Times New Roman"/>
          <w:sz w:val="28"/>
          <w:szCs w:val="28"/>
        </w:rPr>
        <w:t xml:space="preserve"> Указом Президиума ВС СССР  в 1979 году, наконец-то была определена граница советских владений в Беринговом море, установив статус-кво, сохраняющееся до сего времени.</w:t>
      </w:r>
      <w:r w:rsidR="00436DC6">
        <w:rPr>
          <w:rFonts w:ascii="Times New Roman" w:hAnsi="Times New Roman" w:cs="Times New Roman"/>
          <w:sz w:val="28"/>
          <w:szCs w:val="28"/>
        </w:rPr>
        <w:t xml:space="preserve"> Основной акцент в международной политике СССР в отношении Арктики, сводился к самостоятельному освоению и изучению полярных территорий с оглядкой на реакцию Западных стран, США и Канады, на реакцию международных институтов по вопросам экологии, экономики, изучения </w:t>
      </w:r>
      <w:r w:rsidR="00BE104C">
        <w:rPr>
          <w:rFonts w:ascii="Times New Roman" w:hAnsi="Times New Roman" w:cs="Times New Roman"/>
          <w:sz w:val="28"/>
          <w:szCs w:val="28"/>
        </w:rPr>
        <w:t xml:space="preserve">климата. </w:t>
      </w:r>
      <w:r w:rsidR="00436DC6">
        <w:rPr>
          <w:rFonts w:ascii="Times New Roman" w:hAnsi="Times New Roman" w:cs="Times New Roman"/>
          <w:sz w:val="28"/>
          <w:szCs w:val="28"/>
        </w:rPr>
        <w:t xml:space="preserve"> С большим вниманием </w:t>
      </w:r>
      <w:r w:rsidR="00BE104C">
        <w:rPr>
          <w:rFonts w:ascii="Times New Roman" w:hAnsi="Times New Roman" w:cs="Times New Roman"/>
          <w:sz w:val="28"/>
          <w:szCs w:val="28"/>
        </w:rPr>
        <w:t xml:space="preserve">Советский Союз относился к дальнейшему практическому освоению полярных широт, прибрежных вод, климатических особенностей на трассе Северно-Морского Пути. В соответствии с нормами международного права, в соответствии с которыми приполярные государства в части управления видами использования морей, в пределах исключительно экономической зоны, СССР разрабатывал собственную внешнюю политику в данном регионе планеты. Целый ряд законодательных актов, регулирующих международные отношения в арктическом регионе, позволили свести к минимум на тот момент, острые противоречия  между приполярными государствами. СССР, имея особый правовой режим транспортной коммуникации для СМП, который определяется целым рядом </w:t>
      </w:r>
      <w:r w:rsidR="001D7950">
        <w:rPr>
          <w:rFonts w:ascii="Times New Roman" w:hAnsi="Times New Roman" w:cs="Times New Roman"/>
          <w:sz w:val="28"/>
          <w:szCs w:val="28"/>
        </w:rPr>
        <w:t xml:space="preserve">международных морских актов, всесторонне занимается освоением прилегающих земель, островов. Многочисленные научные институты осуществляет научную работу в данном регионе с целью повышения </w:t>
      </w:r>
      <w:r w:rsidR="001D7950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информированности о климате крайнего Севера, его влиянию на экологическую и климатическую обстановку не только на территории СССР, но и всей планеты.  Некоторую определенность в международные отношения в области Арктики, внесло принятие в 1982 году Конвенции ООН по морскому праву, которая закрепила политические и экономические границы и рубежи СССР в арктическом секторе планеты.  Однако советское правительство резко осудило принятие данного документа. Имея все юридические и исторические права на обширные территории </w:t>
      </w:r>
      <w:r w:rsidR="002378D2">
        <w:rPr>
          <w:rFonts w:ascii="Times New Roman" w:hAnsi="Times New Roman" w:cs="Times New Roman"/>
          <w:sz w:val="28"/>
          <w:szCs w:val="28"/>
        </w:rPr>
        <w:t>и морские воды в Арктике, Советский Союз в соответствии со статьями конвенции терял огромные территории морского дня, находящиеся вне зоны шельфа. Конвенция установила 12 мильную зону в прибрежных водах, тогда как экономическая 200 мильная зона, касалась только прибрежных вод. Конвенция практически лишала СССР почти 1,7 млн. км</w:t>
      </w:r>
      <w:r w:rsidR="002378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78D2">
        <w:rPr>
          <w:rFonts w:ascii="Times New Roman" w:hAnsi="Times New Roman" w:cs="Times New Roman"/>
          <w:sz w:val="28"/>
          <w:szCs w:val="28"/>
        </w:rPr>
        <w:t xml:space="preserve"> ранее признанной полярной территории. Для справки, стоит заметить, что в результате длительных переговоров на уровне ООН, стран участниц взаимодействия и сотрудничества в Арктике, Россия, правопреемница СССР на международной арене, вынуждена была в 1997 году присоединиться к данной Конвенции ООН по морскому праву.</w:t>
      </w:r>
      <w:r w:rsidR="00924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720" w:rsidRDefault="0092408C" w:rsidP="00501A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перестройки, который затронул все области политической и экономической жизни СССР, начатый М.С. Горбачевым, не могу не коснуться корректировки политики Советского Союза на Севере. Наметившаяся в очередной раз, международная разрядка, приведшая к подписанию целого ряда официальных документов по сокращению и уничтожению наступательных вооружений, коснулась и военно-политической области. Сильно разросшийся ядерный компонент в арктическом регионе, стал быстро и неуклонно сокращаться. Тревожит другое, что в основном, наметившееся сокращение наступательных ядерных вооружений, коснулось в большей степени Советский Союз, который вынужден был начать массированное сокращение своего подводного флота, </w:t>
      </w:r>
      <w:r w:rsidR="00636FB5">
        <w:rPr>
          <w:rFonts w:ascii="Times New Roman" w:hAnsi="Times New Roman" w:cs="Times New Roman"/>
          <w:sz w:val="28"/>
          <w:szCs w:val="28"/>
        </w:rPr>
        <w:lastRenderedPageBreak/>
        <w:t xml:space="preserve">консервировать важные военные стратегические объекты в своей арктической зоне. </w:t>
      </w:r>
      <w:r w:rsidR="00DE4720">
        <w:rPr>
          <w:rFonts w:ascii="Times New Roman" w:hAnsi="Times New Roman" w:cs="Times New Roman"/>
          <w:sz w:val="28"/>
          <w:szCs w:val="28"/>
        </w:rPr>
        <w:t xml:space="preserve">Сначала СССР, а позже и Российская Федерация  вынуждены были во исполнение пунктов Договора о сокращении стратегических наступательных вооружений </w:t>
      </w:r>
      <w:r w:rsidR="00DE472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DE4720">
        <w:rPr>
          <w:rFonts w:ascii="Times New Roman" w:hAnsi="Times New Roman" w:cs="Times New Roman"/>
          <w:sz w:val="28"/>
          <w:szCs w:val="28"/>
        </w:rPr>
        <w:t>СНВ-1) осуществлять ликвидацию и последующую утилизацию своего атомного подводного флота. В данном вопросе западные страны и в большей степени США, активно стали принимать участие и оказывать помощь Российскому государству. Северный флот, базирующийся на Кольском полуострове, вынужден был по условиям договора вывести из состава флота до конца 1996 года 90 атомных подводных лодок.</w:t>
      </w:r>
    </w:p>
    <w:p w:rsidR="0092408C" w:rsidRDefault="00DE4720" w:rsidP="00501A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участвуя в процессе разоружения, с</w:t>
      </w:r>
      <w:r w:rsidR="00636FB5">
        <w:rPr>
          <w:rFonts w:ascii="Times New Roman" w:hAnsi="Times New Roman" w:cs="Times New Roman"/>
          <w:sz w:val="28"/>
          <w:szCs w:val="28"/>
        </w:rPr>
        <w:t>о стороны своих противников</w:t>
      </w:r>
      <w:r>
        <w:rPr>
          <w:rFonts w:ascii="Times New Roman" w:hAnsi="Times New Roman" w:cs="Times New Roman"/>
          <w:sz w:val="28"/>
          <w:szCs w:val="28"/>
        </w:rPr>
        <w:t xml:space="preserve">, ни </w:t>
      </w:r>
      <w:r w:rsidR="00636FB5">
        <w:rPr>
          <w:rFonts w:ascii="Times New Roman" w:hAnsi="Times New Roman" w:cs="Times New Roman"/>
          <w:sz w:val="28"/>
          <w:szCs w:val="28"/>
        </w:rPr>
        <w:t xml:space="preserve"> СССР</w:t>
      </w:r>
      <w:r>
        <w:rPr>
          <w:rFonts w:ascii="Times New Roman" w:hAnsi="Times New Roman" w:cs="Times New Roman"/>
          <w:sz w:val="28"/>
          <w:szCs w:val="28"/>
        </w:rPr>
        <w:t xml:space="preserve">, ни Россия, </w:t>
      </w:r>
      <w:r w:rsidR="00636FB5">
        <w:rPr>
          <w:rFonts w:ascii="Times New Roman" w:hAnsi="Times New Roman" w:cs="Times New Roman"/>
          <w:sz w:val="28"/>
          <w:szCs w:val="28"/>
        </w:rPr>
        <w:t xml:space="preserve"> не увидел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36FB5">
        <w:rPr>
          <w:rFonts w:ascii="Times New Roman" w:hAnsi="Times New Roman" w:cs="Times New Roman"/>
          <w:sz w:val="28"/>
          <w:szCs w:val="28"/>
        </w:rPr>
        <w:t xml:space="preserve">  полноценного сокращения вооружений в Арктике. Если США демонстрировали свое стремление к уменьшению милитаризации региона, то союзники США по НАТО, Канада и Норвегия, наоборот, стремительно увеличивали свое военное присутствие в Арктике.</w:t>
      </w:r>
      <w:r>
        <w:rPr>
          <w:rFonts w:ascii="Times New Roman" w:hAnsi="Times New Roman" w:cs="Times New Roman"/>
          <w:sz w:val="28"/>
          <w:szCs w:val="28"/>
        </w:rPr>
        <w:t xml:space="preserve"> Что касается невоенной отрасли, то в этом плане Россия вынуждена была приступить к консервации большинства геофизических, научных проектов, начатых еще в период существования Советского Союза.</w:t>
      </w:r>
    </w:p>
    <w:p w:rsidR="00501A7D" w:rsidRDefault="002378D2" w:rsidP="00501A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мотив СССР</w:t>
      </w:r>
      <w:r w:rsidR="00DE4720">
        <w:rPr>
          <w:rFonts w:ascii="Times New Roman" w:hAnsi="Times New Roman" w:cs="Times New Roman"/>
          <w:sz w:val="28"/>
          <w:szCs w:val="28"/>
        </w:rPr>
        <w:t xml:space="preserve">, в дальнейшем РФ, </w:t>
      </w:r>
      <w:r>
        <w:rPr>
          <w:rFonts w:ascii="Times New Roman" w:hAnsi="Times New Roman" w:cs="Times New Roman"/>
          <w:sz w:val="28"/>
          <w:szCs w:val="28"/>
        </w:rPr>
        <w:t xml:space="preserve"> в отстаивании своих интересов в Арктике, </w:t>
      </w:r>
      <w:r w:rsidR="00BC21C9">
        <w:rPr>
          <w:rFonts w:ascii="Times New Roman" w:hAnsi="Times New Roman" w:cs="Times New Roman"/>
          <w:sz w:val="28"/>
          <w:szCs w:val="28"/>
        </w:rPr>
        <w:t>заключался в том</w:t>
      </w:r>
      <w:r>
        <w:rPr>
          <w:rFonts w:ascii="Times New Roman" w:hAnsi="Times New Roman" w:cs="Times New Roman"/>
          <w:sz w:val="28"/>
          <w:szCs w:val="28"/>
        </w:rPr>
        <w:t>, что п</w:t>
      </w:r>
      <w:r w:rsidR="001D7950">
        <w:rPr>
          <w:rFonts w:ascii="Times New Roman" w:hAnsi="Times New Roman" w:cs="Times New Roman"/>
          <w:sz w:val="28"/>
          <w:szCs w:val="28"/>
        </w:rPr>
        <w:t>равовой режим СМП был четко изложен в ярде Постановлений Со</w:t>
      </w:r>
      <w:r>
        <w:rPr>
          <w:rFonts w:ascii="Times New Roman" w:hAnsi="Times New Roman" w:cs="Times New Roman"/>
          <w:sz w:val="28"/>
          <w:szCs w:val="28"/>
        </w:rPr>
        <w:t>вета Министров СССР в 1990 году.</w:t>
      </w:r>
      <w:r w:rsidR="001D79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постановления определяли</w:t>
      </w:r>
      <w:r w:rsidR="001D7950">
        <w:rPr>
          <w:rFonts w:ascii="Times New Roman" w:hAnsi="Times New Roman" w:cs="Times New Roman"/>
          <w:sz w:val="28"/>
          <w:szCs w:val="28"/>
        </w:rPr>
        <w:t xml:space="preserve"> правила пользования и плавания по трассам Северного Морского Пути. В Постановлениях сказано, что СМП является национальной транспортной</w:t>
      </w:r>
      <w:r>
        <w:rPr>
          <w:rFonts w:ascii="Times New Roman" w:hAnsi="Times New Roman" w:cs="Times New Roman"/>
          <w:sz w:val="28"/>
          <w:szCs w:val="28"/>
        </w:rPr>
        <w:t xml:space="preserve"> коммуникацией Советского Союза с ссылкой на международную оценку, которая полностью освоена за счет средств и ресурсов, сначала Российской Империи, а затем и Советского Союза. Более того, Арктическая зона владений СССР, определена специальным решением Государственной комиссии при Совмине СССР по делам Арктики в 1989 году. Комиссия постановила считать земли и острова, указанные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Постановлении Президиума ВЦИК СССР от 1926 года, считать территориями, </w:t>
      </w:r>
      <w:r w:rsidR="00414EB3">
        <w:rPr>
          <w:rFonts w:ascii="Times New Roman" w:hAnsi="Times New Roman" w:cs="Times New Roman"/>
          <w:sz w:val="28"/>
          <w:szCs w:val="28"/>
        </w:rPr>
        <w:t xml:space="preserve">а так же, </w:t>
      </w:r>
      <w:r>
        <w:rPr>
          <w:rFonts w:ascii="Times New Roman" w:hAnsi="Times New Roman" w:cs="Times New Roman"/>
          <w:sz w:val="28"/>
          <w:szCs w:val="28"/>
        </w:rPr>
        <w:t xml:space="preserve">внутренние воды и территориальное море, прилегающее к </w:t>
      </w:r>
      <w:r w:rsidR="00414EB3">
        <w:rPr>
          <w:rFonts w:ascii="Times New Roman" w:hAnsi="Times New Roman" w:cs="Times New Roman"/>
          <w:sz w:val="28"/>
          <w:szCs w:val="28"/>
        </w:rPr>
        <w:t>северному побережью СССР, входящими в зону ответственности Советского Союза.</w:t>
      </w:r>
    </w:p>
    <w:p w:rsidR="00414EB3" w:rsidRDefault="00414EB3" w:rsidP="00501A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Огладываясь и оценивая юридическую сторону вопроса, касающегося территориальных претензий в Арктическом регионе, следует отметить, что СССР, а ныне Российская Федерация, выступали и продолжает выступать за оспаривание действий некоторых статей Конвенции ООН по морскому праву. В частности, это касается установления границы шельфа признанных территорий. Имея четкое представление о целесообразности изучения и дальнейшего освоения Арктики, СССР выступал и выступает гарантом целостности полярных границ и кордонов, соблюдения норм международного морского права, других определяющих порядок пользования и изучения арктических территорий.</w:t>
      </w:r>
    </w:p>
    <w:p w:rsidR="00414EB3" w:rsidRDefault="00A15A1C" w:rsidP="00501A7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5A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2.2. Реализация советской политики в Арктике</w:t>
      </w:r>
    </w:p>
    <w:p w:rsidR="00A15A1C" w:rsidRPr="00453F44" w:rsidRDefault="00A15A1C" w:rsidP="00453F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F44">
        <w:rPr>
          <w:rFonts w:ascii="Times New Roman" w:hAnsi="Times New Roman" w:cs="Times New Roman"/>
          <w:sz w:val="28"/>
          <w:szCs w:val="28"/>
          <w:shd w:val="clear" w:color="auto" w:fill="FFFFFF"/>
        </w:rPr>
        <w:t>В постперестроечный период, СССР, как страна, постоянно заявляющая о мирном изучении и использовании богатств Арктики, вынуждена была столкнуться с новой волной экспансии западных стран. Переключившись с военной эскалации международных отношений, США в первую очередь и следом за ними, страны, союзники США по Североатлантическому блоку, стали проявлять экономическое давление на Советский Союз.</w:t>
      </w:r>
      <w:r w:rsidR="00453F44" w:rsidRPr="00453F44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453F44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453F44" w:rsidRPr="00453F44">
        <w:rPr>
          <w:rFonts w:ascii="Times New Roman" w:hAnsi="Times New Roman" w:cs="Times New Roman"/>
          <w:sz w:val="28"/>
          <w:szCs w:val="28"/>
        </w:rPr>
        <w:t xml:space="preserve">курса на </w:t>
      </w:r>
      <w:r w:rsidR="00453F44">
        <w:rPr>
          <w:rFonts w:ascii="Times New Roman" w:hAnsi="Times New Roman" w:cs="Times New Roman"/>
          <w:sz w:val="28"/>
          <w:szCs w:val="28"/>
        </w:rPr>
        <w:t xml:space="preserve">европейскую и мировую </w:t>
      </w:r>
      <w:r w:rsidR="00453F44" w:rsidRPr="00453F44">
        <w:rPr>
          <w:rFonts w:ascii="Times New Roman" w:hAnsi="Times New Roman" w:cs="Times New Roman"/>
          <w:sz w:val="28"/>
          <w:szCs w:val="28"/>
        </w:rPr>
        <w:t xml:space="preserve">интеграцию Россия, начиная с 1992 г., </w:t>
      </w:r>
      <w:r w:rsidR="00453F44">
        <w:rPr>
          <w:rFonts w:ascii="Times New Roman" w:hAnsi="Times New Roman" w:cs="Times New Roman"/>
          <w:sz w:val="28"/>
          <w:szCs w:val="28"/>
        </w:rPr>
        <w:t>стала действительным членом ряда европейских и азиатских региональных организаций сотрудничества, стараясь таким образом создать по периметру своих арктических границ «пояс добрососедства».</w:t>
      </w:r>
    </w:p>
    <w:p w:rsidR="007552C1" w:rsidRDefault="007552C1" w:rsidP="00501A7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Началом разрядки в Советском Заполярье послужил визит Генерального Секретаря ЦК КПСС М.С. Горбачева, который был приурочен к </w:t>
      </w:r>
      <w:r w:rsidR="00AC4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вручению Мурманску Ордена Ленина и Медали Золотая Звезда, с последующим </w:t>
      </w:r>
      <w:r w:rsidR="00AC4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присвоением городу звания героя. Визит М.С. Горбачева пришелся на осень 1987 года и стал в некотором роде показательным. Начатые процессы перестройки в стране, продолжающийся процесс в области разоружения, послужили причинами выдвижения советским руководством рядом политических инициатив, затрагивающих не только советское Заполярье, но и весь обширный арктический регион. После своего визита и беседы с представителями «Арктикморнефтегазразведка» и «Союзморгео», М.С. Горбачев выступил с пространной речью, получившей в дальнейшем политическое название «Мурманские инициативы».  Основные тезисы, прозвучавшие в речи Генерального Секретаря, стали основополагающими факторами, для формирования политики Советского государства на ближайшее десятилетие. Главный тезис, прозвучавший из уст Генсека – это создание на Севере Европейского континента безъядерной зоны, </w:t>
      </w:r>
      <w:r w:rsidR="00453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существенное ограничение военно-морской активности в арктических морях. В итоге, </w:t>
      </w:r>
      <w:r w:rsidR="00AC4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превращение Кольского полуострова в одну из контактных зон СССР со странами Северной и Западной Европы. </w:t>
      </w:r>
    </w:p>
    <w:p w:rsidR="00453F44" w:rsidRDefault="00453F44" w:rsidP="00453F44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53F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«…было принято решение использовать трибуну Мурманска для продвижения философии нового политического мышления путем обращения к широкой международной общественности, в первую очередь североевропейской, с призывом о радикальном снижении уровня военного противостояния на Севере планеты».</w:t>
      </w:r>
      <w:r w:rsidRPr="00BC21C9">
        <w:rPr>
          <w:rStyle w:val="a6"/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footnoteReference w:id="5"/>
      </w:r>
    </w:p>
    <w:p w:rsidR="00453F44" w:rsidRDefault="00453F44" w:rsidP="00453F4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1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Идеи</w:t>
      </w:r>
      <w:r w:rsidR="001710A2" w:rsidRPr="00171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71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высказанные М.С. Горбачевым во время визита в Мурманск, явились для всего мира неким факелом, которые некоторые западные лидеры и политики восприняли с энтузиазмом. Огромное скопление войск, как с обычными вооружениями, так и с ядерными боеголовками, скопление в арктических водах большого числа атомного подводного флота стран противников</w:t>
      </w:r>
      <w:r w:rsidR="001710A2" w:rsidRPr="00171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все это привело к тому, что Арктика стала пороховой бочкой не только для Европы, но и стала опасным фактором для всей планеты.</w:t>
      </w:r>
    </w:p>
    <w:p w:rsidR="00A15A1C" w:rsidRDefault="00A15A1C" w:rsidP="00EF3A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A1C">
        <w:rPr>
          <w:rFonts w:ascii="Times New Roman" w:hAnsi="Times New Roman" w:cs="Times New Roman"/>
          <w:sz w:val="28"/>
          <w:szCs w:val="28"/>
        </w:rPr>
        <w:lastRenderedPageBreak/>
        <w:t>В разгар «холодной» войны и Вашингтон и официальная Оттава, в компании со своими союзниками по НАТО, воспринимали весь Арктический регион, как передовой рубеж в противостоянии  разных политических систем.</w:t>
      </w:r>
      <w:r>
        <w:rPr>
          <w:rFonts w:ascii="Times New Roman" w:hAnsi="Times New Roman" w:cs="Times New Roman"/>
          <w:sz w:val="28"/>
          <w:szCs w:val="28"/>
        </w:rPr>
        <w:t xml:space="preserve"> С началом процесса разоружения, когда ослабленный экономическими</w:t>
      </w:r>
      <w:r w:rsidR="00EF3A5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внутриполитическими проблема</w:t>
      </w:r>
      <w:r w:rsidR="00EF3A5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СССР стал утрачивать свои глобальные позиции, западные страны переключились  с военной компоненты давления, на экономическую. Арктике в этом проекте отводилась значительная роль, так как именно данный регион имел все шансы стать в ближайшее будущее одним из основных поставщиков энергоресурсов, источником огромных богатств. В соответствии с данными ЦРУ, разведок других стран, встал вопрос о том, сможет ли Советский Союз, удержать в свое</w:t>
      </w:r>
      <w:r w:rsidR="00EF3A5F">
        <w:rPr>
          <w:rFonts w:ascii="Times New Roman" w:hAnsi="Times New Roman" w:cs="Times New Roman"/>
          <w:sz w:val="28"/>
          <w:szCs w:val="28"/>
        </w:rPr>
        <w:t>й орбите огромные полярные пространства, сумеет ли воспользоваться теми благами, которые сулит разработка и экономическое использование Арктики.</w:t>
      </w:r>
    </w:p>
    <w:p w:rsidR="00EF3A5F" w:rsidRDefault="00EF3A5F" w:rsidP="00EF3A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Наглядно, действия бывших противников по «холодной» войне выглядели радужно. США значительно уменьшили число своих военных баз в Северной Европе, Исландии и даже в Гренландии, открыто показывая на стремление к снижению напряженности в арктических водах. Однако за всем этим, стояло значительно увеличение разведывательной сети в канадской арктической зоне, в прибрежной зоне Аляски. Создавалась целая сеть военно-воздушных баз для ведения постоянного наблюдения за советским арктическим сектором. </w:t>
      </w:r>
      <w:r w:rsidR="004B57BC">
        <w:rPr>
          <w:rFonts w:ascii="Times New Roman" w:hAnsi="Times New Roman" w:cs="Times New Roman"/>
          <w:sz w:val="28"/>
          <w:szCs w:val="28"/>
        </w:rPr>
        <w:t>Как оказалось, противники по «холодной» войне, оказались провидцами. После развала Советского Союза, молодая демократическая Россия с огромным трудом пыталась удержать весь тот огромный багаж, который достался ей в наследство от былого могущества СССР. Здесь на первый план вышли чисто коммерческие интересы крупных промышленных международных монополий, которые искусно маскируясь под военные приготовления, проявляли исключительно алчные интересы к</w:t>
      </w:r>
      <w:r w:rsidR="00DE4720">
        <w:rPr>
          <w:rFonts w:ascii="Times New Roman" w:hAnsi="Times New Roman" w:cs="Times New Roman"/>
          <w:sz w:val="28"/>
          <w:szCs w:val="28"/>
        </w:rPr>
        <w:t xml:space="preserve"> Советской Арктике</w:t>
      </w:r>
      <w:r w:rsidR="004B57BC">
        <w:rPr>
          <w:rFonts w:ascii="Times New Roman" w:hAnsi="Times New Roman" w:cs="Times New Roman"/>
          <w:sz w:val="28"/>
          <w:szCs w:val="28"/>
        </w:rPr>
        <w:t>.</w:t>
      </w:r>
    </w:p>
    <w:p w:rsidR="001710A2" w:rsidRPr="00A15A1C" w:rsidRDefault="001710A2" w:rsidP="001710A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«</w:t>
      </w:r>
      <w:r w:rsidRPr="00A15A1C">
        <w:rPr>
          <w:rFonts w:ascii="Times New Roman" w:hAnsi="Times New Roman" w:cs="Times New Roman"/>
          <w:i/>
          <w:sz w:val="28"/>
          <w:szCs w:val="28"/>
        </w:rPr>
        <w:t>США и Канада не проявляли заметного интереса к Арктике до тех пор, пока в должной степени не оценили природно-ресурсный потенциал этого региона. Росту их интереса способствовала также активизация деятельности на Крайнем Севере других государств, особенно арктических держав – России, Дании и Норвегии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A15A1C">
        <w:rPr>
          <w:rFonts w:ascii="Times New Roman" w:hAnsi="Times New Roman" w:cs="Times New Roman"/>
          <w:i/>
          <w:sz w:val="28"/>
          <w:szCs w:val="28"/>
        </w:rPr>
        <w:t>.</w:t>
      </w:r>
      <w:r w:rsidRPr="00A15A1C">
        <w:rPr>
          <w:rStyle w:val="a6"/>
          <w:rFonts w:ascii="Times New Roman" w:hAnsi="Times New Roman" w:cs="Times New Roman"/>
          <w:i/>
          <w:sz w:val="20"/>
          <w:szCs w:val="20"/>
        </w:rPr>
        <w:footnoteReference w:id="6"/>
      </w:r>
    </w:p>
    <w:p w:rsidR="005B7CB1" w:rsidRDefault="00EF3A5F" w:rsidP="005B7CB1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Советский Союз, оценивая со стороны все эти приготовления, старался активно вести политику мирного освоения своей арктической зоны, заодно сворачивая свое военное присутствие в регионе. В большей степени снижение военного присутствия в Арктике для СССР было связано с трудным экономическим положением страны, с действием подписанных международных соглашений в области освоения Арктики, использования ее ресурсов. Уже на тот период, в соответствии с докладом Академии Наук СССР, было признанно приоритетное направление на разведку и удержание территорий полярных островов, прилегающих к ним участках морского дна, для последующей  добычи полезных ископаемых, разведки и добычи огромных запасов нефти и газа. Международная политика СССР в 90-е годы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в Арктике, основывалась на удержании своих рубежей. </w:t>
      </w:r>
      <w:r w:rsidR="005B7CB1">
        <w:rPr>
          <w:rFonts w:ascii="Times New Roman" w:hAnsi="Times New Roman" w:cs="Times New Roman"/>
          <w:sz w:val="28"/>
          <w:szCs w:val="28"/>
        </w:rPr>
        <w:t>Дипломаты и экономисты со всего мира, принялись активно обсуждать возможности широкого международного использования богатств Севера. Итогом переговоров стран, заинтересованных в освоении Арктики, стала Декларация об учрежден</w:t>
      </w:r>
      <w:r w:rsidR="00774B27">
        <w:rPr>
          <w:rFonts w:ascii="Times New Roman" w:hAnsi="Times New Roman" w:cs="Times New Roman"/>
          <w:sz w:val="28"/>
          <w:szCs w:val="28"/>
        </w:rPr>
        <w:t>ии Арктического Совета, принятая</w:t>
      </w:r>
      <w:r w:rsidR="005B7CB1">
        <w:rPr>
          <w:rFonts w:ascii="Times New Roman" w:hAnsi="Times New Roman" w:cs="Times New Roman"/>
          <w:sz w:val="28"/>
          <w:szCs w:val="28"/>
        </w:rPr>
        <w:t xml:space="preserve"> в Оттаве осенью 1996 года. Декларацию подписали Канада, Дания, Финляндия</w:t>
      </w:r>
      <w:r w:rsidR="005B7CB1" w:rsidRPr="005B7CB1">
        <w:rPr>
          <w:rFonts w:ascii="Times New Roman" w:hAnsi="Times New Roman" w:cs="Times New Roman"/>
          <w:sz w:val="28"/>
          <w:szCs w:val="28"/>
        </w:rPr>
        <w:t xml:space="preserve">, </w:t>
      </w:r>
      <w:r w:rsidR="005B7CB1">
        <w:rPr>
          <w:rFonts w:ascii="Times New Roman" w:hAnsi="Times New Roman" w:cs="Times New Roman"/>
          <w:sz w:val="28"/>
          <w:szCs w:val="28"/>
        </w:rPr>
        <w:t>Исландия</w:t>
      </w:r>
      <w:r w:rsidR="005B7CB1" w:rsidRPr="005B7CB1">
        <w:rPr>
          <w:rFonts w:ascii="Times New Roman" w:hAnsi="Times New Roman" w:cs="Times New Roman"/>
          <w:sz w:val="28"/>
          <w:szCs w:val="28"/>
        </w:rPr>
        <w:t xml:space="preserve">,  </w:t>
      </w:r>
      <w:r w:rsidR="005B7CB1">
        <w:rPr>
          <w:rFonts w:ascii="Times New Roman" w:hAnsi="Times New Roman" w:cs="Times New Roman"/>
          <w:sz w:val="28"/>
          <w:szCs w:val="28"/>
        </w:rPr>
        <w:t>Норвегия,  Российская Федерация</w:t>
      </w:r>
      <w:r w:rsidR="005B7CB1" w:rsidRPr="005B7CB1">
        <w:rPr>
          <w:rFonts w:ascii="Times New Roman" w:hAnsi="Times New Roman" w:cs="Times New Roman"/>
          <w:sz w:val="28"/>
          <w:szCs w:val="28"/>
        </w:rPr>
        <w:t>,</w:t>
      </w:r>
      <w:r w:rsidR="005B7CB1">
        <w:rPr>
          <w:rFonts w:ascii="Times New Roman" w:hAnsi="Times New Roman" w:cs="Times New Roman"/>
          <w:sz w:val="28"/>
          <w:szCs w:val="28"/>
        </w:rPr>
        <w:t xml:space="preserve"> как приемник СССР, королевство </w:t>
      </w:r>
      <w:r w:rsidR="005B7CB1" w:rsidRPr="005B7CB1">
        <w:rPr>
          <w:rFonts w:ascii="Times New Roman" w:hAnsi="Times New Roman" w:cs="Times New Roman"/>
          <w:sz w:val="28"/>
          <w:szCs w:val="28"/>
        </w:rPr>
        <w:t xml:space="preserve">Швеции и  </w:t>
      </w:r>
      <w:r w:rsidR="005B7CB1">
        <w:rPr>
          <w:rFonts w:ascii="Times New Roman" w:hAnsi="Times New Roman" w:cs="Times New Roman"/>
          <w:sz w:val="28"/>
          <w:szCs w:val="28"/>
        </w:rPr>
        <w:t xml:space="preserve">Соединенные </w:t>
      </w:r>
      <w:r w:rsidR="005B7CB1" w:rsidRPr="005B7CB1">
        <w:rPr>
          <w:rFonts w:ascii="Times New Roman" w:hAnsi="Times New Roman" w:cs="Times New Roman"/>
          <w:sz w:val="28"/>
          <w:szCs w:val="28"/>
        </w:rPr>
        <w:t>Штатов  Америки</w:t>
      </w:r>
      <w:r w:rsidR="005B7CB1">
        <w:rPr>
          <w:rFonts w:ascii="Times New Roman" w:hAnsi="Times New Roman" w:cs="Times New Roman"/>
          <w:sz w:val="28"/>
          <w:szCs w:val="28"/>
        </w:rPr>
        <w:t>.</w:t>
      </w:r>
    </w:p>
    <w:p w:rsidR="005B7CB1" w:rsidRDefault="005B7CB1" w:rsidP="005B7CB1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Декларации, основные цели Арктического Совета занесены в его Устав, а именно:</w:t>
      </w:r>
    </w:p>
    <w:p w:rsidR="005B7CB1" w:rsidRDefault="005B7CB1" w:rsidP="005B7CB1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 </w:t>
      </w:r>
      <w:r w:rsidR="00EF3A5F" w:rsidRPr="005B7CB1">
        <w:rPr>
          <w:rFonts w:ascii="Times New Roman" w:hAnsi="Times New Roman" w:cs="Times New Roman"/>
          <w:i/>
          <w:sz w:val="28"/>
          <w:szCs w:val="28"/>
        </w:rPr>
        <w:t>- Осуществление сотрудничества, координации и взаимодействия арктических государств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EF3A5F" w:rsidRPr="005B7CB1">
        <w:rPr>
          <w:rFonts w:ascii="Times New Roman" w:hAnsi="Times New Roman" w:cs="Times New Roman"/>
          <w:i/>
          <w:sz w:val="28"/>
          <w:szCs w:val="28"/>
        </w:rPr>
        <w:t xml:space="preserve"> при активном участии коренных народов Севера и других жителей Арктики с </w:t>
      </w:r>
      <w:r>
        <w:rPr>
          <w:rFonts w:ascii="Times New Roman" w:hAnsi="Times New Roman" w:cs="Times New Roman"/>
          <w:i/>
          <w:sz w:val="28"/>
          <w:szCs w:val="28"/>
        </w:rPr>
        <w:t xml:space="preserve">общим </w:t>
      </w:r>
      <w:r w:rsidR="00EF3A5F" w:rsidRPr="005B7CB1">
        <w:rPr>
          <w:rFonts w:ascii="Times New Roman" w:hAnsi="Times New Roman" w:cs="Times New Roman"/>
          <w:i/>
          <w:sz w:val="28"/>
          <w:szCs w:val="28"/>
        </w:rPr>
        <w:t>вопросам;</w:t>
      </w:r>
      <w:r w:rsidR="00EF3A5F" w:rsidRPr="005B7CB1">
        <w:rPr>
          <w:rFonts w:ascii="Times New Roman" w:hAnsi="Times New Roman" w:cs="Times New Roman"/>
          <w:i/>
          <w:sz w:val="28"/>
          <w:szCs w:val="28"/>
        </w:rPr>
        <w:br/>
        <w:t>- Контроль и координация выполнения экологических программ;</w:t>
      </w:r>
      <w:r w:rsidR="00EF3A5F" w:rsidRPr="005B7CB1">
        <w:rPr>
          <w:rFonts w:ascii="Times New Roman" w:hAnsi="Times New Roman" w:cs="Times New Roman"/>
          <w:i/>
          <w:sz w:val="28"/>
          <w:szCs w:val="28"/>
        </w:rPr>
        <w:br/>
        <w:t>- Разр</w:t>
      </w:r>
      <w:r>
        <w:rPr>
          <w:rFonts w:ascii="Times New Roman" w:hAnsi="Times New Roman" w:cs="Times New Roman"/>
          <w:i/>
          <w:sz w:val="28"/>
          <w:szCs w:val="28"/>
        </w:rPr>
        <w:t>аботка, координация и контроль над</w:t>
      </w:r>
      <w:r w:rsidR="00EF3A5F" w:rsidRPr="005B7CB1">
        <w:rPr>
          <w:rFonts w:ascii="Times New Roman" w:hAnsi="Times New Roman" w:cs="Times New Roman"/>
          <w:i/>
          <w:sz w:val="28"/>
          <w:szCs w:val="28"/>
        </w:rPr>
        <w:t xml:space="preserve"> в</w:t>
      </w:r>
      <w:r>
        <w:rPr>
          <w:rFonts w:ascii="Times New Roman" w:hAnsi="Times New Roman" w:cs="Times New Roman"/>
          <w:i/>
          <w:sz w:val="28"/>
          <w:szCs w:val="28"/>
        </w:rPr>
        <w:t>ыполнением программ устойчивого развития;</w:t>
      </w:r>
    </w:p>
    <w:p w:rsidR="00EF3A5F" w:rsidRDefault="00EF3A5F" w:rsidP="005B7CB1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B7CB1">
        <w:rPr>
          <w:rFonts w:ascii="Times New Roman" w:hAnsi="Times New Roman" w:cs="Times New Roman"/>
          <w:i/>
          <w:sz w:val="28"/>
          <w:szCs w:val="28"/>
        </w:rPr>
        <w:t xml:space="preserve">- Распространение информации, поощрение интереса и образовательных инициатив по вопросам, </w:t>
      </w:r>
      <w:r w:rsidR="005B7CB1">
        <w:rPr>
          <w:rFonts w:ascii="Times New Roman" w:hAnsi="Times New Roman" w:cs="Times New Roman"/>
          <w:i/>
          <w:sz w:val="28"/>
          <w:szCs w:val="28"/>
        </w:rPr>
        <w:t>связанных с Арктикой. Неарктические</w:t>
      </w:r>
      <w:r w:rsidRPr="005B7CB1">
        <w:rPr>
          <w:rFonts w:ascii="Times New Roman" w:hAnsi="Times New Roman" w:cs="Times New Roman"/>
          <w:i/>
          <w:sz w:val="28"/>
          <w:szCs w:val="28"/>
        </w:rPr>
        <w:t xml:space="preserve"> государства могут участвовать в деятельности Арктического </w:t>
      </w:r>
      <w:r w:rsidR="005B7CB1">
        <w:rPr>
          <w:rFonts w:ascii="Times New Roman" w:hAnsi="Times New Roman" w:cs="Times New Roman"/>
          <w:i/>
          <w:sz w:val="28"/>
          <w:szCs w:val="28"/>
        </w:rPr>
        <w:t>Совета в качестве наблюдателей»</w:t>
      </w:r>
      <w:r w:rsidR="004B57BC">
        <w:rPr>
          <w:rFonts w:ascii="Times New Roman" w:hAnsi="Times New Roman" w:cs="Times New Roman"/>
          <w:i/>
          <w:sz w:val="28"/>
          <w:szCs w:val="28"/>
        </w:rPr>
        <w:t>.</w:t>
      </w:r>
      <w:r w:rsidR="005B7CB1" w:rsidRPr="005B7CB1">
        <w:rPr>
          <w:rStyle w:val="a6"/>
          <w:rFonts w:ascii="Times New Roman" w:hAnsi="Times New Roman" w:cs="Times New Roman"/>
          <w:i/>
        </w:rPr>
        <w:footnoteReference w:id="7"/>
      </w:r>
    </w:p>
    <w:p w:rsidR="006C268F" w:rsidRDefault="008F26D0" w:rsidP="005B7CB1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Возвращаясь</w:t>
      </w:r>
      <w:r w:rsidR="00774B27">
        <w:rPr>
          <w:rFonts w:ascii="Times New Roman" w:hAnsi="Times New Roman" w:cs="Times New Roman"/>
          <w:sz w:val="28"/>
          <w:szCs w:val="28"/>
        </w:rPr>
        <w:t xml:space="preserve"> к работе Арктического Совета, с</w:t>
      </w:r>
      <w:r>
        <w:rPr>
          <w:rFonts w:ascii="Times New Roman" w:hAnsi="Times New Roman" w:cs="Times New Roman"/>
          <w:sz w:val="28"/>
          <w:szCs w:val="28"/>
        </w:rPr>
        <w:t xml:space="preserve">ледует брать во внимание тот факт, что </w:t>
      </w:r>
      <w:r w:rsidR="00774B27">
        <w:rPr>
          <w:rFonts w:ascii="Times New Roman" w:hAnsi="Times New Roman" w:cs="Times New Roman"/>
          <w:sz w:val="28"/>
          <w:szCs w:val="28"/>
        </w:rPr>
        <w:t xml:space="preserve">вновь созданный </w:t>
      </w:r>
      <w:r w:rsidR="007552C1">
        <w:rPr>
          <w:rFonts w:ascii="Times New Roman" w:hAnsi="Times New Roman" w:cs="Times New Roman"/>
          <w:sz w:val="28"/>
          <w:szCs w:val="28"/>
        </w:rPr>
        <w:t>орган вынужден был заниматься преимущественно вопросами защиты экологии арктического региона, проведением метеорологического и климатического мониторинга. Однако вопросы, экономики и безопасности, вынесенные на скобки, оставались решающими в работе Совета. Ситуация в середине 90-х годов начала стремительно меняться. Изъявили желание работать в Арктике, как в научной области, так и с точки зрения экономических интересов, абсолютно неарктические страны. Вполне понятно возвращение в систему международных отношений арктического региона Германии и Великобритании, тогда как настойчивые попытки проникнуть на север со стороны Польши, Испании, Франции и Италии, вызывают некоторое недоумение. Основная причина такой активности – это надвигающийся энергетический кризис, с которым могут столкнуться большинство развитых стран в ближайшее время. Арктика с ее огромными и нетронутыми энергоресурсами может на какое-то время снять напряжен</w:t>
      </w:r>
      <w:r w:rsidR="00453F44">
        <w:rPr>
          <w:rFonts w:ascii="Times New Roman" w:hAnsi="Times New Roman" w:cs="Times New Roman"/>
          <w:sz w:val="28"/>
          <w:szCs w:val="28"/>
        </w:rPr>
        <w:t>ность с этой области, тем более</w:t>
      </w:r>
      <w:r w:rsidR="007552C1">
        <w:rPr>
          <w:rFonts w:ascii="Times New Roman" w:hAnsi="Times New Roman" w:cs="Times New Roman"/>
          <w:sz w:val="28"/>
          <w:szCs w:val="28"/>
        </w:rPr>
        <w:t xml:space="preserve"> что многие страны стараются действовать совместно в реализации многочисленных арктических проектах.</w:t>
      </w:r>
      <w:r w:rsidR="004B57BC">
        <w:rPr>
          <w:rFonts w:ascii="Times New Roman" w:hAnsi="Times New Roman" w:cs="Times New Roman"/>
          <w:sz w:val="28"/>
          <w:szCs w:val="28"/>
        </w:rPr>
        <w:t xml:space="preserve"> Вся современная политика России в свете последних глобальных и политических изменений, </w:t>
      </w:r>
      <w:r w:rsidR="004B57BC">
        <w:rPr>
          <w:rFonts w:ascii="Times New Roman" w:hAnsi="Times New Roman" w:cs="Times New Roman"/>
          <w:sz w:val="28"/>
          <w:szCs w:val="28"/>
        </w:rPr>
        <w:lastRenderedPageBreak/>
        <w:t xml:space="preserve">стала ориентироваться на достижение паритета со странами Запада в арктической зоне, как в военном аспекте, так и в плане сохранение былых позиций в коммерческой и экономической сфере. </w:t>
      </w:r>
      <w:r w:rsidR="00652315">
        <w:rPr>
          <w:rFonts w:ascii="Times New Roman" w:hAnsi="Times New Roman" w:cs="Times New Roman"/>
          <w:sz w:val="28"/>
          <w:szCs w:val="28"/>
        </w:rPr>
        <w:t xml:space="preserve"> Один из главных акцентов действий Российской Федерации </w:t>
      </w:r>
      <w:r w:rsidR="006C268F">
        <w:rPr>
          <w:rFonts w:ascii="Times New Roman" w:hAnsi="Times New Roman" w:cs="Times New Roman"/>
          <w:sz w:val="28"/>
          <w:szCs w:val="28"/>
        </w:rPr>
        <w:t xml:space="preserve">в Заполярье, а так же стран Запада и США, в сочетании с уменьшением военной компоненты, заключался  в  сохранении экологии полярных территорий и морских пространств, ликвидации и недопущение радиоактивного и химического загрязнения зон постоянного базирования военно-морских флотов приполярных государств. США, опираясь на основные пункты «Программы совместного уменьшения угрозы», к совместным действиям с Россией, привлекли и Скандинавские страны. Начиная с 1996 года, начала свою работу трехсторонняя программа утилизации радиоактивных отходов, участниками которой стали Россия, США и Норвегия. </w:t>
      </w:r>
    </w:p>
    <w:p w:rsidR="006C268F" w:rsidRDefault="006C268F" w:rsidP="005B7CB1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Складывается впечатление, что отойдя от жесткой конфронтации, мировое сообщество и страны, участницы Арктического Совета, стали больше внимания уделять проблемам арктического региона, не только в плане снижения военного присутствия, сколько ориентируясь </w:t>
      </w:r>
      <w:r w:rsidR="005517B9">
        <w:rPr>
          <w:rFonts w:ascii="Times New Roman" w:hAnsi="Times New Roman" w:cs="Times New Roman"/>
          <w:sz w:val="28"/>
          <w:szCs w:val="28"/>
        </w:rPr>
        <w:t>на массированное изучение обширного полярного региона, на сохранение и сбережение девственной чистоты Арктики, как наследство для будущих покол</w:t>
      </w:r>
      <w:r w:rsidR="00EE7BB3">
        <w:rPr>
          <w:rFonts w:ascii="Times New Roman" w:hAnsi="Times New Roman" w:cs="Times New Roman"/>
          <w:sz w:val="28"/>
          <w:szCs w:val="28"/>
        </w:rPr>
        <w:t xml:space="preserve">ений. Прямым тому подтверждением можно считать организацию Совета Государств Балтийского моря  и Совет Баренцева/Евроарктического региона (СБЕР). </w:t>
      </w:r>
      <w:r w:rsidR="00570072">
        <w:rPr>
          <w:rFonts w:ascii="Times New Roman" w:hAnsi="Times New Roman" w:cs="Times New Roman"/>
          <w:sz w:val="28"/>
          <w:szCs w:val="28"/>
        </w:rPr>
        <w:t xml:space="preserve">Эти международные общественные организации были основаны еще в начале 90-х годов, до организации Арктического Совета. </w:t>
      </w:r>
      <w:r w:rsidR="00EE7BB3">
        <w:rPr>
          <w:rFonts w:ascii="Times New Roman" w:hAnsi="Times New Roman" w:cs="Times New Roman"/>
          <w:sz w:val="28"/>
          <w:szCs w:val="28"/>
        </w:rPr>
        <w:t>Организаторами вышеперечисленных международных организаций стали Скандинавские страны</w:t>
      </w:r>
      <w:r w:rsidR="00570072">
        <w:rPr>
          <w:rFonts w:ascii="Times New Roman" w:hAnsi="Times New Roman" w:cs="Times New Roman"/>
          <w:sz w:val="28"/>
          <w:szCs w:val="28"/>
        </w:rPr>
        <w:t>. Россия, являясь активным участником всех процессов и мероприятий, проводимых в Арктике, буквально сразу присоединилась к  вышеперечисленным организациям. США, Канада и Исландия чуть позже присоединились  в качестве наблюдателей и ассоциативных членов.</w:t>
      </w:r>
    </w:p>
    <w:p w:rsidR="00570072" w:rsidRDefault="00570072" w:rsidP="005B7CB1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517B9" w:rsidRDefault="005517B9" w:rsidP="005B7CB1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F26D0" w:rsidRPr="005517B9" w:rsidRDefault="008F26D0" w:rsidP="005B7CB1">
      <w:pPr>
        <w:pStyle w:val="HTML"/>
        <w:shd w:val="clear" w:color="auto" w:fill="FFFFFF"/>
        <w:spacing w:line="360" w:lineRule="auto"/>
        <w:jc w:val="both"/>
        <w:textAlignment w:val="baseline"/>
      </w:pPr>
    </w:p>
    <w:p w:rsidR="007552C1" w:rsidRDefault="004B57BC" w:rsidP="005B7CB1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B57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</w:t>
      </w:r>
    </w:p>
    <w:p w:rsidR="00570072" w:rsidRDefault="00570072" w:rsidP="005B7CB1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70072" w:rsidRDefault="00570072" w:rsidP="005B7CB1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00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итоги, анализируя научные данные и источники, можно сделать вывод. Арктика для Советского Союза была одним из важнейших регионов, не только в экономическом  и научном смысле, но и являлась важным инструментом оборонной политики, инструментом определяющем международную политику советского государства, а позже и Российской Федерации.</w:t>
      </w:r>
    </w:p>
    <w:p w:rsidR="005521E3" w:rsidRDefault="005521E3" w:rsidP="005B7CB1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Оценивая всю политику СССР, проводимую в области освоения Арктики за весь период существования советского государства, можно разделить на несколько неравноценных этапов. Первый период, уходящий своими корнями в далекую старину, ознаменовал попытки Советского государства освоить, национализировать обширные полярные пространства, решить проблему транспортного сообщения вдоль своих протяженных северных берегов. Второй период, совпавший с резким международным обострением в Европе, а затем и во всем мире, с началом военной экспансии, можно смело назвать периодом борьбы за удержание СССР своих северных рубежей и арктических владений. Международная политика Советского Союза в Арктике всегда опиралась на четкую позицию национализации освоенных полярных территорий, а так же на освоение прилегающих полярных земель, прокладку транспортных морских путей. </w:t>
      </w:r>
    </w:p>
    <w:p w:rsidR="005521E3" w:rsidRDefault="005521E3" w:rsidP="005B7CB1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окончания «холодной» войны, в период разрядки, СССР выступил инициатором существенного снижения военного присутствия приполярных стран в арктической зоне. «Мурманские тезисы», объявленные М.С. Горбачевым  в 1987 году, стали отправной точкой не только существенного снижения напряженности на Крайнем Севере. Советский Союз продемонстрировал всему миру и своим бывшим противникам твердое желание создать из Арктики зону свободную от ядерного оружия, территории и морские воды, свободные от </w:t>
      </w:r>
      <w:r w:rsidR="0003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негативного воздействия </w:t>
      </w:r>
      <w:r w:rsidR="0003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цивилизации.  Россия, являясь правопреемником  СССР, последовательно идет курсом снижения своего военного присутствия в Арктике. Целый ряд международных актов и соглашений, оформленные в конце </w:t>
      </w:r>
      <w:r w:rsidR="0003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</w:t>
      </w:r>
      <w:r w:rsidR="00031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века, позволили объединиться многим странам, имеющим полярные владения и тем государствам, которые заинтересованы в активном освоении Севера, встать на путь мирного изучения, исследования и эксплуатации огромных природных ресурсов Арктики.</w:t>
      </w:r>
    </w:p>
    <w:p w:rsidR="00031411" w:rsidRDefault="00031411" w:rsidP="005B7CB1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день, практически все земли и сухопутные образования в Арктике </w:t>
      </w:r>
      <w:r w:rsidR="00403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защищены суверенитетом тех государств, которые имеют выход к полярным морским водам – Россией, Канадой, США, Норвегией и Данией. Интересная деталь, что только Россия и Канада имеют необходимые специальные внутригосударственные нормативные акты, конкретизирующие рамки распространения зон деятельности и властных полномочий на подконтрольных арктических территориях.  Уже после распада Советского Союза, Россия, став его правопреемницей в отношении принадлежащих СССР арктических территорий и морских пространств, сумела оформить целый ряд законодательных актов, четко обозначив юридический статус подконтрольных полярных пространств. В свою очередь, законодательное оформление юридических и традиционных аспектов, позволили сформировать внутреннюю и международную политику Российско</w:t>
      </w:r>
      <w:r w:rsidR="00FA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Федерации на последующие годы в Арктике.</w:t>
      </w:r>
    </w:p>
    <w:p w:rsidR="00FA2AB4" w:rsidRPr="00FA2AB4" w:rsidRDefault="00FA2AB4" w:rsidP="005B7CB1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задача с которой столкнулись и Советский Союз, а потом и Россия, стало решение технических сложностей плавания в Арктике маршрутом Северного Морского Пути, который представляет собой кратчайший маршрут соединяющий Европу, европейскую часть России с Дальним Востоком. Основная часть российского экспорта попадает в Европу именно этим маршрутом. В конце 90-х годов, беря во внимание тезисы, озвученные М.С. Горбачевым еще в 1987 году, Россия приступила к модернизации морских портов на Кольском полуострове. Мурманск стал превращаться в один из ключевых пунктов российского экспорта, а так же стал базой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научно-исследовательской работы по вопросам изучения климата полярных регионов, в вопросах изучения природных ресурсов Арктики.</w:t>
      </w:r>
    </w:p>
    <w:p w:rsidR="008F143D" w:rsidRDefault="00FA2AB4" w:rsidP="008F143D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AB4">
        <w:rPr>
          <w:rFonts w:ascii="Times New Roman" w:hAnsi="Times New Roman" w:cs="Times New Roman"/>
          <w:i/>
          <w:sz w:val="28"/>
          <w:szCs w:val="28"/>
        </w:rPr>
        <w:t>«Крупным транспортно-логистическим узлом для магистральных и международных перевозок может стать морской порт Мурманск. Начало освоения шельфа арктических морей и наращивание объемов транспортировки нефти неизбежно приведут к тому, что Мурманск станет промышленной базой будущих проектов по добыче не</w:t>
      </w:r>
      <w:r>
        <w:rPr>
          <w:rFonts w:ascii="Times New Roman" w:hAnsi="Times New Roman" w:cs="Times New Roman"/>
          <w:i/>
          <w:sz w:val="28"/>
          <w:szCs w:val="28"/>
        </w:rPr>
        <w:t>фтегазовых ресурсов».</w:t>
      </w:r>
      <w:r w:rsidR="008F143D" w:rsidRPr="008F143D">
        <w:rPr>
          <w:rStyle w:val="a6"/>
          <w:rFonts w:ascii="Times New Roman" w:hAnsi="Times New Roman" w:cs="Times New Roman"/>
          <w:i/>
          <w:sz w:val="20"/>
          <w:szCs w:val="20"/>
        </w:rPr>
        <w:footnoteReference w:id="8"/>
      </w:r>
    </w:p>
    <w:p w:rsidR="008F143D" w:rsidRDefault="008F143D" w:rsidP="008F14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Важность нормального функционирования СМП для России и для всего арктического региона сегодня трудно переоценить. Имея острый дефицит времени и энергоресурсов, страны, принимающие активное участие в торговых операциях, производящих научные исследования в полярной зоне, полностью зависят от работы транспортного потенциала России в арктической зоне. </w:t>
      </w:r>
    </w:p>
    <w:p w:rsidR="00570072" w:rsidRPr="008F143D" w:rsidRDefault="00031411" w:rsidP="008F14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031411">
        <w:rPr>
          <w:rFonts w:ascii="Times New Roman" w:hAnsi="Times New Roman" w:cs="Times New Roman"/>
          <w:i/>
          <w:sz w:val="28"/>
          <w:szCs w:val="28"/>
        </w:rPr>
        <w:t>Так, одним из перспективных направлений может стать полномасштабная реализация транспортно-транзитного потенциала за счет становления системы международных транспортных коридоров, проходящих по территории и акватории под юрисдикцией Российской Федерации, а также капиллярной транспортной инфраструктуры, связывающей труднодоступные приарктические населенные пункты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031411">
        <w:rPr>
          <w:rFonts w:ascii="Times New Roman" w:hAnsi="Times New Roman" w:cs="Times New Roman"/>
          <w:i/>
          <w:sz w:val="28"/>
          <w:szCs w:val="28"/>
        </w:rPr>
        <w:t>.</w:t>
      </w:r>
      <w:r w:rsidRPr="00031411">
        <w:rPr>
          <w:rStyle w:val="a6"/>
          <w:rFonts w:ascii="Times New Roman" w:hAnsi="Times New Roman" w:cs="Times New Roman"/>
          <w:i/>
        </w:rPr>
        <w:footnoteReference w:id="9"/>
      </w:r>
      <w:r w:rsidRPr="00031411">
        <w:rPr>
          <w:rFonts w:ascii="Times New Roman" w:hAnsi="Times New Roman" w:cs="Times New Roman"/>
          <w:i/>
          <w:color w:val="282828"/>
          <w:sz w:val="28"/>
          <w:szCs w:val="28"/>
        </w:rPr>
        <w:br/>
      </w:r>
      <w:r w:rsidR="008F143D">
        <w:rPr>
          <w:rFonts w:ascii="Times New Roman" w:hAnsi="Times New Roman" w:cs="Times New Roman"/>
          <w:sz w:val="28"/>
          <w:szCs w:val="28"/>
        </w:rPr>
        <w:t xml:space="preserve">Принципиальность позиции российской стороны в области освоения и эксплуатации обширного полярного региона, продолжает оставаться неизменной. Никакие противоречия, возникающие между участниками международных отношений  в Арктике, не могут решаться путем шантажа и военной экспансии. Все проблемы за полярным кругом должны решаться </w:t>
      </w:r>
      <w:r w:rsidR="008F143D">
        <w:rPr>
          <w:rFonts w:ascii="Times New Roman" w:hAnsi="Times New Roman" w:cs="Times New Roman"/>
          <w:sz w:val="28"/>
          <w:szCs w:val="28"/>
        </w:rPr>
        <w:lastRenderedPageBreak/>
        <w:t>только в рамках действующих международных договоров и с учетом личных интересов всех стран, имеющих выход к полярным водам и территориям.</w:t>
      </w:r>
    </w:p>
    <w:p w:rsidR="00326DF1" w:rsidRPr="00A02A7E" w:rsidRDefault="00326DF1" w:rsidP="00326DF1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A02A7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8C12E9" w:rsidRDefault="008C12E9" w:rsidP="00B965FE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8C12E9" w:rsidRDefault="008C12E9" w:rsidP="00B965FE">
      <w:pPr>
        <w:spacing w:line="360" w:lineRule="auto"/>
        <w:jc w:val="both"/>
        <w:rPr>
          <w:rFonts w:ascii="Times New Roman" w:hAnsi="Times New Roman"/>
          <w:b/>
          <w:sz w:val="28"/>
        </w:rPr>
      </w:pPr>
    </w:p>
    <w:p w:rsidR="0010190E" w:rsidRPr="0010190E" w:rsidRDefault="0010190E" w:rsidP="00B965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EE7BB3" w:rsidRDefault="00BE104C" w:rsidP="00326DF1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="00774B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</w:p>
    <w:p w:rsidR="00EE7BB3" w:rsidRDefault="00EE7BB3" w:rsidP="00326DF1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43D" w:rsidRDefault="008F143D" w:rsidP="00326DF1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43D" w:rsidRDefault="008F143D" w:rsidP="00326DF1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43D" w:rsidRDefault="008F143D" w:rsidP="00326DF1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43D" w:rsidRDefault="008F143D" w:rsidP="00326DF1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43D" w:rsidRDefault="008F143D" w:rsidP="00326DF1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43D" w:rsidRDefault="008F143D" w:rsidP="00326DF1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43D" w:rsidRDefault="008F143D" w:rsidP="00326DF1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43D" w:rsidRDefault="008F143D" w:rsidP="00326DF1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43D" w:rsidRDefault="008F143D" w:rsidP="00326DF1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43D" w:rsidRDefault="008F143D" w:rsidP="00326DF1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43D" w:rsidRDefault="008F143D" w:rsidP="00326DF1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43D" w:rsidRDefault="008F143D" w:rsidP="00326DF1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143D" w:rsidRDefault="008F143D" w:rsidP="00326DF1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7BB3" w:rsidRDefault="00774B27" w:rsidP="00326DF1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</w:p>
    <w:p w:rsidR="00EE7BB3" w:rsidRDefault="00EE7BB3" w:rsidP="00EE7BB3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="00774B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BE104C" w:rsidRPr="00774B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использованной литературы:</w:t>
      </w:r>
    </w:p>
    <w:p w:rsidR="00EE7BB3" w:rsidRDefault="00EE7BB3" w:rsidP="00EE7BB3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74B27" w:rsidRPr="00774B27" w:rsidRDefault="00BE104C" w:rsidP="00EE7BB3">
      <w:pPr>
        <w:spacing w:line="240" w:lineRule="auto"/>
        <w:rPr>
          <w:sz w:val="28"/>
          <w:szCs w:val="28"/>
        </w:rPr>
      </w:pPr>
      <w:r>
        <w:rPr>
          <w:color w:val="000000"/>
          <w:sz w:val="27"/>
          <w:szCs w:val="27"/>
        </w:rPr>
        <w:br/>
      </w:r>
      <w:r w:rsidR="00326DF1" w:rsidRPr="00EE7BB3">
        <w:rPr>
          <w:rFonts w:ascii="Times New Roman" w:hAnsi="Times New Roman" w:cs="Times New Roman"/>
          <w:sz w:val="28"/>
          <w:szCs w:val="28"/>
        </w:rPr>
        <w:t xml:space="preserve">1.  Ю.Ф. Лукин, </w:t>
      </w:r>
      <w:r w:rsidR="00774B27" w:rsidRPr="00EE7BB3">
        <w:rPr>
          <w:rFonts w:ascii="Times New Roman" w:hAnsi="Times New Roman" w:cs="Times New Roman"/>
          <w:sz w:val="28"/>
          <w:szCs w:val="28"/>
        </w:rPr>
        <w:t>Российская Арктика в из</w:t>
      </w:r>
      <w:r w:rsidR="00326DF1" w:rsidRPr="00EE7BB3">
        <w:rPr>
          <w:rFonts w:ascii="Times New Roman" w:hAnsi="Times New Roman" w:cs="Times New Roman"/>
          <w:sz w:val="28"/>
          <w:szCs w:val="28"/>
        </w:rPr>
        <w:t xml:space="preserve">меняющемся мире, </w:t>
      </w:r>
      <w:r w:rsidR="00774B27" w:rsidRPr="00EE7BB3">
        <w:rPr>
          <w:rFonts w:ascii="Times New Roman" w:hAnsi="Times New Roman" w:cs="Times New Roman"/>
          <w:sz w:val="28"/>
          <w:szCs w:val="28"/>
        </w:rPr>
        <w:t>Архангельск,2012 г.</w:t>
      </w:r>
    </w:p>
    <w:p w:rsidR="00774B27" w:rsidRPr="00774B27" w:rsidRDefault="00774B27" w:rsidP="00326DF1">
      <w:pPr>
        <w:pStyle w:val="a4"/>
        <w:rPr>
          <w:rFonts w:ascii="Times New Roman" w:hAnsi="Times New Roman" w:cs="Times New Roman"/>
          <w:sz w:val="28"/>
          <w:szCs w:val="28"/>
        </w:rPr>
      </w:pPr>
      <w:r w:rsidRPr="00774B27">
        <w:rPr>
          <w:rFonts w:ascii="Times New Roman" w:hAnsi="Times New Roman" w:cs="Times New Roman"/>
          <w:sz w:val="28"/>
          <w:szCs w:val="28"/>
        </w:rPr>
        <w:t>2.</w:t>
      </w:r>
      <w:r w:rsidR="00326DF1">
        <w:rPr>
          <w:rFonts w:ascii="Times New Roman" w:hAnsi="Times New Roman" w:cs="Times New Roman"/>
          <w:sz w:val="28"/>
          <w:szCs w:val="28"/>
        </w:rPr>
        <w:t xml:space="preserve"> </w:t>
      </w:r>
      <w:r w:rsidRPr="00774B27">
        <w:rPr>
          <w:rFonts w:ascii="Times New Roman" w:hAnsi="Times New Roman" w:cs="Times New Roman"/>
          <w:sz w:val="28"/>
          <w:szCs w:val="28"/>
        </w:rPr>
        <w:t>Н. Сибирцев и В. Итин, Северный морской путь и Карские экспедиции – Западносибирское краевое изд. Новосибирск, 1936 г.</w:t>
      </w:r>
    </w:p>
    <w:p w:rsidR="00774B27" w:rsidRPr="00774B27" w:rsidRDefault="00774B27" w:rsidP="00326D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74B27" w:rsidRPr="00774B27" w:rsidRDefault="00326DF1" w:rsidP="00EE7B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74B27" w:rsidRPr="00774B27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B27" w:rsidRPr="00774B27">
        <w:rPr>
          <w:rFonts w:ascii="Times New Roman" w:hAnsi="Times New Roman" w:cs="Times New Roman"/>
          <w:sz w:val="28"/>
          <w:szCs w:val="28"/>
        </w:rPr>
        <w:t>Барциц</w:t>
      </w:r>
      <w:r>
        <w:rPr>
          <w:rFonts w:ascii="Times New Roman" w:hAnsi="Times New Roman" w:cs="Times New Roman"/>
          <w:sz w:val="28"/>
          <w:szCs w:val="28"/>
        </w:rPr>
        <w:t xml:space="preserve">, статья  </w:t>
      </w:r>
      <w:r w:rsidR="00774B27" w:rsidRPr="00774B27">
        <w:rPr>
          <w:rFonts w:ascii="Times New Roman" w:hAnsi="Times New Roman" w:cs="Times New Roman"/>
          <w:sz w:val="28"/>
          <w:szCs w:val="28"/>
        </w:rPr>
        <w:t>Российский арктический сектор:</w:t>
      </w:r>
      <w:r>
        <w:rPr>
          <w:rFonts w:ascii="Times New Roman" w:hAnsi="Times New Roman" w:cs="Times New Roman"/>
          <w:sz w:val="28"/>
          <w:szCs w:val="28"/>
        </w:rPr>
        <w:t xml:space="preserve"> правовой статус</w:t>
      </w:r>
      <w:r w:rsidR="00774B27" w:rsidRPr="00774B27">
        <w:rPr>
          <w:rFonts w:ascii="Times New Roman" w:hAnsi="Times New Roman" w:cs="Times New Roman"/>
          <w:sz w:val="28"/>
          <w:szCs w:val="28"/>
        </w:rPr>
        <w:t>, журнал “ОБОЗРЕВАТЕЛЬ - OBSERVER” №12</w:t>
      </w:r>
    </w:p>
    <w:p w:rsidR="00774B27" w:rsidRDefault="00326DF1" w:rsidP="00326DF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74B27" w:rsidRPr="00774B27">
        <w:rPr>
          <w:rFonts w:ascii="Times New Roman" w:hAnsi="Times New Roman" w:cs="Times New Roman"/>
          <w:sz w:val="28"/>
          <w:szCs w:val="28"/>
        </w:rPr>
        <w:t>Сборник материалов о поездке М.С.Горбачева в Мурманскую область. – Москва,  Политиздат, 1987 г.</w:t>
      </w:r>
    </w:p>
    <w:p w:rsidR="00326DF1" w:rsidRPr="00774B27" w:rsidRDefault="00326DF1" w:rsidP="00326DF1">
      <w:pPr>
        <w:pStyle w:val="a4"/>
        <w:rPr>
          <w:sz w:val="28"/>
          <w:szCs w:val="28"/>
        </w:rPr>
      </w:pPr>
    </w:p>
    <w:p w:rsidR="00326DF1" w:rsidRDefault="00326DF1" w:rsidP="00326DF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BE104C" w:rsidRPr="00774B27">
        <w:rPr>
          <w:rFonts w:ascii="Times New Roman" w:hAnsi="Times New Roman" w:cs="Times New Roman"/>
          <w:color w:val="000000"/>
          <w:sz w:val="28"/>
          <w:szCs w:val="28"/>
        </w:rPr>
        <w:t>Декларация об учреждении арктического совета от 19 сентября 1996г.</w:t>
      </w:r>
    </w:p>
    <w:p w:rsidR="00326DF1" w:rsidRDefault="00326DF1" w:rsidP="00EE7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74B27" w:rsidRPr="00774B27">
        <w:rPr>
          <w:rFonts w:ascii="Times New Roman" w:hAnsi="Times New Roman" w:cs="Times New Roman"/>
          <w:sz w:val="28"/>
          <w:szCs w:val="28"/>
        </w:rPr>
        <w:t>В.И.Конышев,</w:t>
      </w:r>
      <w:r w:rsidR="00EE7BB3">
        <w:rPr>
          <w:rFonts w:ascii="Times New Roman" w:hAnsi="Times New Roman" w:cs="Times New Roman"/>
          <w:sz w:val="28"/>
          <w:szCs w:val="28"/>
        </w:rPr>
        <w:t xml:space="preserve"> </w:t>
      </w:r>
      <w:r w:rsidR="00774B27" w:rsidRPr="00774B27">
        <w:rPr>
          <w:rFonts w:ascii="Times New Roman" w:hAnsi="Times New Roman" w:cs="Times New Roman"/>
          <w:sz w:val="28"/>
          <w:szCs w:val="28"/>
        </w:rPr>
        <w:t>А.А.Сергунин</w:t>
      </w:r>
      <w:r w:rsidR="00EE7BB3">
        <w:rPr>
          <w:rFonts w:ascii="Times New Roman" w:hAnsi="Times New Roman" w:cs="Times New Roman"/>
          <w:sz w:val="28"/>
          <w:szCs w:val="28"/>
        </w:rPr>
        <w:t>,</w:t>
      </w:r>
      <w:r w:rsidR="00774B27" w:rsidRPr="00774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Арктические стратегии стран Северной Америки и Россия</w:t>
      </w:r>
      <w:r w:rsidR="00774B27" w:rsidRPr="00774B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B27" w:rsidRPr="00774B27">
        <w:rPr>
          <w:rFonts w:ascii="Times New Roman" w:hAnsi="Times New Roman" w:cs="Times New Roman"/>
          <w:sz w:val="28"/>
          <w:szCs w:val="28"/>
        </w:rPr>
        <w:t>интернет-издание «Россия-Америка в XXI веке» №3, 2013</w:t>
      </w:r>
    </w:p>
    <w:p w:rsidR="00CE4AFF" w:rsidRDefault="00326DF1" w:rsidP="00EE7BB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BE104C" w:rsidRPr="00774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Конвенция Организации объединенных наций по морскому праву от 10.12.1982г.</w:t>
      </w:r>
    </w:p>
    <w:p w:rsidR="005517B9" w:rsidRDefault="00326DF1" w:rsidP="00EE7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652315">
        <w:t xml:space="preserve">. </w:t>
      </w:r>
      <w:r w:rsidR="00652315" w:rsidRPr="00652315">
        <w:rPr>
          <w:rFonts w:ascii="Times New Roman" w:hAnsi="Times New Roman" w:cs="Times New Roman"/>
          <w:sz w:val="28"/>
          <w:szCs w:val="28"/>
        </w:rPr>
        <w:t>А. Н. Вылегжанина. М.: Юрайт, Международное право, Высшее образование,  2009 г.</w:t>
      </w:r>
    </w:p>
    <w:p w:rsidR="00EE7BB3" w:rsidRDefault="005517B9" w:rsidP="00EE7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7B9">
        <w:rPr>
          <w:rFonts w:ascii="Times New Roman" w:hAnsi="Times New Roman" w:cs="Times New Roman"/>
          <w:sz w:val="28"/>
          <w:szCs w:val="28"/>
        </w:rPr>
        <w:t>9.</w:t>
      </w:r>
      <w:r w:rsidR="00EE7BB3">
        <w:t xml:space="preserve"> </w:t>
      </w:r>
      <w:r w:rsidR="00EE7BB3" w:rsidRPr="00EE7BB3">
        <w:rPr>
          <w:rFonts w:ascii="Times New Roman" w:hAnsi="Times New Roman" w:cs="Times New Roman"/>
          <w:sz w:val="28"/>
          <w:szCs w:val="28"/>
        </w:rPr>
        <w:t>А. М. Фадеев</w:t>
      </w:r>
      <w:r w:rsidR="00EE7BB3">
        <w:rPr>
          <w:rFonts w:ascii="Times New Roman" w:hAnsi="Times New Roman" w:cs="Times New Roman"/>
          <w:sz w:val="28"/>
          <w:szCs w:val="28"/>
        </w:rPr>
        <w:t xml:space="preserve">, </w:t>
      </w:r>
      <w:r w:rsidRPr="00EE7BB3">
        <w:rPr>
          <w:rFonts w:ascii="Times New Roman" w:hAnsi="Times New Roman" w:cs="Times New Roman"/>
          <w:sz w:val="28"/>
          <w:szCs w:val="28"/>
        </w:rPr>
        <w:t>Совершенствование экономических подходов к управлению освоением морских углеводородных месторождений Арктики. Апатиты: Изд. Кольского научного центра РАН, 2012.</w:t>
      </w:r>
    </w:p>
    <w:p w:rsidR="005517B9" w:rsidRPr="00EE7BB3" w:rsidRDefault="00EE7BB3" w:rsidP="00EE7B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BB3">
        <w:rPr>
          <w:rFonts w:ascii="Times New Roman" w:hAnsi="Times New Roman" w:cs="Times New Roman"/>
          <w:sz w:val="28"/>
          <w:szCs w:val="28"/>
        </w:rPr>
        <w:t>10. А.М. Коновалов, Транспортная инфраструктура российской Аркт</w:t>
      </w:r>
      <w:r>
        <w:rPr>
          <w:rFonts w:ascii="Times New Roman" w:hAnsi="Times New Roman" w:cs="Times New Roman"/>
          <w:sz w:val="28"/>
          <w:szCs w:val="28"/>
        </w:rPr>
        <w:t xml:space="preserve">ики: проблемы и пути их решения, </w:t>
      </w:r>
      <w:r w:rsidRPr="00EE7BB3">
        <w:rPr>
          <w:rFonts w:ascii="Times New Roman" w:hAnsi="Times New Roman" w:cs="Times New Roman"/>
          <w:sz w:val="28"/>
          <w:szCs w:val="28"/>
        </w:rPr>
        <w:t>ИМЭМО РАН, 2011.</w:t>
      </w:r>
      <w:r w:rsidRPr="00EE7BB3">
        <w:rPr>
          <w:rFonts w:ascii="Times New Roman" w:hAnsi="Times New Roman" w:cs="Times New Roman"/>
          <w:sz w:val="28"/>
          <w:szCs w:val="28"/>
        </w:rPr>
        <w:br/>
      </w:r>
      <w:r w:rsidRPr="00EE7BB3">
        <w:rPr>
          <w:rFonts w:ascii="Times New Roman" w:hAnsi="Times New Roman" w:cs="Times New Roman"/>
          <w:sz w:val="28"/>
          <w:szCs w:val="28"/>
        </w:rPr>
        <w:br/>
      </w:r>
      <w:r w:rsidR="005517B9" w:rsidRPr="00EE7BB3">
        <w:rPr>
          <w:rFonts w:ascii="Times New Roman" w:hAnsi="Times New Roman" w:cs="Times New Roman"/>
          <w:sz w:val="28"/>
          <w:szCs w:val="28"/>
        </w:rPr>
        <w:br/>
      </w:r>
      <w:r w:rsidR="005517B9" w:rsidRPr="00EE7BB3">
        <w:rPr>
          <w:rFonts w:ascii="Times New Roman" w:hAnsi="Times New Roman" w:cs="Times New Roman"/>
          <w:sz w:val="28"/>
          <w:szCs w:val="28"/>
        </w:rPr>
        <w:br/>
      </w:r>
    </w:p>
    <w:p w:rsidR="00CE4AFF" w:rsidRDefault="00414EB3" w:rsidP="00B965FE">
      <w:pPr>
        <w:spacing w:line="36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5B7CB1" w:rsidRDefault="005B7CB1" w:rsidP="00B965FE">
      <w:pPr>
        <w:spacing w:line="360" w:lineRule="auto"/>
        <w:jc w:val="both"/>
        <w:rPr>
          <w:rFonts w:ascii="Times New Roman" w:hAnsi="Times New Roman"/>
          <w:sz w:val="28"/>
        </w:rPr>
      </w:pPr>
    </w:p>
    <w:p w:rsidR="00B965FE" w:rsidRPr="008B7A25" w:rsidRDefault="00B965FE" w:rsidP="008B7A25"/>
    <w:sectPr w:rsidR="00B965FE" w:rsidRPr="008B7A25" w:rsidSect="0088492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11B" w:rsidRDefault="0097711B" w:rsidP="005B6F59">
      <w:pPr>
        <w:spacing w:after="0" w:line="240" w:lineRule="auto"/>
      </w:pPr>
      <w:r>
        <w:separator/>
      </w:r>
    </w:p>
  </w:endnote>
  <w:endnote w:type="continuationSeparator" w:id="1">
    <w:p w:rsidR="0097711B" w:rsidRDefault="0097711B" w:rsidP="005B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2688"/>
      <w:docPartObj>
        <w:docPartGallery w:val="Page Numbers (Bottom of Page)"/>
        <w:docPartUnique/>
      </w:docPartObj>
    </w:sdtPr>
    <w:sdtContent>
      <w:p w:rsidR="00403B75" w:rsidRDefault="00403B75">
        <w:pPr>
          <w:pStyle w:val="a9"/>
          <w:jc w:val="center"/>
        </w:pPr>
        <w:fldSimple w:instr=" PAGE   \* MERGEFORMAT ">
          <w:r w:rsidR="008F143D">
            <w:rPr>
              <w:noProof/>
            </w:rPr>
            <w:t>7</w:t>
          </w:r>
        </w:fldSimple>
      </w:p>
    </w:sdtContent>
  </w:sdt>
  <w:p w:rsidR="00403B75" w:rsidRDefault="00403B7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11B" w:rsidRDefault="0097711B" w:rsidP="005B6F59">
      <w:pPr>
        <w:spacing w:after="0" w:line="240" w:lineRule="auto"/>
      </w:pPr>
      <w:r>
        <w:separator/>
      </w:r>
    </w:p>
  </w:footnote>
  <w:footnote w:type="continuationSeparator" w:id="1">
    <w:p w:rsidR="0097711B" w:rsidRDefault="0097711B" w:rsidP="005B6F59">
      <w:pPr>
        <w:spacing w:after="0" w:line="240" w:lineRule="auto"/>
      </w:pPr>
      <w:r>
        <w:continuationSeparator/>
      </w:r>
    </w:p>
  </w:footnote>
  <w:footnote w:id="2">
    <w:p w:rsidR="00403B75" w:rsidRDefault="00403B75" w:rsidP="00493AE1">
      <w:pPr>
        <w:pStyle w:val="a4"/>
      </w:pPr>
      <w:r>
        <w:rPr>
          <w:rStyle w:val="a6"/>
        </w:rPr>
        <w:footnoteRef/>
      </w:r>
      <w:r>
        <w:t xml:space="preserve"> </w:t>
      </w:r>
      <w:r w:rsidRPr="00774B27">
        <w:rPr>
          <w:rFonts w:ascii="Times New Roman" w:hAnsi="Times New Roman" w:cs="Times New Roman"/>
        </w:rPr>
        <w:t>Лукин</w:t>
      </w:r>
      <w:r w:rsidRPr="00774B27">
        <w:rPr>
          <w:rFonts w:ascii="Times New Roman" w:hAnsi="Times New Roman" w:cs="Times New Roman"/>
        </w:rPr>
        <w:tab/>
        <w:t xml:space="preserve"> Ю.Ф. Российская Арктика в изменяющемся мире. – Архангельск,</w:t>
      </w:r>
      <w:r w:rsidRPr="00774B27">
        <w:rPr>
          <w:rFonts w:ascii="Times New Roman" w:hAnsi="Times New Roman" w:cs="Times New Roman"/>
        </w:rPr>
        <w:tab/>
        <w:t>2012 г.</w:t>
      </w:r>
    </w:p>
  </w:footnote>
  <w:footnote w:id="3">
    <w:p w:rsidR="00403B75" w:rsidRPr="00BC21C9" w:rsidRDefault="00403B75" w:rsidP="00493AE1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Н. Сибирцев</w:t>
      </w:r>
      <w:r w:rsidRPr="00BC21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В. Итин, </w:t>
      </w:r>
      <w:r w:rsidRPr="00BC21C9">
        <w:rPr>
          <w:rFonts w:ascii="Times New Roman" w:hAnsi="Times New Roman" w:cs="Times New Roman"/>
        </w:rPr>
        <w:t>Северный морской путь и Карские экспедиции – Западносибирское краевое изд. Новосибирск, 1936 г.</w:t>
      </w:r>
    </w:p>
    <w:p w:rsidR="00403B75" w:rsidRPr="00BC21C9" w:rsidRDefault="00403B75">
      <w:pPr>
        <w:pStyle w:val="a4"/>
        <w:rPr>
          <w:rFonts w:ascii="Times New Roman" w:hAnsi="Times New Roman" w:cs="Times New Roman"/>
        </w:rPr>
      </w:pPr>
    </w:p>
  </w:footnote>
  <w:footnote w:id="4">
    <w:p w:rsidR="00403B75" w:rsidRDefault="00403B75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И.Барциц</w:t>
      </w:r>
      <w:r w:rsidRPr="00BC21C9">
        <w:rPr>
          <w:rFonts w:ascii="Times New Roman" w:hAnsi="Times New Roman" w:cs="Times New Roman"/>
        </w:rPr>
        <w:t>, статья «Российский арктический сектор: правовой статус», журнал “ОБОЗРЕВАТЕЛЬ - OBSERVER” №12</w:t>
      </w:r>
    </w:p>
  </w:footnote>
  <w:footnote w:id="5">
    <w:p w:rsidR="00403B75" w:rsidRDefault="00403B75" w:rsidP="001710A2">
      <w:pPr>
        <w:pStyle w:val="a4"/>
      </w:pPr>
      <w:r>
        <w:rPr>
          <w:rStyle w:val="a6"/>
        </w:rPr>
        <w:footnoteRef/>
      </w:r>
      <w:r>
        <w:t xml:space="preserve"> </w:t>
      </w:r>
      <w:r w:rsidRPr="001710A2">
        <w:rPr>
          <w:rFonts w:ascii="Times New Roman" w:hAnsi="Times New Roman" w:cs="Times New Roman"/>
        </w:rPr>
        <w:t>Сборник материалов о поездке М.С.Горбачева в Мурма</w:t>
      </w:r>
      <w:r>
        <w:rPr>
          <w:rFonts w:ascii="Times New Roman" w:hAnsi="Times New Roman" w:cs="Times New Roman"/>
        </w:rPr>
        <w:t>нскую область. – Москва,  Политиздат, 1987 г.</w:t>
      </w:r>
    </w:p>
  </w:footnote>
  <w:footnote w:id="6">
    <w:p w:rsidR="00403B75" w:rsidRPr="00A15A1C" w:rsidRDefault="00403B75" w:rsidP="001710A2">
      <w:pPr>
        <w:pStyle w:val="2"/>
        <w:shd w:val="clear" w:color="auto" w:fill="FFFFFF"/>
        <w:jc w:val="both"/>
        <w:rPr>
          <w:b w:val="0"/>
          <w:sz w:val="20"/>
          <w:szCs w:val="20"/>
        </w:rPr>
      </w:pPr>
      <w:r w:rsidRPr="00A15A1C">
        <w:rPr>
          <w:rStyle w:val="a6"/>
          <w:sz w:val="20"/>
          <w:szCs w:val="20"/>
        </w:rPr>
        <w:footnoteRef/>
      </w:r>
      <w:r w:rsidRPr="00A15A1C">
        <w:rPr>
          <w:sz w:val="20"/>
          <w:szCs w:val="20"/>
        </w:rPr>
        <w:t xml:space="preserve"> </w:t>
      </w:r>
      <w:r w:rsidRPr="00A15A1C">
        <w:rPr>
          <w:b w:val="0"/>
          <w:sz w:val="20"/>
          <w:szCs w:val="20"/>
        </w:rPr>
        <w:t>В.И.Конышев, А.А. Сергунин АРКТИЧЕСКИЕ СТРАТЕГИИ СТРАН СЕВЕРНОЙ АМЕРИКИ И РОССИЯ,интернет-издание «Россия-Америка в XXI веке» №3, 2013</w:t>
      </w:r>
    </w:p>
    <w:p w:rsidR="00403B75" w:rsidRDefault="00403B75" w:rsidP="001710A2">
      <w:pPr>
        <w:pStyle w:val="a4"/>
      </w:pPr>
    </w:p>
  </w:footnote>
  <w:footnote w:id="7">
    <w:p w:rsidR="00403B75" w:rsidRPr="001710A2" w:rsidRDefault="00403B75">
      <w:pPr>
        <w:pStyle w:val="a4"/>
        <w:rPr>
          <w:rFonts w:ascii="Times New Roman" w:hAnsi="Times New Roman" w:cs="Times New Roman"/>
        </w:rPr>
      </w:pPr>
      <w:r w:rsidRPr="001710A2">
        <w:rPr>
          <w:rStyle w:val="a6"/>
          <w:rFonts w:ascii="Times New Roman" w:hAnsi="Times New Roman" w:cs="Times New Roman"/>
        </w:rPr>
        <w:footnoteRef/>
      </w:r>
      <w:r w:rsidRPr="001710A2">
        <w:rPr>
          <w:rFonts w:ascii="Times New Roman" w:hAnsi="Times New Roman" w:cs="Times New Roman"/>
        </w:rPr>
        <w:t xml:space="preserve">  Декларация о создании Арктического Совета, Оттава, 15 сентября, 1996 года</w:t>
      </w:r>
    </w:p>
  </w:footnote>
  <w:footnote w:id="8">
    <w:p w:rsidR="008F143D" w:rsidRPr="008F143D" w:rsidRDefault="008F143D" w:rsidP="008F143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8F143D">
        <w:rPr>
          <w:rFonts w:ascii="Times New Roman" w:hAnsi="Times New Roman" w:cs="Times New Roman"/>
          <w:sz w:val="20"/>
          <w:szCs w:val="20"/>
        </w:rPr>
        <w:t>А. М. Фадеев, Совершенствование экономических подходов к управлению освоением морских углеводородных месторождений Арктики. Апатиты: Изд. Кольского научного центра РАН, 2012.</w:t>
      </w:r>
    </w:p>
    <w:p w:rsidR="008F143D" w:rsidRDefault="008F143D">
      <w:pPr>
        <w:pStyle w:val="a4"/>
      </w:pPr>
    </w:p>
  </w:footnote>
  <w:footnote w:id="9">
    <w:p w:rsidR="00403B75" w:rsidRDefault="00403B75">
      <w:pPr>
        <w:pStyle w:val="a4"/>
      </w:pPr>
      <w:r>
        <w:rPr>
          <w:rStyle w:val="a6"/>
        </w:rPr>
        <w:footnoteRef/>
      </w:r>
      <w:r>
        <w:t xml:space="preserve"> </w:t>
      </w:r>
      <w:r w:rsidRPr="00031411">
        <w:rPr>
          <w:rFonts w:ascii="Times New Roman" w:hAnsi="Times New Roman" w:cs="Times New Roman"/>
        </w:rPr>
        <w:t>А.М. Коновалов, Транспортная инфраструктура российской Арктики: проблемы и пути их решения, ИМЭМО РАН, 2011.</w:t>
      </w:r>
      <w:r w:rsidRPr="00031411">
        <w:rPr>
          <w:rFonts w:ascii="Times New Roman" w:hAnsi="Times New Roman" w:cs="Times New Roman"/>
        </w:rPr>
        <w:b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56480"/>
    <w:multiLevelType w:val="multilevel"/>
    <w:tmpl w:val="816A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A25"/>
    <w:rsid w:val="0003090B"/>
    <w:rsid w:val="00031411"/>
    <w:rsid w:val="0009673B"/>
    <w:rsid w:val="000B2F7D"/>
    <w:rsid w:val="000C4102"/>
    <w:rsid w:val="0010190E"/>
    <w:rsid w:val="00104F72"/>
    <w:rsid w:val="001710A2"/>
    <w:rsid w:val="001C314F"/>
    <w:rsid w:val="001D7950"/>
    <w:rsid w:val="00205027"/>
    <w:rsid w:val="00221C36"/>
    <w:rsid w:val="002378D2"/>
    <w:rsid w:val="00265738"/>
    <w:rsid w:val="002962B8"/>
    <w:rsid w:val="002A550F"/>
    <w:rsid w:val="003267AB"/>
    <w:rsid w:val="00326DF1"/>
    <w:rsid w:val="003347F7"/>
    <w:rsid w:val="00393EDC"/>
    <w:rsid w:val="003C74C9"/>
    <w:rsid w:val="00403B75"/>
    <w:rsid w:val="00404558"/>
    <w:rsid w:val="00414EB3"/>
    <w:rsid w:val="00436DC6"/>
    <w:rsid w:val="00453F44"/>
    <w:rsid w:val="00485350"/>
    <w:rsid w:val="00493AE1"/>
    <w:rsid w:val="004B57BC"/>
    <w:rsid w:val="004B67F3"/>
    <w:rsid w:val="004D238E"/>
    <w:rsid w:val="0050033A"/>
    <w:rsid w:val="00501A7D"/>
    <w:rsid w:val="005517B9"/>
    <w:rsid w:val="005521E3"/>
    <w:rsid w:val="00570072"/>
    <w:rsid w:val="00573730"/>
    <w:rsid w:val="005868C8"/>
    <w:rsid w:val="005B6F59"/>
    <w:rsid w:val="005B7CB1"/>
    <w:rsid w:val="006151CD"/>
    <w:rsid w:val="00636FB5"/>
    <w:rsid w:val="00652315"/>
    <w:rsid w:val="0066360E"/>
    <w:rsid w:val="00687188"/>
    <w:rsid w:val="006A22F1"/>
    <w:rsid w:val="006C268F"/>
    <w:rsid w:val="00724126"/>
    <w:rsid w:val="00754EAC"/>
    <w:rsid w:val="007552C1"/>
    <w:rsid w:val="00774B27"/>
    <w:rsid w:val="00881D46"/>
    <w:rsid w:val="0088492F"/>
    <w:rsid w:val="008B7A25"/>
    <w:rsid w:val="008C12E9"/>
    <w:rsid w:val="008F143D"/>
    <w:rsid w:val="008F26D0"/>
    <w:rsid w:val="0092408C"/>
    <w:rsid w:val="009530A9"/>
    <w:rsid w:val="0097711B"/>
    <w:rsid w:val="009C671D"/>
    <w:rsid w:val="009E388F"/>
    <w:rsid w:val="009F00FC"/>
    <w:rsid w:val="00A15A1C"/>
    <w:rsid w:val="00A44F88"/>
    <w:rsid w:val="00A54387"/>
    <w:rsid w:val="00AB3F2C"/>
    <w:rsid w:val="00AB4D28"/>
    <w:rsid w:val="00AC4E78"/>
    <w:rsid w:val="00AF0138"/>
    <w:rsid w:val="00AF610A"/>
    <w:rsid w:val="00B12531"/>
    <w:rsid w:val="00B372C7"/>
    <w:rsid w:val="00B965FE"/>
    <w:rsid w:val="00BC21C9"/>
    <w:rsid w:val="00BD2A50"/>
    <w:rsid w:val="00BE104C"/>
    <w:rsid w:val="00BF46BF"/>
    <w:rsid w:val="00BF4C7E"/>
    <w:rsid w:val="00C22E6B"/>
    <w:rsid w:val="00CA4F63"/>
    <w:rsid w:val="00CC63C3"/>
    <w:rsid w:val="00CC654C"/>
    <w:rsid w:val="00CE4AFF"/>
    <w:rsid w:val="00D10598"/>
    <w:rsid w:val="00D12BAD"/>
    <w:rsid w:val="00D31525"/>
    <w:rsid w:val="00D72FE6"/>
    <w:rsid w:val="00D835F5"/>
    <w:rsid w:val="00D8441C"/>
    <w:rsid w:val="00DE3463"/>
    <w:rsid w:val="00DE4720"/>
    <w:rsid w:val="00EE7BB3"/>
    <w:rsid w:val="00EF3A5F"/>
    <w:rsid w:val="00F15D13"/>
    <w:rsid w:val="00F25659"/>
    <w:rsid w:val="00F27068"/>
    <w:rsid w:val="00F60D74"/>
    <w:rsid w:val="00FA0A62"/>
    <w:rsid w:val="00FA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25"/>
  </w:style>
  <w:style w:type="paragraph" w:styleId="2">
    <w:name w:val="heading 2"/>
    <w:basedOn w:val="a"/>
    <w:link w:val="20"/>
    <w:uiPriority w:val="9"/>
    <w:qFormat/>
    <w:rsid w:val="00C22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7A25"/>
  </w:style>
  <w:style w:type="character" w:styleId="a3">
    <w:name w:val="Strong"/>
    <w:basedOn w:val="a0"/>
    <w:uiPriority w:val="22"/>
    <w:qFormat/>
    <w:rsid w:val="009C671D"/>
    <w:rPr>
      <w:b/>
      <w:bCs/>
    </w:rPr>
  </w:style>
  <w:style w:type="paragraph" w:styleId="a4">
    <w:name w:val="footnote text"/>
    <w:basedOn w:val="a"/>
    <w:link w:val="a5"/>
    <w:uiPriority w:val="99"/>
    <w:semiHidden/>
    <w:unhideWhenUsed/>
    <w:rsid w:val="005B6F5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6F5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6F59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FA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0A62"/>
  </w:style>
  <w:style w:type="paragraph" w:styleId="a9">
    <w:name w:val="footer"/>
    <w:basedOn w:val="a"/>
    <w:link w:val="aa"/>
    <w:uiPriority w:val="99"/>
    <w:unhideWhenUsed/>
    <w:rsid w:val="00FA0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0A62"/>
  </w:style>
  <w:style w:type="paragraph" w:styleId="ab">
    <w:name w:val="No Spacing"/>
    <w:uiPriority w:val="1"/>
    <w:qFormat/>
    <w:rsid w:val="00F25659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BD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B1253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22E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B7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B7C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26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15B3-D2B6-4E74-83EF-2C11166D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7148</Words>
  <Characters>40750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2014-04-12T07:42:00Z</dcterms:created>
  <dcterms:modified xsi:type="dcterms:W3CDTF">2014-04-12T07:42:00Z</dcterms:modified>
</cp:coreProperties>
</file>