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5A3" w:rsidRDefault="00D2792C" w:rsidP="007C5846">
      <w:pPr>
        <w:pStyle w:val="1"/>
        <w:ind w:firstLine="567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Забор из обрезной доски</w:t>
      </w:r>
    </w:p>
    <w:p w:rsidR="00D2792C" w:rsidRDefault="00D2792C" w:rsidP="007C58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Обрезная доска – это популярный и распространенный </w:t>
      </w:r>
      <w:r w:rsidR="00B649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596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</w:t>
      </w:r>
      <w:r w:rsidR="007559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строительства заборов. П</w:t>
      </w:r>
      <w:r w:rsidR="00E6262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ростота сооруже</w:t>
      </w:r>
      <w:r w:rsidR="001A23C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 w:rsidR="00E62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невысокая стоимость делают </w:t>
      </w:r>
      <w:r w:rsidR="00E6262E" w:rsidRPr="00E6262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забор из обрезной доски</w:t>
      </w:r>
      <w:r w:rsidR="00E62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66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прекрасным вариантом для дачи или загородного дома.</w:t>
      </w:r>
    </w:p>
    <w:p w:rsidR="00CA66FD" w:rsidRDefault="00CA66FD" w:rsidP="007C5846">
      <w:pPr>
        <w:pStyle w:val="2"/>
        <w:ind w:firstLine="567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Основные преимущества</w:t>
      </w:r>
    </w:p>
    <w:p w:rsidR="00CA66FD" w:rsidRDefault="00CA66FD" w:rsidP="007C58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цены и доступности, данный материал обладает и другими достоинствами:</w:t>
      </w:r>
    </w:p>
    <w:p w:rsidR="00CA66FD" w:rsidRPr="001A23CF" w:rsidRDefault="0075596E" w:rsidP="007C5846">
      <w:pPr>
        <w:pStyle w:val="a9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3C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Легкость монтажа без каких-</w:t>
      </w:r>
      <w:r w:rsidR="00CA66FD" w:rsidRPr="001A2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</w:t>
      </w:r>
      <w:r w:rsidRPr="001A23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</w:t>
      </w:r>
      <w:r w:rsidR="00CA66FD" w:rsidRPr="001A2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инструментов или </w:t>
      </w:r>
      <w:r w:rsidRPr="001A23C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специальных</w:t>
      </w:r>
      <w:r w:rsidR="00CA66FD" w:rsidRPr="001A2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навыков.</w:t>
      </w:r>
    </w:p>
    <w:p w:rsidR="00CA66FD" w:rsidRPr="001A23CF" w:rsidRDefault="0075596E" w:rsidP="007C5846">
      <w:pPr>
        <w:pStyle w:val="a9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3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Прочность</w:t>
      </w:r>
      <w:r w:rsidR="00CA66FD" w:rsidRPr="001A2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1A23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надежность</w:t>
      </w:r>
      <w:r w:rsidR="00CA66FD" w:rsidRPr="001A23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66FD" w:rsidRPr="001A23CF" w:rsidRDefault="00CA66FD" w:rsidP="007C5846">
      <w:pPr>
        <w:pStyle w:val="a9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Простота </w:t>
      </w:r>
      <w:r w:rsidR="0075596E" w:rsidRPr="001A23C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перевозки</w:t>
      </w:r>
      <w:r w:rsidRPr="001A2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хранения </w:t>
      </w:r>
      <w:r w:rsidR="0075596E" w:rsidRPr="001A23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строительного</w:t>
      </w:r>
      <w:r w:rsidRPr="001A2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материала.</w:t>
      </w:r>
    </w:p>
    <w:p w:rsidR="00CA66FD" w:rsidRPr="001A23CF" w:rsidRDefault="00CA66FD" w:rsidP="007C5846">
      <w:pPr>
        <w:pStyle w:val="a9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Аккуратный внешний вид, </w:t>
      </w:r>
      <w:r w:rsidR="0075596E" w:rsidRPr="001A23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 w:rsidRPr="001A2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596E" w:rsidRPr="001A23C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смотрится</w:t>
      </w:r>
      <w:r w:rsidRPr="001A2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эстетично, чем </w:t>
      </w:r>
      <w:r w:rsidR="0075596E" w:rsidRPr="001A23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необрезанная</w:t>
      </w:r>
      <w:r w:rsidRPr="001A2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доска.</w:t>
      </w:r>
    </w:p>
    <w:p w:rsidR="00CA66FD" w:rsidRPr="001A23CF" w:rsidRDefault="00CA66FD" w:rsidP="007C5846">
      <w:pPr>
        <w:pStyle w:val="a9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Сохранение первоначальных параметров конструкции на </w:t>
      </w:r>
      <w:r w:rsidR="0075596E" w:rsidRPr="001A23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протяжении</w:t>
      </w:r>
      <w:r w:rsidRPr="001A2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длительного времени.</w:t>
      </w:r>
    </w:p>
    <w:p w:rsidR="00CA66FD" w:rsidRPr="001A23CF" w:rsidRDefault="0075596E" w:rsidP="007C5846">
      <w:pPr>
        <w:pStyle w:val="a9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3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</w:t>
      </w:r>
      <w:r w:rsidR="00CA66FD" w:rsidRPr="001A2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23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</w:t>
      </w:r>
      <w:r w:rsidR="00CA66FD" w:rsidRPr="001A2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заливки фундамент</w:t>
      </w:r>
      <w:r w:rsidR="001A23C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A66FD" w:rsidRPr="001A2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A23C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Деревянный</w:t>
      </w:r>
      <w:r w:rsidR="00CA66FD" w:rsidRPr="001A23C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забор из обрезков доски</w:t>
      </w:r>
      <w:r w:rsidRPr="001A2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</w:t>
      </w:r>
      <w:r w:rsidR="00CA66FD" w:rsidRPr="001A23CF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быть установлен на металлические трубы.</w:t>
      </w:r>
    </w:p>
    <w:p w:rsidR="00CA66FD" w:rsidRPr="001A23CF" w:rsidRDefault="0075596E" w:rsidP="007C5846">
      <w:pPr>
        <w:pStyle w:val="a9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3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</w:t>
      </w:r>
      <w:r w:rsidR="00CA66FD" w:rsidRPr="001A2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23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сооружения</w:t>
      </w:r>
      <w:r w:rsidR="00CA66FD" w:rsidRPr="001A2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заборов разной формы и конфигурации.</w:t>
      </w:r>
    </w:p>
    <w:p w:rsidR="00CA66FD" w:rsidRDefault="0075596E" w:rsidP="007C58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простоту конструкции,</w:t>
      </w:r>
      <w:r w:rsidR="001A2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</w:t>
      </w:r>
      <w:r w:rsidR="00CA6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забывать, что дерево – это натуральный материал,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 w:rsidR="00CA6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нуждается в дополнительной защите от факторов окружающей среды. Для того чтобы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сооружение</w:t>
      </w:r>
      <w:r w:rsidR="00CA6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прослужило долго, его нужно по необходимости красить или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брабатывать</w:t>
      </w:r>
      <w:r w:rsidR="00CA6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специальными анти</w:t>
      </w:r>
      <w:r w:rsidR="001A23C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септическими веществами, которые</w:t>
      </w:r>
      <w:r w:rsidR="00CA6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защищать материал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микроорганизмов</w:t>
      </w:r>
      <w:r w:rsidR="00CA66FD">
        <w:rPr>
          <w:rFonts w:ascii="Times New Roman" w:eastAsia="Times New Roman" w:hAnsi="Times New Roman" w:cs="Times New Roman"/>
          <w:sz w:val="24"/>
          <w:szCs w:val="24"/>
          <w:lang w:eastAsia="ru-RU"/>
        </w:rPr>
        <w:t>, влаги и т.п.</w:t>
      </w:r>
    </w:p>
    <w:p w:rsidR="0085502D" w:rsidRDefault="0085502D" w:rsidP="007C58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04975" cy="2898030"/>
            <wp:effectExtent l="19050" t="0" r="5175" b="0"/>
            <wp:docPr id="28" name="irc_mi" descr="http://zabor.co.ua/files/bg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zabor.co.ua/files/bg2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661" cy="2899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02D" w:rsidRDefault="0085502D" w:rsidP="007C58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02D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http://zabor.co.ua/files/bg2_1.jpg</w:t>
      </w:r>
    </w:p>
    <w:p w:rsidR="00CA66FD" w:rsidRDefault="00CA66FD" w:rsidP="007C5846">
      <w:pPr>
        <w:pStyle w:val="2"/>
        <w:ind w:firstLine="567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Как правильно выбрать материал?</w:t>
      </w:r>
    </w:p>
    <w:p w:rsidR="00CA66FD" w:rsidRDefault="00CA66FD" w:rsidP="007C58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привило, </w:t>
      </w:r>
      <w:r w:rsidRPr="001A23C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забор из обрезной руки своими руками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59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75596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досок шириной около 1-1,5 метра. Длина строительного материала мо</w:t>
      </w:r>
      <w:r w:rsidR="001A23CF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 достигать</w:t>
      </w:r>
      <w:r w:rsidR="00755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метров и более, а </w:t>
      </w:r>
      <w:r w:rsidR="0075596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толщина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20-30 мм.</w:t>
      </w:r>
    </w:p>
    <w:p w:rsidR="00297390" w:rsidRDefault="00297390" w:rsidP="007C58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отличие от необрезанной доски, ее обрезаний вариант смотрится намного привлекательней. Кроме того, на различных строительных рынках можно купить уже </w:t>
      </w:r>
      <w:r w:rsidR="007559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готовые </w:t>
      </w:r>
      <w:r w:rsidR="0075596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59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r w:rsidR="0075596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дополнительной просушки. Мас</w:t>
      </w:r>
      <w:r w:rsidR="0075596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</w:t>
      </w:r>
      <w:r w:rsidR="001A2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</w:t>
      </w:r>
      <w:r w:rsidR="007559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подпаливает доски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нужный для будущей конструкции</w:t>
      </w:r>
      <w:r w:rsidR="00755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размер, и отшлифовывает 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Мате</w:t>
      </w:r>
      <w:r w:rsidR="0075596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риал мож</w:t>
      </w:r>
      <w:r w:rsidR="001A2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полукруглый </w:t>
      </w:r>
      <w:r w:rsidR="007559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 и быть пропитан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антисептиком. В таком случае цена за </w:t>
      </w:r>
      <w:r w:rsidR="0075596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значительно </w:t>
      </w:r>
      <w:r w:rsidR="0075596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502D" w:rsidRDefault="0085502D" w:rsidP="007C58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02D" w:rsidRDefault="0085502D" w:rsidP="007C58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02D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5207000" cy="3206020"/>
            <wp:effectExtent l="19050" t="0" r="0" b="0"/>
            <wp:docPr id="6" name="irc_mi" descr="http://zabor.co.ua/files/shaxmati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zabor.co.ua/files/shaxmati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7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0" cy="320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02D" w:rsidRDefault="0085502D" w:rsidP="007C58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02D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http://zabor.co.ua/files/shaxmati_1.jpg</w:t>
      </w:r>
    </w:p>
    <w:p w:rsidR="00297390" w:rsidRDefault="00297390" w:rsidP="007C5846">
      <w:pPr>
        <w:pStyle w:val="2"/>
        <w:ind w:firstLine="567"/>
        <w:rPr>
          <w:rFonts w:eastAsia="Times New Roman"/>
        </w:rPr>
      </w:pPr>
      <w:r>
        <w:rPr>
          <w:rFonts w:eastAsia="Times New Roman"/>
        </w:rPr>
        <w:t>Непосредственное сооружение</w:t>
      </w:r>
    </w:p>
    <w:p w:rsidR="00297390" w:rsidRDefault="00297390" w:rsidP="007C58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постройкой забора необходимо определится с </w:t>
      </w:r>
      <w:r w:rsidR="007559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строительного материала, который понадобится для будущей </w:t>
      </w:r>
      <w:r w:rsidR="007559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559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</w:t>
      </w:r>
      <w:r w:rsidR="001A23CF">
        <w:rPr>
          <w:rFonts w:ascii="Times New Roman" w:eastAsia="Times New Roman" w:hAnsi="Times New Roman" w:cs="Times New Roman"/>
          <w:sz w:val="24"/>
          <w:szCs w:val="24"/>
          <w:lang w:eastAsia="ru-RU"/>
        </w:rPr>
        <w:t>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от того, будут ли доски плотно </w:t>
      </w:r>
      <w:r w:rsidR="007559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к другу или же между ними будет </w:t>
      </w:r>
      <w:r w:rsidR="007559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зазор. Если забор будет </w:t>
      </w:r>
      <w:r w:rsidR="0075596E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двухсторонним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</w:t>
      </w:r>
      <w:r w:rsidR="007559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 необходимо увеличить вдвое.</w:t>
      </w:r>
    </w:p>
    <w:p w:rsidR="00297390" w:rsidRDefault="00297390" w:rsidP="007C58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Столбы для ограждения также можно изготовить </w:t>
      </w:r>
      <w:r w:rsidR="0075596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этого могут быть использованы трубы или металлический профиль. На столбы на </w:t>
      </w:r>
      <w:r w:rsidR="0075596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высоте</w:t>
      </w:r>
      <w:r w:rsidR="001A2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около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см от земли устанавливаются металлические планки, на которые крепятся доски. Если почва </w:t>
      </w:r>
      <w:r w:rsidR="0075596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596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</w:t>
      </w:r>
      <w:r w:rsidR="001A2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плотная, то столбы мож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просто забить </w:t>
      </w:r>
      <w:r w:rsidR="00B649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землю, если же нет, то их нужно дополнительно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закрепить щебенкой или другим подобным материалом.</w:t>
      </w:r>
    </w:p>
    <w:p w:rsidR="001C15A3" w:rsidRDefault="001C15A3" w:rsidP="007C58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касается крепления самых досок, то расстояние </w:t>
      </w:r>
      <w:r w:rsidR="00B649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49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строительными элементами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почвой должно быть не </w:t>
      </w:r>
      <w:r w:rsidR="00B649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см. </w:t>
      </w:r>
      <w:r w:rsidR="00B6492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</w:t>
      </w:r>
      <w:r w:rsidR="00B64925">
        <w:rPr>
          <w:rFonts w:ascii="Times New Roman" w:eastAsia="Times New Roman" w:hAnsi="Times New Roman" w:cs="Times New Roman"/>
          <w:sz w:val="24"/>
          <w:szCs w:val="24"/>
          <w:lang w:eastAsia="ru-RU"/>
        </w:rPr>
        <w:t>твратит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49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возможное гни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древесины в земле. Для того чтобы придать забору б</w:t>
      </w:r>
      <w:r w:rsidR="00B6492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олее привлекательный внешний вид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подпилить верхушки конструкции </w:t>
      </w:r>
      <w:r w:rsidR="00B6492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лобзиком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 этого забор покрывается лаком или антисептиком.</w:t>
      </w:r>
    </w:p>
    <w:p w:rsidR="0075596E" w:rsidRPr="00F57F2C" w:rsidRDefault="0075596E" w:rsidP="007C5846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2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также учитывать тот факт, что если доски для постройки достаточно долгие (более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-2,5</w:t>
      </w:r>
      <w:r w:rsidRPr="00F5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метров) то имеет смысл установить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промежуточные</w:t>
      </w:r>
      <w:r w:rsidRPr="00F5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столбы, что качественно скажется на устойчивости конструкции и поможет равномерно распределить нагрузку.</w:t>
      </w:r>
    </w:p>
    <w:p w:rsidR="0075596E" w:rsidRDefault="0075596E" w:rsidP="007C584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96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Обрезная доска для забора, цена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значительно ниже других строительных материалов, хорошо зарекомендовала </w:t>
      </w:r>
      <w:r w:rsidR="00B6492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основы для различных ограждений. К</w:t>
      </w:r>
      <w:r w:rsidRPr="00F5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и другие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сооружения</w:t>
      </w:r>
      <w:r w:rsidRPr="00F5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натуральных природных материалов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такой забор </w:t>
      </w:r>
      <w:r w:rsidRPr="00F5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эстетичный вид и хорошо подходит для любого участка. Кроме основной функции </w:t>
      </w:r>
      <w:r w:rsidR="00B64925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ограждения</w:t>
      </w:r>
      <w:r w:rsidRPr="00F5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защиты, данный вид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построения</w:t>
      </w:r>
      <w:r w:rsidRPr="00F5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</w:t>
      </w:r>
      <w:r w:rsidR="00B64925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быть использован в качестве опоры для различных растений. Для того чтобы придать конструкции более привлекательный</w:t>
      </w:r>
      <w:r w:rsidR="00586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вид, ее мож</w:t>
      </w:r>
      <w:r w:rsidR="00B64925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обработать лобзиком и покрыть лаком.</w:t>
      </w:r>
    </w:p>
    <w:p w:rsidR="005525D4" w:rsidRDefault="005525D4" w:rsidP="007C584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5D4" w:rsidRPr="007C5846" w:rsidRDefault="005525D4" w:rsidP="007C5846">
      <w:pPr>
        <w:pStyle w:val="1"/>
      </w:pPr>
      <w:r w:rsidRPr="007C5846">
        <w:lastRenderedPageBreak/>
        <w:t>Забор из деревянного штакетника</w:t>
      </w:r>
    </w:p>
    <w:p w:rsidR="005525D4" w:rsidRDefault="005525D4" w:rsidP="007C584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Дерево широко применяется в </w:t>
      </w:r>
      <w:r w:rsidR="00B66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строительного материала. </w:t>
      </w:r>
      <w:r w:rsidR="007C5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и целые дома, различные рамы, бани и, конечно, ограждения. </w:t>
      </w:r>
      <w:r w:rsidR="005D3578" w:rsidRPr="005D357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Забор из деревянного штакетника</w:t>
      </w:r>
      <w:r w:rsidR="005D3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это, несомненно, самый популярный и распространенный тип ограждения, который используется на дачах и загородных домах. Данная конструкция позволяет очерти</w:t>
      </w:r>
      <w:r w:rsidR="00B666DE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территорию участка</w:t>
      </w:r>
      <w:r w:rsidR="005D3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584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5D3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</w:t>
      </w:r>
      <w:r w:rsidR="00B666D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определенной</w:t>
      </w:r>
      <w:r w:rsidR="005D3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зоны, </w:t>
      </w:r>
      <w:r w:rsidR="00B666D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при этом не затеняет его. По</w:t>
      </w:r>
      <w:r w:rsidR="005D357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666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5D3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ная </w:t>
      </w:r>
      <w:r w:rsidR="00B66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</w:t>
      </w:r>
      <w:r w:rsidR="005D3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иметь разную форму, высоту и расстояние между досками, что позволяет получить </w:t>
      </w:r>
      <w:r w:rsidR="00B666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оригинальное</w:t>
      </w:r>
      <w:r w:rsidR="005D3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индивидуальное построение.</w:t>
      </w:r>
    </w:p>
    <w:p w:rsidR="005D3578" w:rsidRPr="007C5846" w:rsidRDefault="00B666DE" w:rsidP="007C5846">
      <w:pPr>
        <w:pStyle w:val="2"/>
        <w:rPr>
          <w:szCs w:val="24"/>
        </w:rPr>
      </w:pPr>
      <w:r w:rsidRPr="007C5846">
        <w:rPr>
          <w:szCs w:val="24"/>
        </w:rPr>
        <w:t>Основные преимущества</w:t>
      </w:r>
    </w:p>
    <w:p w:rsidR="005D3578" w:rsidRDefault="00B666DE" w:rsidP="007C584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57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Деревянные</w:t>
      </w:r>
      <w:r w:rsidR="005D3578" w:rsidRPr="005D357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заборы из штакетника</w:t>
      </w:r>
      <w:r w:rsidR="005D3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завоевали свою </w:t>
      </w:r>
      <w:r w:rsidR="007C5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всеобщую </w:t>
      </w:r>
      <w:r w:rsidR="005D3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популярность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ряду базовых характеристик, с</w:t>
      </w:r>
      <w:r w:rsidR="005D35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реди которых:</w:t>
      </w:r>
    </w:p>
    <w:p w:rsidR="005D3578" w:rsidRPr="007C5846" w:rsidRDefault="005D3578" w:rsidP="007C5846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Универсальность применения. Подобные конструкции отлично подходят для любого типа местности, а также прекрасно </w:t>
      </w:r>
      <w:r w:rsidR="00B666DE" w:rsidRPr="007C58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сочетаются</w:t>
      </w:r>
      <w:r w:rsidRPr="007C5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другими строительными материалами – </w:t>
      </w:r>
      <w:r w:rsidR="00B666DE" w:rsidRPr="007C584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кирпичом</w:t>
      </w:r>
      <w:r w:rsidRPr="007C5846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бетоном, металлом и камнем.</w:t>
      </w:r>
      <w:r w:rsidR="007C5846" w:rsidRPr="007C5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5846" w:rsidRPr="007C58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Кроме того, данный вид ограждения можно использовать как для обозначения внешних границ территории, так и для разделения загородного участка на определенные тематические зоны.</w:t>
      </w:r>
    </w:p>
    <w:p w:rsidR="005D3578" w:rsidRPr="007C5846" w:rsidRDefault="00B666DE" w:rsidP="007C5846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84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Удобство</w:t>
      </w:r>
      <w:r w:rsidR="005D3578" w:rsidRPr="007C5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простота монтажа. Установить </w:t>
      </w:r>
      <w:r w:rsidR="005D3578" w:rsidRPr="007C584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забор штакетник деревянный своими руками</w:t>
      </w:r>
      <w:r w:rsidR="005D3578" w:rsidRPr="007C5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достаточно просто. Это под силу любому </w:t>
      </w:r>
      <w:r w:rsidRPr="007C584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человеку</w:t>
      </w:r>
      <w:r w:rsidR="005D3578" w:rsidRPr="007C5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поскольку </w:t>
      </w:r>
      <w:r w:rsidRPr="007C584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</w:t>
      </w:r>
      <w:r w:rsidR="005D3578" w:rsidRPr="007C5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не требует применения </w:t>
      </w:r>
      <w:r w:rsidR="007C5846" w:rsidRPr="007C58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</w:t>
      </w:r>
      <w:r w:rsidRPr="007C5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инструментов или наличия</w:t>
      </w:r>
      <w:r w:rsidR="005D3578" w:rsidRPr="007C5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специальных </w:t>
      </w:r>
      <w:r w:rsidRPr="007C58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</w:t>
      </w:r>
      <w:r w:rsidR="005D3578" w:rsidRPr="007C5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знаний.</w:t>
      </w:r>
    </w:p>
    <w:p w:rsidR="005D3578" w:rsidRPr="007C5846" w:rsidRDefault="005D3578" w:rsidP="007C5846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8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Простота эксплуатации. Данный тип ограждения не требует особого ухода. Все что нужно – это красить</w:t>
      </w:r>
      <w:r w:rsidR="008132FC" w:rsidRPr="007C5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покрывать лаком забор по мере необходимости.</w:t>
      </w:r>
      <w:r w:rsidR="007C5846" w:rsidRPr="007C5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обработке специальными средствами древесина прослужит долго и может нуждаться разве что в периодическом устранении дефектов.</w:t>
      </w:r>
    </w:p>
    <w:p w:rsidR="008132FC" w:rsidRPr="007C5846" w:rsidRDefault="00B666DE" w:rsidP="007C5846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8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Надежность</w:t>
      </w:r>
      <w:r w:rsidR="008132FC" w:rsidRPr="007C5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прочность. Несмотря на</w:t>
      </w:r>
      <w:r w:rsidRPr="007C5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5846" w:rsidRPr="007C584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легкость конструкции</w:t>
      </w:r>
      <w:r w:rsidRPr="007C584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данное ограждение</w:t>
      </w:r>
      <w:r w:rsidR="008132FC" w:rsidRPr="007C5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также </w:t>
      </w:r>
      <w:r w:rsidRPr="007C58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отличной</w:t>
      </w:r>
      <w:r w:rsidR="008132FC" w:rsidRPr="007C5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защитой участка от нежданных гостей.</w:t>
      </w:r>
    </w:p>
    <w:p w:rsidR="008132FC" w:rsidRPr="007C5846" w:rsidRDefault="008132FC" w:rsidP="007C5846">
      <w:pPr>
        <w:pStyle w:val="2"/>
        <w:rPr>
          <w:szCs w:val="24"/>
        </w:rPr>
      </w:pPr>
      <w:r w:rsidRPr="007C5846">
        <w:rPr>
          <w:szCs w:val="24"/>
        </w:rPr>
        <w:t>Подбор материала</w:t>
      </w:r>
    </w:p>
    <w:p w:rsidR="008132FC" w:rsidRDefault="008132FC" w:rsidP="007C584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</w:t>
      </w:r>
      <w:r w:rsidR="00B666D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32F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забор из деревянного штакетника своими руками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66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понадобятся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6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материалы:</w:t>
      </w:r>
    </w:p>
    <w:p w:rsidR="008132FC" w:rsidRPr="007C5846" w:rsidRDefault="008132FC" w:rsidP="007C5846">
      <w:pPr>
        <w:pStyle w:val="a9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84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Опорные столпы. Для этого мо</w:t>
      </w:r>
      <w:r w:rsidR="00B666DE" w:rsidRPr="007C584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гут быть использованы брусья, металлический</w:t>
      </w:r>
      <w:r w:rsidRPr="007C5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профиль или трубы</w:t>
      </w:r>
      <w:r w:rsidR="00B666DE" w:rsidRPr="007C5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диаметра</w:t>
      </w:r>
      <w:r w:rsidRPr="007C58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32FC" w:rsidRPr="007C5846" w:rsidRDefault="00B666DE" w:rsidP="007C5846">
      <w:pPr>
        <w:pStyle w:val="a9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84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Сами</w:t>
      </w:r>
      <w:r w:rsidR="008132FC" w:rsidRPr="007C5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5846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штакетины</w:t>
      </w:r>
      <w:r w:rsidR="008132FC" w:rsidRPr="007C5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изготавливаются их необрезанных или </w:t>
      </w:r>
      <w:r w:rsidRPr="007C58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обрезных</w:t>
      </w:r>
      <w:r w:rsidR="008132FC" w:rsidRPr="007C5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досок</w:t>
      </w:r>
      <w:r w:rsidR="007C5846" w:rsidRPr="007C5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возможной шлифовкой</w:t>
      </w:r>
      <w:r w:rsidR="008132FC" w:rsidRPr="007C58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32FC" w:rsidRPr="007C5846" w:rsidRDefault="008132FC" w:rsidP="007C5846">
      <w:pPr>
        <w:pStyle w:val="a9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Планки, которые размещаются </w:t>
      </w:r>
      <w:r w:rsidR="007C5846" w:rsidRPr="007C5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горизонтальным способом </w:t>
      </w:r>
      <w:r w:rsidRPr="007C584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опорными трубами.</w:t>
      </w:r>
    </w:p>
    <w:p w:rsidR="008132FC" w:rsidRDefault="008132FC" w:rsidP="007C584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</w:t>
      </w:r>
      <w:r w:rsidR="00B666DE">
        <w:rPr>
          <w:rFonts w:ascii="Times New Roman" w:eastAsia="Times New Roman" w:hAnsi="Times New Roman" w:cs="Times New Roman"/>
          <w:sz w:val="24"/>
          <w:szCs w:val="24"/>
          <w:lang w:eastAsia="ru-RU"/>
        </w:rPr>
        <w:t>иалы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B666DE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купить на специализированном строительном рынке или же сделать самостоятельно.</w:t>
      </w:r>
      <w:r w:rsidR="007C5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первом случае экономится время, но во втором хозяин получает оригинальный и уникальный вариант</w:t>
      </w:r>
      <w:r w:rsidR="0085502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позволяет проявить свой вкус и креативность.</w:t>
      </w:r>
    </w:p>
    <w:p w:rsidR="0085502D" w:rsidRDefault="0085502D" w:rsidP="007C584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18100" cy="3838575"/>
            <wp:effectExtent l="19050" t="0" r="6350" b="0"/>
            <wp:docPr id="34" name="irc_mi" descr="http://www.yarohota.ru/ifls/small-image/120621-131635-9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yarohota.ru/ifls/small-image/120621-131635-97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02D" w:rsidRDefault="0085502D" w:rsidP="007C584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02D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http://www.yarohota.ru/ifls/small-image/120621-131635-9756.jpg</w:t>
      </w:r>
    </w:p>
    <w:p w:rsidR="008132FC" w:rsidRDefault="008132FC" w:rsidP="0085502D">
      <w:pPr>
        <w:pStyle w:val="2"/>
        <w:rPr>
          <w:rFonts w:eastAsia="Times New Roman"/>
          <w:lang w:eastAsia="ru-RU"/>
        </w:rPr>
      </w:pPr>
      <w:r w:rsidRPr="008132FC">
        <w:rPr>
          <w:rFonts w:eastAsia="Times New Roman"/>
          <w:highlight w:val="yellow"/>
          <w:lang w:eastAsia="ru-RU"/>
        </w:rPr>
        <w:t>Как сделать красивый забор из штакетника?</w:t>
      </w:r>
    </w:p>
    <w:p w:rsidR="008132FC" w:rsidRDefault="00B666DE" w:rsidP="007C584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r w:rsidR="0081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="0081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сооружением</w:t>
      </w:r>
      <w:r w:rsidR="0081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ограждения следует рассчитать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необходимое</w:t>
      </w:r>
      <w:r w:rsidR="0081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 w:rsidR="0081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строительного материала. </w:t>
      </w:r>
      <w:r w:rsidR="0085502D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</w:t>
      </w:r>
      <w:r w:rsidR="0081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обратить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</w:t>
      </w:r>
      <w:r w:rsidR="0081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то, как хорошо изделие просушено</w:t>
      </w:r>
      <w:r w:rsidR="0081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оно</w:t>
      </w:r>
      <w:r w:rsidR="0081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сырое, то 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</w:t>
      </w:r>
      <w:r w:rsidR="0081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 просушить,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</w:t>
      </w:r>
      <w:r w:rsidR="0081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 w:rsidR="0081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специального оборудования, поск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5502D">
        <w:rPr>
          <w:rFonts w:ascii="Times New Roman" w:eastAsia="Times New Roman" w:hAnsi="Times New Roman" w:cs="Times New Roman"/>
          <w:sz w:val="24"/>
          <w:szCs w:val="24"/>
          <w:lang w:eastAsia="ru-RU"/>
        </w:rPr>
        <w:t>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 в природных условиях это мож</w:t>
      </w:r>
      <w:r w:rsidR="0081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затянуться</w:t>
      </w:r>
      <w:r w:rsidR="0081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</w:t>
      </w:r>
      <w:r w:rsidR="0081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сезонов.</w:t>
      </w:r>
    </w:p>
    <w:p w:rsidR="008132FC" w:rsidRDefault="008132FC" w:rsidP="007C584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будущей постройки следует расчистить от растений и по периметру конструкции натянуть шнур. По длине нити намечаются мест</w:t>
      </w:r>
      <w:r w:rsidR="008550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будут </w:t>
      </w:r>
      <w:r w:rsidR="00B666D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столпы. </w:t>
      </w:r>
      <w:r w:rsidR="00B666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трубами не должно быть больше, чем 3 метра, поскольку в противном случае конструкция будет</w:t>
      </w:r>
      <w:r w:rsidR="00E27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шаткой и со временем </w:t>
      </w:r>
      <w:r w:rsidR="00855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давлением тяжелой древесины </w:t>
      </w:r>
      <w:r w:rsidR="00E27A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начнет провисать.</w:t>
      </w:r>
    </w:p>
    <w:p w:rsidR="00E27AA8" w:rsidRDefault="00E27AA8" w:rsidP="007C584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территории, где будет установлен забор</w:t>
      </w:r>
      <w:r w:rsidR="00B666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имеется </w:t>
      </w:r>
      <w:r w:rsidR="00B666D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 плотный грунт, то столпы можно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66D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66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него. Если же почва </w:t>
      </w:r>
      <w:r w:rsidR="00B666DE">
        <w:rPr>
          <w:rFonts w:ascii="Times New Roman" w:eastAsia="Times New Roman" w:hAnsi="Times New Roman" w:cs="Times New Roman"/>
          <w:sz w:val="24"/>
          <w:szCs w:val="24"/>
          <w:lang w:eastAsia="ru-RU"/>
        </w:rPr>
        <w:t>рыхлая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трубы нужно </w:t>
      </w:r>
      <w:r w:rsidR="00B666D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закрепить при помощи </w:t>
      </w:r>
      <w:r w:rsidR="00B666D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6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кирпичей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щебня и т.п. </w:t>
      </w:r>
      <w:r w:rsidR="00B666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Выровненные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66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столпы можно залить цементно-песчаным раст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вором.</w:t>
      </w:r>
    </w:p>
    <w:p w:rsidR="0085502D" w:rsidRDefault="00E27AA8" w:rsidP="0085502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этого к столп</w:t>
      </w:r>
      <w:r w:rsidR="0085502D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крепятся горизонтальные рейки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которые набиваются </w:t>
      </w:r>
      <w:r w:rsidR="00B666D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Что касается расстояния между штакетниками, то оно может быть разным, но чаще всего являет собою ширину самой доски. Крепятся штакетники при помощи </w:t>
      </w:r>
      <w:r w:rsidR="00B66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болтов или самых обычных гвоздей.</w:t>
      </w:r>
    </w:p>
    <w:p w:rsidR="00E27AA8" w:rsidRDefault="00E27AA8" w:rsidP="0085502D">
      <w:pPr>
        <w:pStyle w:val="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Дополнительные работы</w:t>
      </w:r>
    </w:p>
    <w:p w:rsidR="00E27AA8" w:rsidRDefault="00E27AA8" w:rsidP="007C584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AA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Забор на даче из штакетника своими руками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установить </w:t>
      </w:r>
      <w:r w:rsidR="00B666D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 просто, но кроме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B666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 </w:t>
      </w:r>
      <w:r w:rsidR="00B666DE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 должен также иметь привлекательный внешний вид. Для этого </w:t>
      </w:r>
      <w:r w:rsidR="00B666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заделать все прису</w:t>
      </w:r>
      <w:r w:rsidR="00B666D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66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666DE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укции щели шпаклевочным материалом, обработать огра</w:t>
      </w:r>
      <w:r w:rsidR="00B83498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антисептиком, а потом покрыть лаком или краской. </w:t>
      </w:r>
      <w:r w:rsidR="00B8349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34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несложные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помогут не </w:t>
      </w:r>
      <w:r w:rsidR="00B8349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придать </w:t>
      </w:r>
      <w:r w:rsidR="00B834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эстетичный вид, но и уберегут </w:t>
      </w:r>
      <w:r w:rsidR="00B83498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древесину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плохого </w:t>
      </w:r>
      <w:r w:rsidR="00B834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 факторов </w:t>
      </w:r>
      <w:r w:rsidR="00B8349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среды.</w:t>
      </w:r>
    </w:p>
    <w:p w:rsidR="00E27AA8" w:rsidRPr="00F57F2C" w:rsidRDefault="00E27AA8" w:rsidP="007C584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AA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lastRenderedPageBreak/>
        <w:t>Установка забора из деревянного штакетника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</w:t>
      </w:r>
      <w:r w:rsidR="00B834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несложной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процедурой, справит</w:t>
      </w:r>
      <w:r w:rsidR="00B8349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с которой </w:t>
      </w:r>
      <w:r w:rsidR="00B8349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любой владелец загородного дома. Данный тип </w:t>
      </w:r>
      <w:r w:rsidR="00B83498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требует </w:t>
      </w:r>
      <w:r w:rsidR="00B834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особых знаний или </w:t>
      </w:r>
      <w:r w:rsidR="00B8349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оборудования, а </w:t>
      </w:r>
      <w:r w:rsidR="00B8349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небольшую стоимость. При помощи </w:t>
      </w:r>
      <w:r w:rsidR="00B834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несложных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дополнительных работ </w:t>
      </w:r>
      <w:r w:rsidR="00B83498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ограждению мож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придать привлекательный внешний вид, а</w:t>
      </w:r>
      <w:r w:rsidR="00B83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качественно продлить срок его эксплуатации.</w:t>
      </w:r>
    </w:p>
    <w:p w:rsidR="001C15A3" w:rsidRDefault="001C15A3" w:rsidP="007C5846">
      <w:pPr>
        <w:spacing w:after="10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02D" w:rsidRDefault="0085502D" w:rsidP="007C5846">
      <w:pPr>
        <w:ind w:firstLine="567"/>
      </w:pPr>
      <w:r>
        <w:rPr>
          <w:noProof/>
          <w:lang w:eastAsia="ru-RU"/>
        </w:rPr>
        <w:drawing>
          <wp:inline distT="0" distB="0" distL="0" distR="0">
            <wp:extent cx="4806950" cy="3603693"/>
            <wp:effectExtent l="19050" t="0" r="0" b="0"/>
            <wp:docPr id="37" name="irc_mi" descr="http://samdizajner.ru/wp-content/uploads/shtaket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amdizajner.ru/wp-content/uploads/shtaketni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0" cy="3603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5D4" w:rsidRPr="0085502D" w:rsidRDefault="0085502D" w:rsidP="0085502D">
      <w:pPr>
        <w:ind w:firstLine="708"/>
      </w:pPr>
      <w:r w:rsidRPr="0085502D">
        <w:t>http://samdizajner.ru/wp-content/uploads/shtaketnik.jpg</w:t>
      </w:r>
    </w:p>
    <w:sectPr w:rsidR="005525D4" w:rsidRPr="0085502D" w:rsidSect="005A2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5ADE"/>
    <w:multiLevelType w:val="hybridMultilevel"/>
    <w:tmpl w:val="6E9CD2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5936A0D"/>
    <w:multiLevelType w:val="hybridMultilevel"/>
    <w:tmpl w:val="74766A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222A09"/>
    <w:multiLevelType w:val="multilevel"/>
    <w:tmpl w:val="8DF21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20170F"/>
    <w:multiLevelType w:val="hybridMultilevel"/>
    <w:tmpl w:val="93D243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810407"/>
    <w:multiLevelType w:val="hybridMultilevel"/>
    <w:tmpl w:val="5A6069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3350779"/>
    <w:multiLevelType w:val="multilevel"/>
    <w:tmpl w:val="BEC4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CE2B00"/>
    <w:multiLevelType w:val="hybridMultilevel"/>
    <w:tmpl w:val="D5E65B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3CA00F5"/>
    <w:multiLevelType w:val="multilevel"/>
    <w:tmpl w:val="1C148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7A124F"/>
    <w:multiLevelType w:val="hybridMultilevel"/>
    <w:tmpl w:val="07C8F4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B5324BE"/>
    <w:multiLevelType w:val="hybridMultilevel"/>
    <w:tmpl w:val="99EED0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92C"/>
    <w:rsid w:val="001A23CF"/>
    <w:rsid w:val="001C15A3"/>
    <w:rsid w:val="00297390"/>
    <w:rsid w:val="00473A37"/>
    <w:rsid w:val="005525D4"/>
    <w:rsid w:val="00586D44"/>
    <w:rsid w:val="005A23F1"/>
    <w:rsid w:val="005D3578"/>
    <w:rsid w:val="0075596E"/>
    <w:rsid w:val="007C5846"/>
    <w:rsid w:val="008132FC"/>
    <w:rsid w:val="0085502D"/>
    <w:rsid w:val="00B64925"/>
    <w:rsid w:val="00B666DE"/>
    <w:rsid w:val="00B83498"/>
    <w:rsid w:val="00CA66FD"/>
    <w:rsid w:val="00D2792C"/>
    <w:rsid w:val="00E27AA8"/>
    <w:rsid w:val="00E62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3F1"/>
  </w:style>
  <w:style w:type="paragraph" w:styleId="1">
    <w:name w:val="heading 1"/>
    <w:basedOn w:val="a"/>
    <w:next w:val="a"/>
    <w:link w:val="10"/>
    <w:uiPriority w:val="9"/>
    <w:qFormat/>
    <w:rsid w:val="001A23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A23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279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7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792C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279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D2792C"/>
    <w:rPr>
      <w:color w:val="0000FF"/>
      <w:u w:val="single"/>
    </w:rPr>
  </w:style>
  <w:style w:type="character" w:styleId="a6">
    <w:name w:val="Emphasis"/>
    <w:basedOn w:val="a0"/>
    <w:uiPriority w:val="20"/>
    <w:qFormat/>
    <w:rsid w:val="00D2792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27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792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A23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A23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List Paragraph"/>
    <w:basedOn w:val="a"/>
    <w:uiPriority w:val="34"/>
    <w:qFormat/>
    <w:rsid w:val="001A23CF"/>
    <w:pPr>
      <w:ind w:left="720"/>
      <w:contextualSpacing/>
    </w:pPr>
  </w:style>
  <w:style w:type="paragraph" w:customStyle="1" w:styleId="wp-caption-text">
    <w:name w:val="wp-caption-text"/>
    <w:basedOn w:val="a"/>
    <w:rsid w:val="00552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uso-counter">
    <w:name w:val="pluso-counter"/>
    <w:basedOn w:val="a0"/>
    <w:rsid w:val="005525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6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5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4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60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82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86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778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3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2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25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0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3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0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6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97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EF4496-A285-4311-835B-94254F2CE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1137</Words>
  <Characters>7517</Characters>
  <Application>Microsoft Office Word</Application>
  <DocSecurity>0</DocSecurity>
  <Lines>134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смит</dc:creator>
  <cp:lastModifiedBy>смит</cp:lastModifiedBy>
  <cp:revision>9</cp:revision>
  <dcterms:created xsi:type="dcterms:W3CDTF">2014-06-27T17:48:00Z</dcterms:created>
  <dcterms:modified xsi:type="dcterms:W3CDTF">2014-06-27T20:18:00Z</dcterms:modified>
</cp:coreProperties>
</file>