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39" w:rsidRPr="00231123" w:rsidRDefault="00B05B00" w:rsidP="00231123">
      <w:pPr>
        <w:pStyle w:val="1"/>
        <w:rPr>
          <w:rStyle w:val="a8"/>
          <w:rFonts w:cs="Times New Roman"/>
          <w:noProof/>
          <w:sz w:val="32"/>
          <w:szCs w:val="32"/>
        </w:rPr>
      </w:pPr>
      <w:bookmarkStart w:id="0" w:name="_Toc377803012"/>
      <w:bookmarkStart w:id="1" w:name="_Toc377953879"/>
      <w:bookmarkStart w:id="2" w:name="_Toc380683086"/>
      <w:bookmarkStart w:id="3" w:name="_Toc389459436"/>
      <w:r w:rsidRPr="00231123">
        <w:rPr>
          <w:rStyle w:val="a8"/>
          <w:rFonts w:cs="Times New Roman"/>
          <w:noProof/>
          <w:sz w:val="32"/>
          <w:szCs w:val="32"/>
        </w:rPr>
        <w:t>С</w:t>
      </w:r>
      <w:bookmarkEnd w:id="0"/>
      <w:bookmarkEnd w:id="1"/>
      <w:r w:rsidR="00231123" w:rsidRPr="00231123">
        <w:rPr>
          <w:rStyle w:val="a8"/>
          <w:rFonts w:cs="Times New Roman"/>
          <w:noProof/>
          <w:sz w:val="32"/>
          <w:szCs w:val="32"/>
        </w:rPr>
        <w:t>одержание</w:t>
      </w:r>
      <w:bookmarkEnd w:id="2"/>
      <w:bookmarkEnd w:id="3"/>
    </w:p>
    <w:p w:rsidR="00CF6B65" w:rsidRPr="00CF6B65" w:rsidRDefault="00AB3EFE">
      <w:pPr>
        <w:pStyle w:val="11"/>
        <w:rPr>
          <w:rFonts w:asciiTheme="minorHAnsi" w:eastAsiaTheme="minorEastAsia" w:hAnsiTheme="minorHAnsi" w:cstheme="minorBidi"/>
          <w:bCs w:val="0"/>
          <w:caps w:val="0"/>
          <w:sz w:val="22"/>
          <w:szCs w:val="22"/>
          <w:lang w:eastAsia="ru-RU"/>
        </w:rPr>
      </w:pPr>
      <w:r w:rsidRPr="00AB3EFE">
        <w:rPr>
          <w:caps w:val="0"/>
        </w:rPr>
        <w:fldChar w:fldCharType="begin"/>
      </w:r>
      <w:r w:rsidR="00B05B00" w:rsidRPr="00CF6B65">
        <w:rPr>
          <w:caps w:val="0"/>
        </w:rPr>
        <w:instrText xml:space="preserve"> TOC \o "1-1" \h \z \u </w:instrText>
      </w:r>
      <w:r w:rsidRPr="00AB3EFE">
        <w:rPr>
          <w:caps w:val="0"/>
        </w:rPr>
        <w:fldChar w:fldCharType="separate"/>
      </w:r>
      <w:hyperlink w:anchor="_Toc389459437" w:history="1">
        <w:r w:rsidR="00CF6B65" w:rsidRPr="00CF6B65">
          <w:rPr>
            <w:rStyle w:val="a8"/>
            <w:caps w:val="0"/>
          </w:rPr>
          <w:t>Введение</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_Toc389459437 \h </w:instrText>
        </w:r>
        <w:r w:rsidRPr="00CF6B65">
          <w:rPr>
            <w:caps w:val="0"/>
            <w:webHidden/>
          </w:rPr>
        </w:r>
        <w:r w:rsidRPr="00CF6B65">
          <w:rPr>
            <w:caps w:val="0"/>
            <w:webHidden/>
          </w:rPr>
          <w:fldChar w:fldCharType="separate"/>
        </w:r>
        <w:r w:rsidR="00CF6B65" w:rsidRPr="00CF6B65">
          <w:rPr>
            <w:caps w:val="0"/>
            <w:webHidden/>
          </w:rPr>
          <w:t>3</w:t>
        </w:r>
        <w:r w:rsidRPr="00CF6B65">
          <w:rPr>
            <w:caps w:val="0"/>
            <w:webHidden/>
          </w:rPr>
          <w:fldChar w:fldCharType="end"/>
        </w:r>
      </w:hyperlink>
    </w:p>
    <w:p w:rsidR="00CF6B65" w:rsidRPr="00CF6B65" w:rsidRDefault="00AB3EFE">
      <w:pPr>
        <w:pStyle w:val="11"/>
        <w:tabs>
          <w:tab w:val="left" w:pos="440"/>
        </w:tabs>
        <w:rPr>
          <w:rFonts w:asciiTheme="minorHAnsi" w:eastAsiaTheme="minorEastAsia" w:hAnsiTheme="minorHAnsi" w:cstheme="minorBidi"/>
          <w:bCs w:val="0"/>
          <w:caps w:val="0"/>
          <w:sz w:val="22"/>
          <w:szCs w:val="22"/>
          <w:lang w:eastAsia="ru-RU"/>
        </w:rPr>
      </w:pPr>
      <w:hyperlink w:anchor="_Toc389459438" w:history="1">
        <w:r w:rsidR="00CF6B65" w:rsidRPr="00CF6B65">
          <w:rPr>
            <w:rStyle w:val="a8"/>
            <w:caps w:val="0"/>
          </w:rPr>
          <w:t>1</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Теоретические аспекты анализа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_Toc389459438 \h </w:instrText>
        </w:r>
        <w:r w:rsidRPr="00CF6B65">
          <w:rPr>
            <w:caps w:val="0"/>
            <w:webHidden/>
          </w:rPr>
        </w:r>
        <w:r w:rsidRPr="00CF6B65">
          <w:rPr>
            <w:caps w:val="0"/>
            <w:webHidden/>
          </w:rPr>
          <w:fldChar w:fldCharType="separate"/>
        </w:r>
        <w:r w:rsidR="00CF6B65" w:rsidRPr="00CF6B65">
          <w:rPr>
            <w:caps w:val="0"/>
            <w:webHidden/>
          </w:rPr>
          <w:t>6</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39" w:history="1">
        <w:r w:rsidR="00CF6B65" w:rsidRPr="00CF6B65">
          <w:rPr>
            <w:rStyle w:val="a8"/>
            <w:caps w:val="0"/>
          </w:rPr>
          <w:t>1.1</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Сущность и причина возникновения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_Toc389459439 \h </w:instrText>
        </w:r>
        <w:r w:rsidRPr="00CF6B65">
          <w:rPr>
            <w:caps w:val="0"/>
            <w:webHidden/>
          </w:rPr>
        </w:r>
        <w:r w:rsidRPr="00CF6B65">
          <w:rPr>
            <w:caps w:val="0"/>
            <w:webHidden/>
          </w:rPr>
          <w:fldChar w:fldCharType="separate"/>
        </w:r>
        <w:r w:rsidR="00CF6B65" w:rsidRPr="00CF6B65">
          <w:rPr>
            <w:caps w:val="0"/>
            <w:webHidden/>
          </w:rPr>
          <w:t>6</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0" w:history="1">
        <w:r w:rsidR="00CF6B65" w:rsidRPr="00CF6B65">
          <w:rPr>
            <w:rStyle w:val="a8"/>
            <w:caps w:val="0"/>
          </w:rPr>
          <w:t>1.2</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Структура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_Toc389459440 \h </w:instrText>
        </w:r>
        <w:r w:rsidRPr="00CF6B65">
          <w:rPr>
            <w:caps w:val="0"/>
            <w:webHidden/>
          </w:rPr>
        </w:r>
        <w:r w:rsidRPr="00CF6B65">
          <w:rPr>
            <w:caps w:val="0"/>
            <w:webHidden/>
          </w:rPr>
          <w:fldChar w:fldCharType="separate"/>
        </w:r>
        <w:r w:rsidR="00CF6B65" w:rsidRPr="00CF6B65">
          <w:rPr>
            <w:caps w:val="0"/>
            <w:webHidden/>
          </w:rPr>
          <w:t>9</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1" w:history="1">
        <w:r w:rsidR="00CF6B65" w:rsidRPr="00CF6B65">
          <w:rPr>
            <w:rStyle w:val="a8"/>
            <w:caps w:val="0"/>
          </w:rPr>
          <w:t>1.3</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Методы измерения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_Toc389459441 \h </w:instrText>
        </w:r>
        <w:r w:rsidRPr="00CF6B65">
          <w:rPr>
            <w:caps w:val="0"/>
            <w:webHidden/>
          </w:rPr>
        </w:r>
        <w:r w:rsidRPr="00CF6B65">
          <w:rPr>
            <w:caps w:val="0"/>
            <w:webHidden/>
          </w:rPr>
          <w:fldChar w:fldCharType="separate"/>
        </w:r>
        <w:r w:rsidR="00CF6B65" w:rsidRPr="00CF6B65">
          <w:rPr>
            <w:caps w:val="0"/>
            <w:webHidden/>
          </w:rPr>
          <w:t>14</w:t>
        </w:r>
        <w:r w:rsidRPr="00CF6B65">
          <w:rPr>
            <w:caps w:val="0"/>
            <w:webHidden/>
          </w:rPr>
          <w:fldChar w:fldCharType="end"/>
        </w:r>
      </w:hyperlink>
    </w:p>
    <w:p w:rsidR="00CF6B65" w:rsidRPr="00CF6B65" w:rsidRDefault="00AB3EFE">
      <w:pPr>
        <w:pStyle w:val="11"/>
        <w:tabs>
          <w:tab w:val="left" w:pos="440"/>
        </w:tabs>
        <w:rPr>
          <w:rFonts w:asciiTheme="minorHAnsi" w:eastAsiaTheme="minorEastAsia" w:hAnsiTheme="minorHAnsi" w:cstheme="minorBidi"/>
          <w:bCs w:val="0"/>
          <w:caps w:val="0"/>
          <w:sz w:val="22"/>
          <w:szCs w:val="22"/>
          <w:lang w:eastAsia="ru-RU"/>
        </w:rPr>
      </w:pPr>
      <w:hyperlink w:anchor="_Toc389459442" w:history="1">
        <w:r w:rsidR="00CF6B65" w:rsidRPr="00CF6B65">
          <w:rPr>
            <w:rStyle w:val="a8"/>
            <w:caps w:val="0"/>
          </w:rPr>
          <w:t>2</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Анализ теневой экономики в России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_Toc389459442 \h </w:instrText>
        </w:r>
        <w:r w:rsidRPr="00CF6B65">
          <w:rPr>
            <w:caps w:val="0"/>
            <w:webHidden/>
          </w:rPr>
        </w:r>
        <w:r w:rsidRPr="00CF6B65">
          <w:rPr>
            <w:caps w:val="0"/>
            <w:webHidden/>
          </w:rPr>
          <w:fldChar w:fldCharType="separate"/>
        </w:r>
        <w:r w:rsidR="00CF6B65" w:rsidRPr="00CF6B65">
          <w:rPr>
            <w:caps w:val="0"/>
            <w:webHidden/>
          </w:rPr>
          <w:t>20</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3" w:history="1">
        <w:r w:rsidR="00CF6B65" w:rsidRPr="00CF6B65">
          <w:rPr>
            <w:rStyle w:val="a8"/>
            <w:caps w:val="0"/>
          </w:rPr>
          <w:t>2.1</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Особенности теневой экономики в России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_Toc389459443 \h </w:instrText>
        </w:r>
        <w:r w:rsidRPr="00CF6B65">
          <w:rPr>
            <w:caps w:val="0"/>
            <w:webHidden/>
          </w:rPr>
        </w:r>
        <w:r w:rsidRPr="00CF6B65">
          <w:rPr>
            <w:caps w:val="0"/>
            <w:webHidden/>
          </w:rPr>
          <w:fldChar w:fldCharType="separate"/>
        </w:r>
        <w:r w:rsidR="00CF6B65" w:rsidRPr="00CF6B65">
          <w:rPr>
            <w:caps w:val="0"/>
            <w:webHidden/>
          </w:rPr>
          <w:t>20</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4" w:history="1">
        <w:r w:rsidR="00CF6B65" w:rsidRPr="00CF6B65">
          <w:rPr>
            <w:rStyle w:val="a8"/>
            <w:caps w:val="0"/>
          </w:rPr>
          <w:t>2.2</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Пути решения ситуации с неформальной занятостью</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_Toc389459444 \h </w:instrText>
        </w:r>
        <w:r w:rsidRPr="00CF6B65">
          <w:rPr>
            <w:caps w:val="0"/>
            <w:webHidden/>
          </w:rPr>
        </w:r>
        <w:r w:rsidRPr="00CF6B65">
          <w:rPr>
            <w:caps w:val="0"/>
            <w:webHidden/>
          </w:rPr>
          <w:fldChar w:fldCharType="separate"/>
        </w:r>
        <w:r w:rsidR="00CF6B65" w:rsidRPr="00CF6B65">
          <w:rPr>
            <w:caps w:val="0"/>
            <w:webHidden/>
          </w:rPr>
          <w:t>25</w:t>
        </w:r>
        <w:r w:rsidRPr="00CF6B65">
          <w:rPr>
            <w:caps w:val="0"/>
            <w:webHidden/>
          </w:rPr>
          <w:fldChar w:fldCharType="end"/>
        </w:r>
      </w:hyperlink>
    </w:p>
    <w:p w:rsidR="00CF6B65" w:rsidRPr="00CF6B65" w:rsidRDefault="00AB3EFE">
      <w:pPr>
        <w:pStyle w:val="11"/>
        <w:tabs>
          <w:tab w:val="left" w:pos="440"/>
        </w:tabs>
        <w:rPr>
          <w:rFonts w:asciiTheme="minorHAnsi" w:eastAsiaTheme="minorEastAsia" w:hAnsiTheme="minorHAnsi" w:cstheme="minorBidi"/>
          <w:bCs w:val="0"/>
          <w:caps w:val="0"/>
          <w:sz w:val="22"/>
          <w:szCs w:val="22"/>
          <w:lang w:eastAsia="ru-RU"/>
        </w:rPr>
      </w:pPr>
      <w:hyperlink w:anchor="_Toc389459445" w:history="1">
        <w:r w:rsidR="00CF6B65" w:rsidRPr="00CF6B65">
          <w:rPr>
            <w:rStyle w:val="a8"/>
            <w:caps w:val="0"/>
          </w:rPr>
          <w:t>3</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Снижение уровня теневизации экономической деятельности в России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_Toc389459445 \h </w:instrText>
        </w:r>
        <w:r w:rsidRPr="00CF6B65">
          <w:rPr>
            <w:caps w:val="0"/>
            <w:webHidden/>
          </w:rPr>
        </w:r>
        <w:r w:rsidRPr="00CF6B65">
          <w:rPr>
            <w:caps w:val="0"/>
            <w:webHidden/>
          </w:rPr>
          <w:fldChar w:fldCharType="separate"/>
        </w:r>
        <w:r w:rsidR="00CF6B65" w:rsidRPr="00CF6B65">
          <w:rPr>
            <w:caps w:val="0"/>
            <w:webHidden/>
          </w:rPr>
          <w:t>26</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6" w:history="1">
        <w:r w:rsidR="00CF6B65" w:rsidRPr="00CF6B65">
          <w:rPr>
            <w:rStyle w:val="a8"/>
            <w:caps w:val="0"/>
          </w:rPr>
          <w:t>3.1</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Негативные последствия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_Toc389459446 \h </w:instrText>
        </w:r>
        <w:r w:rsidRPr="00CF6B65">
          <w:rPr>
            <w:caps w:val="0"/>
            <w:webHidden/>
          </w:rPr>
        </w:r>
        <w:r w:rsidRPr="00CF6B65">
          <w:rPr>
            <w:caps w:val="0"/>
            <w:webHidden/>
          </w:rPr>
          <w:fldChar w:fldCharType="separate"/>
        </w:r>
        <w:r w:rsidR="00CF6B65" w:rsidRPr="00CF6B65">
          <w:rPr>
            <w:caps w:val="0"/>
            <w:webHidden/>
          </w:rPr>
          <w:t>26</w:t>
        </w:r>
        <w:r w:rsidRPr="00CF6B65">
          <w:rPr>
            <w:caps w:val="0"/>
            <w:webHidden/>
          </w:rPr>
          <w:fldChar w:fldCharType="end"/>
        </w:r>
      </w:hyperlink>
    </w:p>
    <w:p w:rsidR="00CF6B65" w:rsidRPr="00CF6B65" w:rsidRDefault="00AB3EFE">
      <w:pPr>
        <w:pStyle w:val="11"/>
        <w:tabs>
          <w:tab w:val="left" w:pos="660"/>
        </w:tabs>
        <w:rPr>
          <w:rFonts w:asciiTheme="minorHAnsi" w:eastAsiaTheme="minorEastAsia" w:hAnsiTheme="minorHAnsi" w:cstheme="minorBidi"/>
          <w:bCs w:val="0"/>
          <w:caps w:val="0"/>
          <w:sz w:val="22"/>
          <w:szCs w:val="22"/>
          <w:lang w:eastAsia="ru-RU"/>
        </w:rPr>
      </w:pPr>
      <w:hyperlink w:anchor="_Toc389459447" w:history="1">
        <w:r w:rsidR="00CF6B65" w:rsidRPr="00CF6B65">
          <w:rPr>
            <w:rStyle w:val="a8"/>
            <w:caps w:val="0"/>
          </w:rPr>
          <w:t>3.2</w:t>
        </w:r>
        <w:r w:rsidR="00CF6B65" w:rsidRPr="00CF6B65">
          <w:rPr>
            <w:rFonts w:asciiTheme="minorHAnsi" w:eastAsiaTheme="minorEastAsia" w:hAnsiTheme="minorHAnsi" w:cstheme="minorBidi"/>
            <w:bCs w:val="0"/>
            <w:caps w:val="0"/>
            <w:sz w:val="22"/>
            <w:szCs w:val="22"/>
            <w:lang w:eastAsia="ru-RU"/>
          </w:rPr>
          <w:tab/>
        </w:r>
        <w:r w:rsidR="00CF6B65" w:rsidRPr="00CF6B65">
          <w:rPr>
            <w:rStyle w:val="a8"/>
            <w:caps w:val="0"/>
          </w:rPr>
          <w:t>Предложения по решению проблем теневой экономики</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_Toc389459447 \h </w:instrText>
        </w:r>
        <w:r w:rsidRPr="00CF6B65">
          <w:rPr>
            <w:caps w:val="0"/>
            <w:webHidden/>
          </w:rPr>
        </w:r>
        <w:r w:rsidRPr="00CF6B65">
          <w:rPr>
            <w:caps w:val="0"/>
            <w:webHidden/>
          </w:rPr>
          <w:fldChar w:fldCharType="separate"/>
        </w:r>
        <w:r w:rsidR="00CF6B65" w:rsidRPr="00CF6B65">
          <w:rPr>
            <w:caps w:val="0"/>
            <w:webHidden/>
          </w:rPr>
          <w:t>28</w:t>
        </w:r>
        <w:r w:rsidRPr="00CF6B65">
          <w:rPr>
            <w:caps w:val="0"/>
            <w:webHidden/>
          </w:rPr>
          <w:fldChar w:fldCharType="end"/>
        </w:r>
      </w:hyperlink>
    </w:p>
    <w:p w:rsidR="00CF6B65" w:rsidRPr="00CF6B65" w:rsidRDefault="00AB3EFE">
      <w:pPr>
        <w:pStyle w:val="11"/>
        <w:rPr>
          <w:rFonts w:asciiTheme="minorHAnsi" w:eastAsiaTheme="minorEastAsia" w:hAnsiTheme="minorHAnsi" w:cstheme="minorBidi"/>
          <w:bCs w:val="0"/>
          <w:caps w:val="0"/>
          <w:sz w:val="22"/>
          <w:szCs w:val="22"/>
          <w:lang w:eastAsia="ru-RU"/>
        </w:rPr>
      </w:pPr>
      <w:hyperlink w:anchor="_Toc389459448" w:history="1">
        <w:r w:rsidR="00CF6B65" w:rsidRPr="00CF6B65">
          <w:rPr>
            <w:rStyle w:val="a8"/>
            <w:caps w:val="0"/>
          </w:rPr>
          <w:t>Заключение</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_Toc389459448 \h </w:instrText>
        </w:r>
        <w:r w:rsidRPr="00CF6B65">
          <w:rPr>
            <w:caps w:val="0"/>
            <w:webHidden/>
          </w:rPr>
        </w:r>
        <w:r w:rsidRPr="00CF6B65">
          <w:rPr>
            <w:caps w:val="0"/>
            <w:webHidden/>
          </w:rPr>
          <w:fldChar w:fldCharType="separate"/>
        </w:r>
        <w:r w:rsidR="00CF6B65" w:rsidRPr="00CF6B65">
          <w:rPr>
            <w:caps w:val="0"/>
            <w:webHidden/>
          </w:rPr>
          <w:t>33</w:t>
        </w:r>
        <w:r w:rsidRPr="00CF6B65">
          <w:rPr>
            <w:caps w:val="0"/>
            <w:webHidden/>
          </w:rPr>
          <w:fldChar w:fldCharType="end"/>
        </w:r>
      </w:hyperlink>
    </w:p>
    <w:p w:rsidR="00CF6B65" w:rsidRPr="00CF6B65" w:rsidRDefault="00AB3EFE">
      <w:pPr>
        <w:pStyle w:val="11"/>
        <w:rPr>
          <w:rFonts w:asciiTheme="minorHAnsi" w:eastAsiaTheme="minorEastAsia" w:hAnsiTheme="minorHAnsi" w:cstheme="minorBidi"/>
          <w:bCs w:val="0"/>
          <w:caps w:val="0"/>
          <w:sz w:val="22"/>
          <w:szCs w:val="22"/>
          <w:lang w:eastAsia="ru-RU"/>
        </w:rPr>
      </w:pPr>
      <w:hyperlink w:anchor="_Toc389459449" w:history="1">
        <w:r w:rsidR="00CF6B65" w:rsidRPr="00CF6B65">
          <w:rPr>
            <w:rStyle w:val="a8"/>
            <w:caps w:val="0"/>
          </w:rPr>
          <w:t>Список литературы</w:t>
        </w:r>
        <w:r w:rsidR="00CF6B65" w:rsidRPr="00CF6B65">
          <w:rPr>
            <w:caps w:val="0"/>
            <w:webHidden/>
          </w:rPr>
          <w:tab/>
        </w:r>
        <w:r w:rsidRPr="00CF6B65">
          <w:rPr>
            <w:caps w:val="0"/>
            <w:webHidden/>
          </w:rPr>
          <w:fldChar w:fldCharType="begin"/>
        </w:r>
        <w:r w:rsidR="00CF6B65" w:rsidRPr="00CF6B65">
          <w:rPr>
            <w:caps w:val="0"/>
            <w:webHidden/>
          </w:rPr>
          <w:instrText xml:space="preserve"> PAGEREF _Toc389459449 \h </w:instrText>
        </w:r>
        <w:r w:rsidRPr="00CF6B65">
          <w:rPr>
            <w:caps w:val="0"/>
            <w:webHidden/>
          </w:rPr>
        </w:r>
        <w:r w:rsidRPr="00CF6B65">
          <w:rPr>
            <w:caps w:val="0"/>
            <w:webHidden/>
          </w:rPr>
          <w:fldChar w:fldCharType="separate"/>
        </w:r>
        <w:r w:rsidR="00CF6B65" w:rsidRPr="00CF6B65">
          <w:rPr>
            <w:caps w:val="0"/>
            <w:webHidden/>
          </w:rPr>
          <w:t>35</w:t>
        </w:r>
        <w:r w:rsidRPr="00CF6B65">
          <w:rPr>
            <w:caps w:val="0"/>
            <w:webHidden/>
          </w:rPr>
          <w:fldChar w:fldCharType="end"/>
        </w:r>
      </w:hyperlink>
    </w:p>
    <w:p w:rsidR="00673046" w:rsidRPr="00673046" w:rsidRDefault="00AB3EFE" w:rsidP="00A53FD5">
      <w:pPr>
        <w:tabs>
          <w:tab w:val="left" w:pos="284"/>
          <w:tab w:val="left" w:pos="426"/>
          <w:tab w:val="right" w:pos="9356"/>
        </w:tabs>
        <w:spacing w:after="0" w:line="360" w:lineRule="auto"/>
        <w:ind w:right="340"/>
        <w:rPr>
          <w:rFonts w:ascii="Times New Roman" w:hAnsi="Times New Roman" w:cs="Times New Roman"/>
          <w:sz w:val="28"/>
          <w:szCs w:val="28"/>
        </w:rPr>
      </w:pPr>
      <w:r w:rsidRPr="00CF6B65">
        <w:rPr>
          <w:rFonts w:ascii="Times New Roman" w:hAnsi="Times New Roman" w:cs="Times New Roman"/>
          <w:sz w:val="28"/>
          <w:szCs w:val="28"/>
        </w:rPr>
        <w:fldChar w:fldCharType="end"/>
      </w:r>
    </w:p>
    <w:p w:rsidR="00673046" w:rsidRPr="00673046" w:rsidRDefault="00673046" w:rsidP="00673046">
      <w:pPr>
        <w:spacing w:after="0" w:line="360" w:lineRule="auto"/>
        <w:ind w:firstLine="680"/>
        <w:rPr>
          <w:rFonts w:ascii="Times New Roman" w:hAnsi="Times New Roman" w:cs="Times New Roman"/>
          <w:sz w:val="28"/>
          <w:szCs w:val="28"/>
        </w:rPr>
      </w:pPr>
    </w:p>
    <w:p w:rsidR="00673046" w:rsidRDefault="00673046">
      <w:pPr>
        <w:rPr>
          <w:rFonts w:ascii="Times New Roman" w:hAnsi="Times New Roman" w:cs="Times New Roman"/>
          <w:sz w:val="28"/>
          <w:szCs w:val="28"/>
        </w:rPr>
      </w:pPr>
      <w:r>
        <w:rPr>
          <w:rFonts w:ascii="Times New Roman" w:hAnsi="Times New Roman" w:cs="Times New Roman"/>
          <w:sz w:val="28"/>
          <w:szCs w:val="28"/>
        </w:rPr>
        <w:br w:type="page"/>
      </w:r>
    </w:p>
    <w:p w:rsidR="00673046" w:rsidRPr="00231123" w:rsidRDefault="009825D2" w:rsidP="00673046">
      <w:pPr>
        <w:pStyle w:val="1"/>
        <w:rPr>
          <w:sz w:val="32"/>
          <w:szCs w:val="32"/>
        </w:rPr>
      </w:pPr>
      <w:bookmarkStart w:id="4" w:name="_Toc389459437"/>
      <w:r w:rsidRPr="00231123">
        <w:rPr>
          <w:sz w:val="32"/>
          <w:szCs w:val="32"/>
        </w:rPr>
        <w:lastRenderedPageBreak/>
        <w:t>Введение</w:t>
      </w:r>
      <w:bookmarkEnd w:id="4"/>
    </w:p>
    <w:p w:rsidR="005F0B99" w:rsidRDefault="00CD5B36" w:rsidP="00FA61E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Тема курсовой работы</w:t>
      </w:r>
      <w:r w:rsidR="00FA61E2">
        <w:rPr>
          <w:rFonts w:ascii="Times New Roman" w:hAnsi="Times New Roman" w:cs="Times New Roman"/>
          <w:sz w:val="28"/>
          <w:szCs w:val="28"/>
        </w:rPr>
        <w:t>: «</w:t>
      </w:r>
      <w:r w:rsidR="00C066E2">
        <w:rPr>
          <w:rFonts w:ascii="Times New Roman" w:hAnsi="Times New Roman" w:cs="Times New Roman"/>
          <w:sz w:val="28"/>
          <w:szCs w:val="28"/>
        </w:rPr>
        <w:t>Теневая экономика в России</w:t>
      </w:r>
      <w:r w:rsidR="00FA61E2">
        <w:rPr>
          <w:rFonts w:ascii="Times New Roman" w:hAnsi="Times New Roman" w:cs="Times New Roman"/>
          <w:sz w:val="28"/>
          <w:szCs w:val="28"/>
        </w:rPr>
        <w:t>». Эта тема являе</w:t>
      </w:r>
      <w:r w:rsidR="00FA61E2">
        <w:rPr>
          <w:rFonts w:ascii="Times New Roman" w:hAnsi="Times New Roman" w:cs="Times New Roman"/>
          <w:sz w:val="28"/>
          <w:szCs w:val="28"/>
        </w:rPr>
        <w:t>т</w:t>
      </w:r>
      <w:r w:rsidR="00FA61E2">
        <w:rPr>
          <w:rFonts w:ascii="Times New Roman" w:hAnsi="Times New Roman" w:cs="Times New Roman"/>
          <w:sz w:val="28"/>
          <w:szCs w:val="28"/>
        </w:rPr>
        <w:t>ся актуальной, т.к.</w:t>
      </w:r>
      <w:r w:rsidR="005F0B99">
        <w:rPr>
          <w:rFonts w:ascii="Times New Roman" w:hAnsi="Times New Roman" w:cs="Times New Roman"/>
          <w:sz w:val="28"/>
          <w:szCs w:val="28"/>
        </w:rPr>
        <w:t xml:space="preserve"> в настоящее время п</w:t>
      </w:r>
      <w:r w:rsidR="005F0B99" w:rsidRPr="005F0B99">
        <w:rPr>
          <w:rFonts w:ascii="Times New Roman" w:hAnsi="Times New Roman" w:cs="Times New Roman"/>
          <w:sz w:val="28"/>
          <w:szCs w:val="28"/>
        </w:rPr>
        <w:t>роблемы теневой экономики стали о</w:t>
      </w:r>
      <w:r w:rsidR="005F0B99" w:rsidRPr="005F0B99">
        <w:rPr>
          <w:rFonts w:ascii="Times New Roman" w:hAnsi="Times New Roman" w:cs="Times New Roman"/>
          <w:sz w:val="28"/>
          <w:szCs w:val="28"/>
        </w:rPr>
        <w:t>д</w:t>
      </w:r>
      <w:r w:rsidR="005F0B99" w:rsidRPr="005F0B99">
        <w:rPr>
          <w:rFonts w:ascii="Times New Roman" w:hAnsi="Times New Roman" w:cs="Times New Roman"/>
          <w:sz w:val="28"/>
          <w:szCs w:val="28"/>
        </w:rPr>
        <w:t>ними из наиболее важных как для России, так и для многих стран мира. Нек</w:t>
      </w:r>
      <w:r w:rsidR="005F0B99" w:rsidRPr="005F0B99">
        <w:rPr>
          <w:rFonts w:ascii="Times New Roman" w:hAnsi="Times New Roman" w:cs="Times New Roman"/>
          <w:sz w:val="28"/>
          <w:szCs w:val="28"/>
        </w:rPr>
        <w:t>о</w:t>
      </w:r>
      <w:r w:rsidR="005F0B99" w:rsidRPr="005F0B99">
        <w:rPr>
          <w:rFonts w:ascii="Times New Roman" w:hAnsi="Times New Roman" w:cs="Times New Roman"/>
          <w:sz w:val="28"/>
          <w:szCs w:val="28"/>
        </w:rPr>
        <w:t>торые разновидности теневой деятельности (наркобизнес, коррупция, фина</w:t>
      </w:r>
      <w:r w:rsidR="005F0B99" w:rsidRPr="005F0B99">
        <w:rPr>
          <w:rFonts w:ascii="Times New Roman" w:hAnsi="Times New Roman" w:cs="Times New Roman"/>
          <w:sz w:val="28"/>
          <w:szCs w:val="28"/>
        </w:rPr>
        <w:t>н</w:t>
      </w:r>
      <w:r w:rsidR="005F0B99" w:rsidRPr="005F0B99">
        <w:rPr>
          <w:rFonts w:ascii="Times New Roman" w:hAnsi="Times New Roman" w:cs="Times New Roman"/>
          <w:sz w:val="28"/>
          <w:szCs w:val="28"/>
        </w:rPr>
        <w:t>сирование терроризма...) признаны угрозами национальной экономической безопасности, их справедливо включают в число глобальных проблем совр</w:t>
      </w:r>
      <w:r w:rsidR="005F0B99" w:rsidRPr="005F0B99">
        <w:rPr>
          <w:rFonts w:ascii="Times New Roman" w:hAnsi="Times New Roman" w:cs="Times New Roman"/>
          <w:sz w:val="28"/>
          <w:szCs w:val="28"/>
        </w:rPr>
        <w:t>е</w:t>
      </w:r>
      <w:r w:rsidR="005F0B99" w:rsidRPr="005F0B99">
        <w:rPr>
          <w:rFonts w:ascii="Times New Roman" w:hAnsi="Times New Roman" w:cs="Times New Roman"/>
          <w:sz w:val="28"/>
          <w:szCs w:val="28"/>
        </w:rPr>
        <w:t>менности.</w:t>
      </w:r>
    </w:p>
    <w:p w:rsidR="00D1195B" w:rsidRDefault="005F0B99" w:rsidP="00FA61E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002137B3">
        <w:rPr>
          <w:rFonts w:ascii="Times New Roman" w:hAnsi="Times New Roman" w:cs="Times New Roman"/>
          <w:sz w:val="28"/>
          <w:szCs w:val="28"/>
        </w:rPr>
        <w:t xml:space="preserve"> </w:t>
      </w:r>
      <w:r w:rsidR="00A51A41" w:rsidRPr="00A51A41">
        <w:rPr>
          <w:rFonts w:ascii="Times New Roman" w:hAnsi="Times New Roman" w:cs="Times New Roman"/>
          <w:sz w:val="28"/>
          <w:szCs w:val="28"/>
        </w:rPr>
        <w:t>современной России за годы рыночных реформ теневые экономич</w:t>
      </w:r>
      <w:r w:rsidR="00A51A41" w:rsidRPr="00A51A41">
        <w:rPr>
          <w:rFonts w:ascii="Times New Roman" w:hAnsi="Times New Roman" w:cs="Times New Roman"/>
          <w:sz w:val="28"/>
          <w:szCs w:val="28"/>
        </w:rPr>
        <w:t>е</w:t>
      </w:r>
      <w:r w:rsidR="00A51A41" w:rsidRPr="00A51A41">
        <w:rPr>
          <w:rFonts w:ascii="Times New Roman" w:hAnsi="Times New Roman" w:cs="Times New Roman"/>
          <w:sz w:val="28"/>
          <w:szCs w:val="28"/>
        </w:rPr>
        <w:t>ские отношения, проявляющиеся в теневом секторе экономики, стали нара</w:t>
      </w:r>
      <w:r w:rsidR="00A51A41" w:rsidRPr="00A51A41">
        <w:rPr>
          <w:rFonts w:ascii="Times New Roman" w:hAnsi="Times New Roman" w:cs="Times New Roman"/>
          <w:sz w:val="28"/>
          <w:szCs w:val="28"/>
        </w:rPr>
        <w:t>с</w:t>
      </w:r>
      <w:r w:rsidR="00A51A41" w:rsidRPr="00A51A41">
        <w:rPr>
          <w:rFonts w:ascii="Times New Roman" w:hAnsi="Times New Roman" w:cs="Times New Roman"/>
          <w:sz w:val="28"/>
          <w:szCs w:val="28"/>
        </w:rPr>
        <w:t>тать чрезвычайно быстро, охватив, по оценкам экспертов, порядка 40 % н</w:t>
      </w:r>
      <w:r w:rsidR="00A51A41" w:rsidRPr="00A51A41">
        <w:rPr>
          <w:rFonts w:ascii="Times New Roman" w:hAnsi="Times New Roman" w:cs="Times New Roman"/>
          <w:sz w:val="28"/>
          <w:szCs w:val="28"/>
        </w:rPr>
        <w:t>а</w:t>
      </w:r>
      <w:r w:rsidR="00A51A41" w:rsidRPr="00A51A41">
        <w:rPr>
          <w:rFonts w:ascii="Times New Roman" w:hAnsi="Times New Roman" w:cs="Times New Roman"/>
          <w:sz w:val="28"/>
          <w:szCs w:val="28"/>
        </w:rPr>
        <w:t>циональной экономики.</w:t>
      </w:r>
      <w:r w:rsidR="00D1195B">
        <w:rPr>
          <w:rFonts w:ascii="Times New Roman" w:hAnsi="Times New Roman" w:cs="Times New Roman"/>
          <w:sz w:val="28"/>
          <w:szCs w:val="28"/>
        </w:rPr>
        <w:t xml:space="preserve"> </w:t>
      </w:r>
      <w:r w:rsidR="00D1195B" w:rsidRPr="00D1195B">
        <w:rPr>
          <w:rFonts w:ascii="Times New Roman" w:hAnsi="Times New Roman" w:cs="Times New Roman"/>
          <w:sz w:val="28"/>
          <w:szCs w:val="28"/>
        </w:rPr>
        <w:t>Экономическая среда, где приходится работать и ра</w:t>
      </w:r>
      <w:r w:rsidR="00D1195B" w:rsidRPr="00D1195B">
        <w:rPr>
          <w:rFonts w:ascii="Times New Roman" w:hAnsi="Times New Roman" w:cs="Times New Roman"/>
          <w:sz w:val="28"/>
          <w:szCs w:val="28"/>
        </w:rPr>
        <w:t>з</w:t>
      </w:r>
      <w:r w:rsidR="00D1195B" w:rsidRPr="00D1195B">
        <w:rPr>
          <w:rFonts w:ascii="Times New Roman" w:hAnsi="Times New Roman" w:cs="Times New Roman"/>
          <w:sz w:val="28"/>
          <w:szCs w:val="28"/>
        </w:rPr>
        <w:t>виваться российским предприятиям, формируется потоками движения л</w:t>
      </w:r>
      <w:r w:rsidR="00D1195B" w:rsidRPr="00D1195B">
        <w:rPr>
          <w:rFonts w:ascii="Times New Roman" w:hAnsi="Times New Roman" w:cs="Times New Roman"/>
          <w:sz w:val="28"/>
          <w:szCs w:val="28"/>
        </w:rPr>
        <w:t>е</w:t>
      </w:r>
      <w:r w:rsidR="00D1195B" w:rsidRPr="00D1195B">
        <w:rPr>
          <w:rFonts w:ascii="Times New Roman" w:hAnsi="Times New Roman" w:cs="Times New Roman"/>
          <w:sz w:val="28"/>
          <w:szCs w:val="28"/>
        </w:rPr>
        <w:t>гальных и криминальных капиталов. Эффективная деятельность и развитие российских организаций невозможны без постоянного противодействия тен</w:t>
      </w:r>
      <w:r w:rsidR="00D1195B" w:rsidRPr="00D1195B">
        <w:rPr>
          <w:rFonts w:ascii="Times New Roman" w:hAnsi="Times New Roman" w:cs="Times New Roman"/>
          <w:sz w:val="28"/>
          <w:szCs w:val="28"/>
        </w:rPr>
        <w:t>е</w:t>
      </w:r>
      <w:r w:rsidR="00D1195B" w:rsidRPr="00D1195B">
        <w:rPr>
          <w:rFonts w:ascii="Times New Roman" w:hAnsi="Times New Roman" w:cs="Times New Roman"/>
          <w:sz w:val="28"/>
          <w:szCs w:val="28"/>
        </w:rPr>
        <w:t xml:space="preserve">вой составляющей российской экономики. </w:t>
      </w:r>
    </w:p>
    <w:p w:rsidR="00D1195B" w:rsidRDefault="00D1195B" w:rsidP="00D1195B">
      <w:pPr>
        <w:spacing w:after="0" w:line="360" w:lineRule="auto"/>
        <w:ind w:firstLine="680"/>
        <w:jc w:val="both"/>
        <w:rPr>
          <w:rFonts w:ascii="Times New Roman" w:hAnsi="Times New Roman" w:cs="Times New Roman"/>
          <w:sz w:val="28"/>
          <w:szCs w:val="28"/>
        </w:rPr>
      </w:pPr>
      <w:r w:rsidRPr="00A51A41">
        <w:rPr>
          <w:rFonts w:ascii="Times New Roman" w:hAnsi="Times New Roman" w:cs="Times New Roman"/>
          <w:sz w:val="28"/>
          <w:szCs w:val="28"/>
        </w:rPr>
        <w:t>Особенностью современного развития экономической науки является все большее внимание ученых-экономистов к правовым институтам. В этой связи несомненный интерес вызывают теоретические и практические иссл</w:t>
      </w:r>
      <w:r w:rsidRPr="00A51A41">
        <w:rPr>
          <w:rFonts w:ascii="Times New Roman" w:hAnsi="Times New Roman" w:cs="Times New Roman"/>
          <w:sz w:val="28"/>
          <w:szCs w:val="28"/>
        </w:rPr>
        <w:t>е</w:t>
      </w:r>
      <w:r w:rsidRPr="00A51A41">
        <w:rPr>
          <w:rFonts w:ascii="Times New Roman" w:hAnsi="Times New Roman" w:cs="Times New Roman"/>
          <w:sz w:val="28"/>
          <w:szCs w:val="28"/>
        </w:rPr>
        <w:t xml:space="preserve">дования в сфере институциональной экономики, с </w:t>
      </w:r>
      <w:proofErr w:type="gramStart"/>
      <w:r w:rsidRPr="00A51A41">
        <w:rPr>
          <w:rFonts w:ascii="Times New Roman" w:hAnsi="Times New Roman" w:cs="Times New Roman"/>
          <w:sz w:val="28"/>
          <w:szCs w:val="28"/>
        </w:rPr>
        <w:t>точки</w:t>
      </w:r>
      <w:proofErr w:type="gramEnd"/>
      <w:r w:rsidRPr="00A51A41">
        <w:rPr>
          <w:rFonts w:ascii="Times New Roman" w:hAnsi="Times New Roman" w:cs="Times New Roman"/>
          <w:sz w:val="28"/>
          <w:szCs w:val="28"/>
        </w:rPr>
        <w:t xml:space="preserve"> зрения которой по-новому смотрятся многие проблемы и явления хозяйственной деятельности, ранее понимавшиеся иначе или не изучавшиеся экономистами вообще. В числе таких проблем вполне можно назвать феномен теневой экономики и коррупции в российском обществе. Причины и следствие, цели и средства т</w:t>
      </w:r>
      <w:r w:rsidRPr="00A51A41">
        <w:rPr>
          <w:rFonts w:ascii="Times New Roman" w:hAnsi="Times New Roman" w:cs="Times New Roman"/>
          <w:sz w:val="28"/>
          <w:szCs w:val="28"/>
        </w:rPr>
        <w:t>е</w:t>
      </w:r>
      <w:r w:rsidRPr="00A51A41">
        <w:rPr>
          <w:rFonts w:ascii="Times New Roman" w:hAnsi="Times New Roman" w:cs="Times New Roman"/>
          <w:sz w:val="28"/>
          <w:szCs w:val="28"/>
        </w:rPr>
        <w:t>невой экономики и коррупции настолько взаимоувязаны и переплетены, что создают порочный, замкнутый круг.</w:t>
      </w:r>
      <w:r>
        <w:rPr>
          <w:rFonts w:ascii="Times New Roman" w:hAnsi="Times New Roman" w:cs="Times New Roman"/>
          <w:sz w:val="28"/>
          <w:szCs w:val="28"/>
        </w:rPr>
        <w:t xml:space="preserve"> </w:t>
      </w:r>
      <w:r w:rsidR="00A51A41" w:rsidRPr="00A51A41">
        <w:rPr>
          <w:rFonts w:ascii="Times New Roman" w:hAnsi="Times New Roman" w:cs="Times New Roman"/>
          <w:sz w:val="28"/>
          <w:szCs w:val="28"/>
        </w:rPr>
        <w:t>Теневая экономика порождает корру</w:t>
      </w:r>
      <w:r w:rsidR="00A51A41" w:rsidRPr="00A51A41">
        <w:rPr>
          <w:rFonts w:ascii="Times New Roman" w:hAnsi="Times New Roman" w:cs="Times New Roman"/>
          <w:sz w:val="28"/>
          <w:szCs w:val="28"/>
        </w:rPr>
        <w:t>п</w:t>
      </w:r>
      <w:r w:rsidR="00A51A41" w:rsidRPr="00A51A41">
        <w:rPr>
          <w:rFonts w:ascii="Times New Roman" w:hAnsi="Times New Roman" w:cs="Times New Roman"/>
          <w:sz w:val="28"/>
          <w:szCs w:val="28"/>
        </w:rPr>
        <w:t>цию, а коррупция в свою очередь создаёт основу развития теневой эконом</w:t>
      </w:r>
      <w:r w:rsidR="00A51A41" w:rsidRPr="00A51A41">
        <w:rPr>
          <w:rFonts w:ascii="Times New Roman" w:hAnsi="Times New Roman" w:cs="Times New Roman"/>
          <w:sz w:val="28"/>
          <w:szCs w:val="28"/>
        </w:rPr>
        <w:t>и</w:t>
      </w:r>
      <w:r w:rsidR="00A51A41" w:rsidRPr="00A51A41">
        <w:rPr>
          <w:rFonts w:ascii="Times New Roman" w:hAnsi="Times New Roman" w:cs="Times New Roman"/>
          <w:sz w:val="28"/>
          <w:szCs w:val="28"/>
        </w:rPr>
        <w:t>ки.</w:t>
      </w:r>
      <w:r w:rsidR="005971CD">
        <w:rPr>
          <w:rFonts w:ascii="Times New Roman" w:hAnsi="Times New Roman" w:cs="Times New Roman"/>
          <w:sz w:val="28"/>
          <w:szCs w:val="28"/>
        </w:rPr>
        <w:t xml:space="preserve"> </w:t>
      </w:r>
      <w:r w:rsidR="00A51A41" w:rsidRPr="00A51A41">
        <w:rPr>
          <w:rFonts w:ascii="Times New Roman" w:hAnsi="Times New Roman" w:cs="Times New Roman"/>
          <w:sz w:val="28"/>
          <w:szCs w:val="28"/>
        </w:rPr>
        <w:t xml:space="preserve">Существовать и развиваться в значительных масштабах </w:t>
      </w:r>
      <w:r>
        <w:rPr>
          <w:rFonts w:ascii="Times New Roman" w:hAnsi="Times New Roman" w:cs="Times New Roman"/>
          <w:sz w:val="28"/>
          <w:szCs w:val="28"/>
        </w:rPr>
        <w:t>теневая эконом</w:t>
      </w:r>
      <w:r>
        <w:rPr>
          <w:rFonts w:ascii="Times New Roman" w:hAnsi="Times New Roman" w:cs="Times New Roman"/>
          <w:sz w:val="28"/>
          <w:szCs w:val="28"/>
        </w:rPr>
        <w:t>и</w:t>
      </w:r>
      <w:r>
        <w:rPr>
          <w:rFonts w:ascii="Times New Roman" w:hAnsi="Times New Roman" w:cs="Times New Roman"/>
          <w:sz w:val="28"/>
          <w:szCs w:val="28"/>
        </w:rPr>
        <w:lastRenderedPageBreak/>
        <w:t>ка</w:t>
      </w:r>
      <w:r w:rsidR="00A51A41" w:rsidRPr="00A51A41">
        <w:rPr>
          <w:rFonts w:ascii="Times New Roman" w:hAnsi="Times New Roman" w:cs="Times New Roman"/>
          <w:sz w:val="28"/>
          <w:szCs w:val="28"/>
        </w:rPr>
        <w:t xml:space="preserve"> может лишь в условиях коррумпированности всех систем государственной власти и управления. В свою очередь коррупция «вынуждает» теневую эк</w:t>
      </w:r>
      <w:r w:rsidR="00A51A41" w:rsidRPr="00A51A41">
        <w:rPr>
          <w:rFonts w:ascii="Times New Roman" w:hAnsi="Times New Roman" w:cs="Times New Roman"/>
          <w:sz w:val="28"/>
          <w:szCs w:val="28"/>
        </w:rPr>
        <w:t>о</w:t>
      </w:r>
      <w:r w:rsidR="00A51A41" w:rsidRPr="00A51A41">
        <w:rPr>
          <w:rFonts w:ascii="Times New Roman" w:hAnsi="Times New Roman" w:cs="Times New Roman"/>
          <w:sz w:val="28"/>
          <w:szCs w:val="28"/>
        </w:rPr>
        <w:t>номику оставаться в тени, вести нелегальный бизнес, создает основу для формирования новых сфер и видов теневой экономики</w:t>
      </w:r>
      <w:r>
        <w:rPr>
          <w:rFonts w:ascii="Times New Roman" w:hAnsi="Times New Roman" w:cs="Times New Roman"/>
          <w:sz w:val="28"/>
          <w:szCs w:val="28"/>
        </w:rPr>
        <w:t xml:space="preserve">. </w:t>
      </w:r>
      <w:r w:rsidRPr="00D1195B">
        <w:rPr>
          <w:rFonts w:ascii="Times New Roman" w:hAnsi="Times New Roman" w:cs="Times New Roman"/>
          <w:sz w:val="28"/>
          <w:szCs w:val="28"/>
        </w:rPr>
        <w:t>Влияние теневых о</w:t>
      </w:r>
      <w:r w:rsidRPr="00D1195B">
        <w:rPr>
          <w:rFonts w:ascii="Times New Roman" w:hAnsi="Times New Roman" w:cs="Times New Roman"/>
          <w:sz w:val="28"/>
          <w:szCs w:val="28"/>
        </w:rPr>
        <w:t>т</w:t>
      </w:r>
      <w:r w:rsidRPr="00D1195B">
        <w:rPr>
          <w:rFonts w:ascii="Times New Roman" w:hAnsi="Times New Roman" w:cs="Times New Roman"/>
          <w:sz w:val="28"/>
          <w:szCs w:val="28"/>
        </w:rPr>
        <w:t>ношений в России настолько велико, что актуальна необходимость их анализа и разработки мер по снижению этих влияний.</w:t>
      </w:r>
    </w:p>
    <w:p w:rsidR="00A51A41" w:rsidRPr="00A51A41" w:rsidRDefault="00A51A41" w:rsidP="00A51A41">
      <w:pPr>
        <w:spacing w:after="0" w:line="360" w:lineRule="auto"/>
        <w:ind w:firstLine="680"/>
        <w:jc w:val="both"/>
        <w:rPr>
          <w:rFonts w:ascii="Times New Roman" w:hAnsi="Times New Roman" w:cs="Times New Roman"/>
          <w:sz w:val="28"/>
          <w:szCs w:val="28"/>
        </w:rPr>
      </w:pPr>
      <w:r w:rsidRPr="00A51A41">
        <w:rPr>
          <w:rFonts w:ascii="Times New Roman" w:hAnsi="Times New Roman" w:cs="Times New Roman"/>
          <w:sz w:val="28"/>
          <w:szCs w:val="28"/>
        </w:rPr>
        <w:t>В трансформирующихся социально-экономических системах роль тен</w:t>
      </w:r>
      <w:r w:rsidRPr="00A51A41">
        <w:rPr>
          <w:rFonts w:ascii="Times New Roman" w:hAnsi="Times New Roman" w:cs="Times New Roman"/>
          <w:sz w:val="28"/>
          <w:szCs w:val="28"/>
        </w:rPr>
        <w:t>е</w:t>
      </w:r>
      <w:r w:rsidRPr="00A51A41">
        <w:rPr>
          <w:rFonts w:ascii="Times New Roman" w:hAnsi="Times New Roman" w:cs="Times New Roman"/>
          <w:sz w:val="28"/>
          <w:szCs w:val="28"/>
        </w:rPr>
        <w:t>вой экономики неоднозначна. С одной стороны, уход от налогообложения повышает конкурентные преимущества предприятий, практикующих теневые действия, позволяет получать дополнительные доходы их работникам, сн</w:t>
      </w:r>
      <w:r w:rsidRPr="00A51A41">
        <w:rPr>
          <w:rFonts w:ascii="Times New Roman" w:hAnsi="Times New Roman" w:cs="Times New Roman"/>
          <w:sz w:val="28"/>
          <w:szCs w:val="28"/>
        </w:rPr>
        <w:t>и</w:t>
      </w:r>
      <w:r w:rsidRPr="00A51A41">
        <w:rPr>
          <w:rFonts w:ascii="Times New Roman" w:hAnsi="Times New Roman" w:cs="Times New Roman"/>
          <w:sz w:val="28"/>
          <w:szCs w:val="28"/>
        </w:rPr>
        <w:t>жает уровень реальной безработицы. С другой стороны, теневая экономика наносит ущерб государственному бюджету, снижает эффективность макр</w:t>
      </w:r>
      <w:r w:rsidRPr="00A51A41">
        <w:rPr>
          <w:rFonts w:ascii="Times New Roman" w:hAnsi="Times New Roman" w:cs="Times New Roman"/>
          <w:sz w:val="28"/>
          <w:szCs w:val="28"/>
        </w:rPr>
        <w:t>о</w:t>
      </w:r>
      <w:r w:rsidRPr="00A51A41">
        <w:rPr>
          <w:rFonts w:ascii="Times New Roman" w:hAnsi="Times New Roman" w:cs="Times New Roman"/>
          <w:sz w:val="28"/>
          <w:szCs w:val="28"/>
        </w:rPr>
        <w:t>экономической политики, ухудшает инвестиционный климат, конкурентную среду для законопослушных налогоплательщиков и наносит ущерб наци</w:t>
      </w:r>
      <w:r w:rsidRPr="00A51A41">
        <w:rPr>
          <w:rFonts w:ascii="Times New Roman" w:hAnsi="Times New Roman" w:cs="Times New Roman"/>
          <w:sz w:val="28"/>
          <w:szCs w:val="28"/>
        </w:rPr>
        <w:t>о</w:t>
      </w:r>
      <w:r w:rsidRPr="00A51A41">
        <w:rPr>
          <w:rFonts w:ascii="Times New Roman" w:hAnsi="Times New Roman" w:cs="Times New Roman"/>
          <w:sz w:val="28"/>
          <w:szCs w:val="28"/>
        </w:rPr>
        <w:t>нальным интересам государства.</w:t>
      </w:r>
    </w:p>
    <w:p w:rsidR="006B599D" w:rsidRDefault="00A51A41" w:rsidP="00A51A41">
      <w:pPr>
        <w:spacing w:after="0" w:line="360" w:lineRule="auto"/>
        <w:ind w:firstLine="680"/>
        <w:jc w:val="both"/>
        <w:rPr>
          <w:rFonts w:ascii="Times New Roman" w:hAnsi="Times New Roman" w:cs="Times New Roman"/>
          <w:sz w:val="28"/>
          <w:szCs w:val="28"/>
        </w:rPr>
      </w:pPr>
      <w:proofErr w:type="gramStart"/>
      <w:r w:rsidRPr="00A51A41">
        <w:rPr>
          <w:rFonts w:ascii="Times New Roman" w:hAnsi="Times New Roman" w:cs="Times New Roman"/>
          <w:sz w:val="28"/>
          <w:szCs w:val="28"/>
        </w:rPr>
        <w:t>Несмотря на наличие в российской экономике и деятельности правоо</w:t>
      </w:r>
      <w:r w:rsidRPr="00A51A41">
        <w:rPr>
          <w:rFonts w:ascii="Times New Roman" w:hAnsi="Times New Roman" w:cs="Times New Roman"/>
          <w:sz w:val="28"/>
          <w:szCs w:val="28"/>
        </w:rPr>
        <w:t>х</w:t>
      </w:r>
      <w:r w:rsidRPr="00A51A41">
        <w:rPr>
          <w:rFonts w:ascii="Times New Roman" w:hAnsi="Times New Roman" w:cs="Times New Roman"/>
          <w:sz w:val="28"/>
          <w:szCs w:val="28"/>
        </w:rPr>
        <w:t>ранительных органов устойчивых позитивных тенденций, обстановка в эк</w:t>
      </w:r>
      <w:r w:rsidRPr="00A51A41">
        <w:rPr>
          <w:rFonts w:ascii="Times New Roman" w:hAnsi="Times New Roman" w:cs="Times New Roman"/>
          <w:sz w:val="28"/>
          <w:szCs w:val="28"/>
        </w:rPr>
        <w:t>о</w:t>
      </w:r>
      <w:r w:rsidRPr="00A51A41">
        <w:rPr>
          <w:rFonts w:ascii="Times New Roman" w:hAnsi="Times New Roman" w:cs="Times New Roman"/>
          <w:sz w:val="28"/>
          <w:szCs w:val="28"/>
        </w:rPr>
        <w:t>номической и налоговой сферах остается сложной и характеризуется ростом налоговой и экономической преступности во всех базовых отраслях отечес</w:t>
      </w:r>
      <w:r w:rsidRPr="00A51A41">
        <w:rPr>
          <w:rFonts w:ascii="Times New Roman" w:hAnsi="Times New Roman" w:cs="Times New Roman"/>
          <w:sz w:val="28"/>
          <w:szCs w:val="28"/>
        </w:rPr>
        <w:t>т</w:t>
      </w:r>
      <w:r w:rsidRPr="00A51A41">
        <w:rPr>
          <w:rFonts w:ascii="Times New Roman" w:hAnsi="Times New Roman" w:cs="Times New Roman"/>
          <w:sz w:val="28"/>
          <w:szCs w:val="28"/>
        </w:rPr>
        <w:t>венной экономики, ее массовостью и высокой степенью латентности, пост</w:t>
      </w:r>
      <w:r w:rsidRPr="00A51A41">
        <w:rPr>
          <w:rFonts w:ascii="Times New Roman" w:hAnsi="Times New Roman" w:cs="Times New Roman"/>
          <w:sz w:val="28"/>
          <w:szCs w:val="28"/>
        </w:rPr>
        <w:t>о</w:t>
      </w:r>
      <w:r w:rsidRPr="00A51A41">
        <w:rPr>
          <w:rFonts w:ascii="Times New Roman" w:hAnsi="Times New Roman" w:cs="Times New Roman"/>
          <w:sz w:val="28"/>
          <w:szCs w:val="28"/>
        </w:rPr>
        <w:t>янным усложнением применяемых схем и способов уклонения от налогоо</w:t>
      </w:r>
      <w:r w:rsidRPr="00A51A41">
        <w:rPr>
          <w:rFonts w:ascii="Times New Roman" w:hAnsi="Times New Roman" w:cs="Times New Roman"/>
          <w:sz w:val="28"/>
          <w:szCs w:val="28"/>
        </w:rPr>
        <w:t>б</w:t>
      </w:r>
      <w:r w:rsidRPr="00A51A41">
        <w:rPr>
          <w:rFonts w:ascii="Times New Roman" w:hAnsi="Times New Roman" w:cs="Times New Roman"/>
          <w:sz w:val="28"/>
          <w:szCs w:val="28"/>
        </w:rPr>
        <w:t>ложения, в том числе основанных на несовершенстве действующего закон</w:t>
      </w:r>
      <w:r w:rsidRPr="00A51A41">
        <w:rPr>
          <w:rFonts w:ascii="Times New Roman" w:hAnsi="Times New Roman" w:cs="Times New Roman"/>
          <w:sz w:val="28"/>
          <w:szCs w:val="28"/>
        </w:rPr>
        <w:t>о</w:t>
      </w:r>
      <w:r w:rsidRPr="00A51A41">
        <w:rPr>
          <w:rFonts w:ascii="Times New Roman" w:hAnsi="Times New Roman" w:cs="Times New Roman"/>
          <w:sz w:val="28"/>
          <w:szCs w:val="28"/>
        </w:rPr>
        <w:t>дательства.</w:t>
      </w:r>
      <w:proofErr w:type="gramEnd"/>
      <w:r w:rsidRPr="00A51A41">
        <w:rPr>
          <w:rFonts w:ascii="Times New Roman" w:hAnsi="Times New Roman" w:cs="Times New Roman"/>
          <w:sz w:val="28"/>
          <w:szCs w:val="28"/>
        </w:rPr>
        <w:t xml:space="preserve"> Это дает основание рассматривать </w:t>
      </w:r>
      <w:proofErr w:type="spellStart"/>
      <w:r w:rsidRPr="00A51A41">
        <w:rPr>
          <w:rFonts w:ascii="Times New Roman" w:hAnsi="Times New Roman" w:cs="Times New Roman"/>
          <w:sz w:val="28"/>
          <w:szCs w:val="28"/>
        </w:rPr>
        <w:t>теневизацию</w:t>
      </w:r>
      <w:proofErr w:type="spellEnd"/>
      <w:r w:rsidRPr="00A51A41">
        <w:rPr>
          <w:rFonts w:ascii="Times New Roman" w:hAnsi="Times New Roman" w:cs="Times New Roman"/>
          <w:sz w:val="28"/>
          <w:szCs w:val="28"/>
        </w:rPr>
        <w:t xml:space="preserve"> экономической деятельности как угрозу национальной безопасности</w:t>
      </w:r>
      <w:r w:rsidR="005971CD">
        <w:rPr>
          <w:rFonts w:ascii="Times New Roman" w:hAnsi="Times New Roman" w:cs="Times New Roman"/>
          <w:sz w:val="28"/>
          <w:szCs w:val="28"/>
        </w:rPr>
        <w:t xml:space="preserve"> </w:t>
      </w:r>
      <w:r w:rsidRPr="00A51A41">
        <w:rPr>
          <w:rFonts w:ascii="Times New Roman" w:hAnsi="Times New Roman" w:cs="Times New Roman"/>
          <w:sz w:val="28"/>
          <w:szCs w:val="28"/>
        </w:rPr>
        <w:t>и обусловливает нео</w:t>
      </w:r>
      <w:r w:rsidRPr="00A51A41">
        <w:rPr>
          <w:rFonts w:ascii="Times New Roman" w:hAnsi="Times New Roman" w:cs="Times New Roman"/>
          <w:sz w:val="28"/>
          <w:szCs w:val="28"/>
        </w:rPr>
        <w:t>б</w:t>
      </w:r>
      <w:r w:rsidRPr="00A51A41">
        <w:rPr>
          <w:rFonts w:ascii="Times New Roman" w:hAnsi="Times New Roman" w:cs="Times New Roman"/>
          <w:sz w:val="28"/>
          <w:szCs w:val="28"/>
        </w:rPr>
        <w:t>ходимость всестороннего изучения указанного экономического феномена</w:t>
      </w:r>
      <w:r w:rsidR="00CF44B6">
        <w:rPr>
          <w:rFonts w:ascii="Times New Roman" w:hAnsi="Times New Roman" w:cs="Times New Roman"/>
          <w:sz w:val="28"/>
          <w:szCs w:val="28"/>
        </w:rPr>
        <w:t>.</w:t>
      </w:r>
    </w:p>
    <w:p w:rsidR="00CF44B6" w:rsidRDefault="00CF44B6" w:rsidP="00CF44B6">
      <w:pPr>
        <w:spacing w:after="0" w:line="360" w:lineRule="auto"/>
        <w:ind w:firstLine="680"/>
        <w:jc w:val="both"/>
        <w:rPr>
          <w:rFonts w:ascii="Times New Roman" w:hAnsi="Times New Roman" w:cs="Times New Roman"/>
          <w:sz w:val="28"/>
          <w:szCs w:val="28"/>
        </w:rPr>
      </w:pPr>
      <w:r w:rsidRPr="00CF44B6">
        <w:rPr>
          <w:rFonts w:ascii="Times New Roman" w:hAnsi="Times New Roman" w:cs="Times New Roman"/>
          <w:sz w:val="28"/>
          <w:szCs w:val="28"/>
        </w:rPr>
        <w:t xml:space="preserve">Теоретическую и методологическую основу </w:t>
      </w:r>
      <w:r w:rsidR="00046DBD">
        <w:rPr>
          <w:rFonts w:ascii="Times New Roman" w:hAnsi="Times New Roman" w:cs="Times New Roman"/>
          <w:sz w:val="28"/>
          <w:szCs w:val="28"/>
        </w:rPr>
        <w:t>исследования</w:t>
      </w:r>
      <w:r w:rsidRPr="00CF44B6">
        <w:rPr>
          <w:rFonts w:ascii="Times New Roman" w:hAnsi="Times New Roman" w:cs="Times New Roman"/>
          <w:sz w:val="28"/>
          <w:szCs w:val="28"/>
        </w:rPr>
        <w:t xml:space="preserve"> составляют труды отечественных и зарубежных </w:t>
      </w:r>
      <w:r>
        <w:rPr>
          <w:rFonts w:ascii="Times New Roman" w:hAnsi="Times New Roman" w:cs="Times New Roman"/>
          <w:sz w:val="28"/>
          <w:szCs w:val="28"/>
        </w:rPr>
        <w:t>ученых</w:t>
      </w:r>
      <w:r w:rsidRPr="00CF44B6">
        <w:rPr>
          <w:rFonts w:ascii="Times New Roman" w:hAnsi="Times New Roman" w:cs="Times New Roman"/>
          <w:sz w:val="28"/>
          <w:szCs w:val="28"/>
        </w:rPr>
        <w:t xml:space="preserve"> в области </w:t>
      </w:r>
      <w:r w:rsidR="00046DBD">
        <w:rPr>
          <w:rFonts w:ascii="Times New Roman" w:hAnsi="Times New Roman" w:cs="Times New Roman"/>
          <w:sz w:val="28"/>
          <w:szCs w:val="28"/>
        </w:rPr>
        <w:t>изучения</w:t>
      </w:r>
      <w:r w:rsidRPr="00CF44B6">
        <w:rPr>
          <w:rFonts w:ascii="Times New Roman" w:hAnsi="Times New Roman" w:cs="Times New Roman"/>
          <w:sz w:val="28"/>
          <w:szCs w:val="28"/>
        </w:rPr>
        <w:t xml:space="preserve"> теневой эк</w:t>
      </w:r>
      <w:r w:rsidRPr="00CF44B6">
        <w:rPr>
          <w:rFonts w:ascii="Times New Roman" w:hAnsi="Times New Roman" w:cs="Times New Roman"/>
          <w:sz w:val="28"/>
          <w:szCs w:val="28"/>
        </w:rPr>
        <w:t>о</w:t>
      </w:r>
      <w:r w:rsidRPr="00CF44B6">
        <w:rPr>
          <w:rFonts w:ascii="Times New Roman" w:hAnsi="Times New Roman" w:cs="Times New Roman"/>
          <w:sz w:val="28"/>
          <w:szCs w:val="28"/>
        </w:rPr>
        <w:t>номики, развития экономических систем и формирования поведения экон</w:t>
      </w:r>
      <w:r w:rsidRPr="00CF44B6">
        <w:rPr>
          <w:rFonts w:ascii="Times New Roman" w:hAnsi="Times New Roman" w:cs="Times New Roman"/>
          <w:sz w:val="28"/>
          <w:szCs w:val="28"/>
        </w:rPr>
        <w:t>о</w:t>
      </w:r>
      <w:r w:rsidRPr="00CF44B6">
        <w:rPr>
          <w:rFonts w:ascii="Times New Roman" w:hAnsi="Times New Roman" w:cs="Times New Roman"/>
          <w:sz w:val="28"/>
          <w:szCs w:val="28"/>
        </w:rPr>
        <w:t>мических субъектов</w:t>
      </w:r>
      <w:r w:rsidR="00046DBD">
        <w:rPr>
          <w:rFonts w:ascii="Times New Roman" w:hAnsi="Times New Roman" w:cs="Times New Roman"/>
          <w:sz w:val="28"/>
          <w:szCs w:val="28"/>
        </w:rPr>
        <w:t xml:space="preserve">. </w:t>
      </w:r>
    </w:p>
    <w:p w:rsidR="00046DBD" w:rsidRDefault="00046DBD" w:rsidP="00A51A41">
      <w:pPr>
        <w:spacing w:after="0" w:line="360" w:lineRule="auto"/>
        <w:ind w:firstLine="680"/>
        <w:jc w:val="both"/>
        <w:rPr>
          <w:rFonts w:ascii="Times New Roman" w:hAnsi="Times New Roman" w:cs="Times New Roman"/>
          <w:sz w:val="28"/>
          <w:szCs w:val="28"/>
        </w:rPr>
      </w:pPr>
      <w:r w:rsidRPr="00046DBD">
        <w:rPr>
          <w:rFonts w:ascii="Times New Roman" w:hAnsi="Times New Roman" w:cs="Times New Roman"/>
          <w:sz w:val="28"/>
          <w:szCs w:val="28"/>
        </w:rPr>
        <w:lastRenderedPageBreak/>
        <w:t>В качестве эмпирической базы исследования использовались законод</w:t>
      </w:r>
      <w:r w:rsidRPr="00046DBD">
        <w:rPr>
          <w:rFonts w:ascii="Times New Roman" w:hAnsi="Times New Roman" w:cs="Times New Roman"/>
          <w:sz w:val="28"/>
          <w:szCs w:val="28"/>
        </w:rPr>
        <w:t>а</w:t>
      </w:r>
      <w:r w:rsidRPr="00046DBD">
        <w:rPr>
          <w:rFonts w:ascii="Times New Roman" w:hAnsi="Times New Roman" w:cs="Times New Roman"/>
          <w:sz w:val="28"/>
          <w:szCs w:val="28"/>
        </w:rPr>
        <w:t>тельные акты Российской Федерации, реферативные обзоры, публикации п</w:t>
      </w:r>
      <w:r w:rsidRPr="00046DBD">
        <w:rPr>
          <w:rFonts w:ascii="Times New Roman" w:hAnsi="Times New Roman" w:cs="Times New Roman"/>
          <w:sz w:val="28"/>
          <w:szCs w:val="28"/>
        </w:rPr>
        <w:t>е</w:t>
      </w:r>
      <w:r w:rsidRPr="00046DBD">
        <w:rPr>
          <w:rFonts w:ascii="Times New Roman" w:hAnsi="Times New Roman" w:cs="Times New Roman"/>
          <w:sz w:val="28"/>
          <w:szCs w:val="28"/>
        </w:rPr>
        <w:t>риодической печати и сети Интернет, а также материалы научных и практ</w:t>
      </w:r>
      <w:r w:rsidRPr="00046DBD">
        <w:rPr>
          <w:rFonts w:ascii="Times New Roman" w:hAnsi="Times New Roman" w:cs="Times New Roman"/>
          <w:sz w:val="28"/>
          <w:szCs w:val="28"/>
        </w:rPr>
        <w:t>и</w:t>
      </w:r>
      <w:r w:rsidRPr="00046DBD">
        <w:rPr>
          <w:rFonts w:ascii="Times New Roman" w:hAnsi="Times New Roman" w:cs="Times New Roman"/>
          <w:sz w:val="28"/>
          <w:szCs w:val="28"/>
        </w:rPr>
        <w:t>ческих конференций, данные налоговой и статистической служб РФ</w:t>
      </w:r>
      <w:r>
        <w:rPr>
          <w:rFonts w:ascii="Times New Roman" w:hAnsi="Times New Roman" w:cs="Times New Roman"/>
          <w:sz w:val="28"/>
          <w:szCs w:val="28"/>
        </w:rPr>
        <w:t>.</w:t>
      </w:r>
    </w:p>
    <w:p w:rsidR="008E6E56" w:rsidRDefault="00664BEB" w:rsidP="00C13F55">
      <w:pPr>
        <w:spacing w:after="0" w:line="360" w:lineRule="auto"/>
        <w:ind w:firstLine="680"/>
        <w:jc w:val="both"/>
        <w:rPr>
          <w:rFonts w:ascii="Times New Roman" w:eastAsia="Times New Roman" w:hAnsi="Times New Roman"/>
          <w:sz w:val="28"/>
          <w:szCs w:val="28"/>
        </w:rPr>
      </w:pPr>
      <w:r>
        <w:rPr>
          <w:rFonts w:ascii="Times New Roman" w:hAnsi="Times New Roman" w:cs="Times New Roman"/>
          <w:sz w:val="28"/>
          <w:szCs w:val="28"/>
        </w:rPr>
        <w:t>Цель</w:t>
      </w:r>
      <w:r w:rsidR="00046DBD">
        <w:rPr>
          <w:rFonts w:ascii="Times New Roman" w:hAnsi="Times New Roman" w:cs="Times New Roman"/>
          <w:sz w:val="28"/>
          <w:szCs w:val="28"/>
        </w:rPr>
        <w:t>ю данной</w:t>
      </w:r>
      <w:r>
        <w:rPr>
          <w:rFonts w:ascii="Times New Roman" w:hAnsi="Times New Roman" w:cs="Times New Roman"/>
          <w:sz w:val="28"/>
          <w:szCs w:val="28"/>
        </w:rPr>
        <w:t xml:space="preserve"> работы</w:t>
      </w:r>
      <w:r w:rsidR="00046DBD">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8E6E56">
        <w:rPr>
          <w:rFonts w:ascii="Times New Roman" w:eastAsia="Times New Roman" w:hAnsi="Times New Roman"/>
          <w:sz w:val="28"/>
          <w:szCs w:val="28"/>
        </w:rPr>
        <w:t xml:space="preserve">исследование </w:t>
      </w:r>
      <w:r w:rsidR="00E0588F">
        <w:rPr>
          <w:rFonts w:ascii="Times New Roman" w:eastAsia="Times New Roman" w:hAnsi="Times New Roman"/>
          <w:sz w:val="28"/>
          <w:szCs w:val="28"/>
        </w:rPr>
        <w:t>теневой экономики в Ро</w:t>
      </w:r>
      <w:r w:rsidR="00E0588F">
        <w:rPr>
          <w:rFonts w:ascii="Times New Roman" w:eastAsia="Times New Roman" w:hAnsi="Times New Roman"/>
          <w:sz w:val="28"/>
          <w:szCs w:val="28"/>
        </w:rPr>
        <w:t>с</w:t>
      </w:r>
      <w:r w:rsidR="00E0588F">
        <w:rPr>
          <w:rFonts w:ascii="Times New Roman" w:eastAsia="Times New Roman" w:hAnsi="Times New Roman"/>
          <w:sz w:val="28"/>
          <w:szCs w:val="28"/>
        </w:rPr>
        <w:t>сии</w:t>
      </w:r>
      <w:r w:rsidR="008E6E56">
        <w:rPr>
          <w:rFonts w:ascii="Times New Roman" w:eastAsia="Times New Roman" w:hAnsi="Times New Roman"/>
          <w:sz w:val="28"/>
          <w:szCs w:val="28"/>
        </w:rPr>
        <w:t>.</w:t>
      </w:r>
    </w:p>
    <w:p w:rsidR="00C13F55" w:rsidRPr="00C13F55" w:rsidRDefault="003248A9" w:rsidP="00C13F55">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Задачи:</w:t>
      </w:r>
    </w:p>
    <w:p w:rsidR="00CF6B65" w:rsidRDefault="00CF6B65" w:rsidP="007763D4">
      <w:pPr>
        <w:pStyle w:val="a7"/>
        <w:numPr>
          <w:ilvl w:val="0"/>
          <w:numId w:val="29"/>
        </w:numPr>
        <w:tabs>
          <w:tab w:val="left" w:pos="851"/>
          <w:tab w:val="left" w:pos="993"/>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Рассмотреть теоретические аспекты анализа теневой экономики (сущность, причины возникновения, структуру и методы измерения теневой экономики).</w:t>
      </w:r>
    </w:p>
    <w:p w:rsidR="00CF6B65" w:rsidRDefault="00CF6B65" w:rsidP="007763D4">
      <w:pPr>
        <w:pStyle w:val="a7"/>
        <w:numPr>
          <w:ilvl w:val="0"/>
          <w:numId w:val="29"/>
        </w:numPr>
        <w:tabs>
          <w:tab w:val="left" w:pos="851"/>
          <w:tab w:val="left" w:pos="993"/>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Проанализировать особенности теневой экономики в России.</w:t>
      </w:r>
    </w:p>
    <w:p w:rsidR="007763D4" w:rsidRDefault="007763D4" w:rsidP="007763D4">
      <w:pPr>
        <w:pStyle w:val="a7"/>
        <w:numPr>
          <w:ilvl w:val="0"/>
          <w:numId w:val="29"/>
        </w:numPr>
        <w:tabs>
          <w:tab w:val="left" w:pos="851"/>
          <w:tab w:val="left" w:pos="993"/>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Описать </w:t>
      </w:r>
      <w:r w:rsidR="00CF6B65">
        <w:rPr>
          <w:rFonts w:ascii="Times New Roman" w:hAnsi="Times New Roman" w:cs="Times New Roman"/>
          <w:sz w:val="28"/>
          <w:szCs w:val="28"/>
        </w:rPr>
        <w:t>негативные последствия теневой экономики в России.</w:t>
      </w:r>
    </w:p>
    <w:p w:rsidR="00CF6B65" w:rsidRDefault="00CF6B65" w:rsidP="007763D4">
      <w:pPr>
        <w:pStyle w:val="a7"/>
        <w:numPr>
          <w:ilvl w:val="0"/>
          <w:numId w:val="29"/>
        </w:numPr>
        <w:tabs>
          <w:tab w:val="left" w:pos="851"/>
          <w:tab w:val="left" w:pos="993"/>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Внести предложения по решению проблем теневой экономики в Ро</w:t>
      </w:r>
      <w:r>
        <w:rPr>
          <w:rFonts w:ascii="Times New Roman" w:hAnsi="Times New Roman" w:cs="Times New Roman"/>
          <w:sz w:val="28"/>
          <w:szCs w:val="28"/>
        </w:rPr>
        <w:t>с</w:t>
      </w:r>
      <w:r>
        <w:rPr>
          <w:rFonts w:ascii="Times New Roman" w:hAnsi="Times New Roman" w:cs="Times New Roman"/>
          <w:sz w:val="28"/>
          <w:szCs w:val="28"/>
        </w:rPr>
        <w:t>сии.</w:t>
      </w:r>
    </w:p>
    <w:p w:rsidR="00CF44B6" w:rsidRDefault="003248A9" w:rsidP="003248A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Объект исследования - теневая экономика.</w:t>
      </w:r>
    </w:p>
    <w:p w:rsidR="00CF44B6" w:rsidRDefault="003248A9" w:rsidP="003248A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w:t>
      </w:r>
      <w:r w:rsidRPr="003248A9">
        <w:rPr>
          <w:rFonts w:ascii="Times New Roman" w:hAnsi="Times New Roman" w:cs="Times New Roman"/>
          <w:sz w:val="28"/>
          <w:szCs w:val="28"/>
        </w:rPr>
        <w:t>причины возникновения, динамика развития и социальн</w:t>
      </w:r>
      <w:r w:rsidR="00CF6B65">
        <w:rPr>
          <w:rFonts w:ascii="Times New Roman" w:hAnsi="Times New Roman" w:cs="Times New Roman"/>
          <w:sz w:val="28"/>
          <w:szCs w:val="28"/>
        </w:rPr>
        <w:t>о-экономические</w:t>
      </w:r>
      <w:r w:rsidRPr="003248A9">
        <w:rPr>
          <w:rFonts w:ascii="Times New Roman" w:hAnsi="Times New Roman" w:cs="Times New Roman"/>
          <w:sz w:val="28"/>
          <w:szCs w:val="28"/>
        </w:rPr>
        <w:t xml:space="preserve"> последствия теневой экономики</w:t>
      </w:r>
      <w:r>
        <w:rPr>
          <w:rFonts w:ascii="Times New Roman" w:hAnsi="Times New Roman" w:cs="Times New Roman"/>
          <w:sz w:val="28"/>
          <w:szCs w:val="28"/>
        </w:rPr>
        <w:t xml:space="preserve"> в России.</w:t>
      </w:r>
    </w:p>
    <w:p w:rsidR="00CF44B6" w:rsidRPr="00CF44B6" w:rsidRDefault="00CF44B6" w:rsidP="003248A9">
      <w:pPr>
        <w:spacing w:after="0" w:line="360" w:lineRule="auto"/>
        <w:ind w:firstLine="680"/>
        <w:jc w:val="both"/>
        <w:rPr>
          <w:rFonts w:ascii="Times New Roman" w:hAnsi="Times New Roman" w:cs="Times New Roman"/>
          <w:sz w:val="28"/>
          <w:szCs w:val="28"/>
        </w:rPr>
      </w:pPr>
    </w:p>
    <w:p w:rsidR="00673046" w:rsidRDefault="00673046" w:rsidP="005A12A5">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br w:type="page"/>
      </w:r>
    </w:p>
    <w:p w:rsidR="00004F02" w:rsidRPr="00004F02" w:rsidRDefault="008C791B" w:rsidP="00004F02">
      <w:pPr>
        <w:pStyle w:val="1"/>
        <w:rPr>
          <w:sz w:val="32"/>
          <w:szCs w:val="32"/>
        </w:rPr>
      </w:pPr>
      <w:bookmarkStart w:id="5" w:name="_Toc389459438"/>
      <w:r w:rsidRPr="00004F02">
        <w:rPr>
          <w:sz w:val="32"/>
          <w:szCs w:val="32"/>
        </w:rPr>
        <w:lastRenderedPageBreak/>
        <w:t>1</w:t>
      </w:r>
      <w:r w:rsidRPr="00004F02">
        <w:rPr>
          <w:sz w:val="32"/>
          <w:szCs w:val="32"/>
        </w:rPr>
        <w:tab/>
      </w:r>
      <w:r w:rsidR="00004F02" w:rsidRPr="00004F02">
        <w:rPr>
          <w:sz w:val="32"/>
          <w:szCs w:val="32"/>
        </w:rPr>
        <w:t xml:space="preserve">Теоретические </w:t>
      </w:r>
      <w:r w:rsidR="00770891">
        <w:rPr>
          <w:sz w:val="32"/>
          <w:szCs w:val="32"/>
        </w:rPr>
        <w:t xml:space="preserve">аспекты </w:t>
      </w:r>
      <w:r w:rsidR="00F03EC0">
        <w:rPr>
          <w:sz w:val="32"/>
          <w:szCs w:val="32"/>
        </w:rPr>
        <w:t>анализа</w:t>
      </w:r>
      <w:r w:rsidR="004932AE">
        <w:rPr>
          <w:sz w:val="32"/>
          <w:szCs w:val="32"/>
        </w:rPr>
        <w:t xml:space="preserve"> </w:t>
      </w:r>
      <w:r w:rsidR="00770891">
        <w:rPr>
          <w:sz w:val="32"/>
          <w:szCs w:val="32"/>
        </w:rPr>
        <w:t>теневой экономики</w:t>
      </w:r>
      <w:bookmarkEnd w:id="5"/>
    </w:p>
    <w:p w:rsidR="000F297D" w:rsidRPr="00770891" w:rsidRDefault="00770891" w:rsidP="00770891">
      <w:pPr>
        <w:pStyle w:val="1"/>
      </w:pPr>
      <w:bookmarkStart w:id="6" w:name="_Toc389459439"/>
      <w:r>
        <w:t>1.1</w:t>
      </w:r>
      <w:r>
        <w:tab/>
      </w:r>
      <w:r w:rsidR="000F297D" w:rsidRPr="00770891">
        <w:t>Сущность и причина возникновения теневой экономики</w:t>
      </w:r>
      <w:bookmarkEnd w:id="6"/>
    </w:p>
    <w:p w:rsidR="000F297D" w:rsidRPr="000F297D" w:rsidRDefault="00770891" w:rsidP="000F297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 экономике ка</w:t>
      </w:r>
      <w:r w:rsidR="000F297D" w:rsidRPr="000F297D">
        <w:rPr>
          <w:rFonts w:ascii="Times New Roman" w:hAnsi="Times New Roman" w:cs="Times New Roman"/>
          <w:sz w:val="28"/>
          <w:szCs w:val="28"/>
        </w:rPr>
        <w:t>ждой страны есть такая составляющая, которая не укл</w:t>
      </w:r>
      <w:r w:rsidR="000F297D" w:rsidRPr="000F297D">
        <w:rPr>
          <w:rFonts w:ascii="Times New Roman" w:hAnsi="Times New Roman" w:cs="Times New Roman"/>
          <w:sz w:val="28"/>
          <w:szCs w:val="28"/>
        </w:rPr>
        <w:t>а</w:t>
      </w:r>
      <w:r w:rsidR="000F297D" w:rsidRPr="000F297D">
        <w:rPr>
          <w:rFonts w:ascii="Times New Roman" w:hAnsi="Times New Roman" w:cs="Times New Roman"/>
          <w:sz w:val="28"/>
          <w:szCs w:val="28"/>
        </w:rPr>
        <w:t xml:space="preserve">дывается в сложившиеся и узаконенные представления о норме. Но до сих пор не устоялась терминология, характеризующая эту составляющую. Нет должной ясности и в том, что конкретно включает в себя соответствующий сектор экономики. Причем такая неопределенность характерна не только для России, но и за рубежом.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Существует несколько определений теневой экономики. Одно из них рассматривает теневую экономику как экономическую деятельность, прот</w:t>
      </w:r>
      <w:r w:rsidRPr="000F297D">
        <w:rPr>
          <w:rFonts w:ascii="Times New Roman" w:hAnsi="Times New Roman" w:cs="Times New Roman"/>
          <w:sz w:val="28"/>
          <w:szCs w:val="28"/>
        </w:rPr>
        <w:t>и</w:t>
      </w:r>
      <w:r w:rsidRPr="000F297D">
        <w:rPr>
          <w:rFonts w:ascii="Times New Roman" w:hAnsi="Times New Roman" w:cs="Times New Roman"/>
          <w:sz w:val="28"/>
          <w:szCs w:val="28"/>
        </w:rPr>
        <w:t>воречащую данному законодательству, то есть представляющую собой сов</w:t>
      </w:r>
      <w:r w:rsidRPr="000F297D">
        <w:rPr>
          <w:rFonts w:ascii="Times New Roman" w:hAnsi="Times New Roman" w:cs="Times New Roman"/>
          <w:sz w:val="28"/>
          <w:szCs w:val="28"/>
        </w:rPr>
        <w:t>о</w:t>
      </w:r>
      <w:r w:rsidRPr="000F297D">
        <w:rPr>
          <w:rFonts w:ascii="Times New Roman" w:hAnsi="Times New Roman" w:cs="Times New Roman"/>
          <w:sz w:val="28"/>
          <w:szCs w:val="28"/>
        </w:rPr>
        <w:t>купность нелегальных хозяйственных действий, которые подпитывают уг</w:t>
      </w:r>
      <w:r w:rsidRPr="000F297D">
        <w:rPr>
          <w:rFonts w:ascii="Times New Roman" w:hAnsi="Times New Roman" w:cs="Times New Roman"/>
          <w:sz w:val="28"/>
          <w:szCs w:val="28"/>
        </w:rPr>
        <w:t>о</w:t>
      </w:r>
      <w:r w:rsidRPr="000F297D">
        <w:rPr>
          <w:rFonts w:ascii="Times New Roman" w:hAnsi="Times New Roman" w:cs="Times New Roman"/>
          <w:sz w:val="28"/>
          <w:szCs w:val="28"/>
        </w:rPr>
        <w:t>ловные преступления различной степени тяжести. Согласно другому мнению, под теневой экономикой понимаются не</w:t>
      </w:r>
      <w:r w:rsidR="00DB1803">
        <w:rPr>
          <w:rFonts w:ascii="Times New Roman" w:hAnsi="Times New Roman" w:cs="Times New Roman"/>
          <w:sz w:val="28"/>
          <w:szCs w:val="28"/>
        </w:rPr>
        <w:t xml:space="preserve"> </w:t>
      </w:r>
      <w:proofErr w:type="gramStart"/>
      <w:r w:rsidRPr="000F297D">
        <w:rPr>
          <w:rFonts w:ascii="Times New Roman" w:hAnsi="Times New Roman" w:cs="Times New Roman"/>
          <w:sz w:val="28"/>
          <w:szCs w:val="28"/>
        </w:rPr>
        <w:t>учитываемые</w:t>
      </w:r>
      <w:proofErr w:type="gramEnd"/>
      <w:r w:rsidRPr="000F297D">
        <w:rPr>
          <w:rFonts w:ascii="Times New Roman" w:hAnsi="Times New Roman" w:cs="Times New Roman"/>
          <w:sz w:val="28"/>
          <w:szCs w:val="28"/>
        </w:rPr>
        <w:t xml:space="preserve"> официальной стат</w:t>
      </w:r>
      <w:r w:rsidRPr="000F297D">
        <w:rPr>
          <w:rFonts w:ascii="Times New Roman" w:hAnsi="Times New Roman" w:cs="Times New Roman"/>
          <w:sz w:val="28"/>
          <w:szCs w:val="28"/>
        </w:rPr>
        <w:t>и</w:t>
      </w:r>
      <w:r w:rsidRPr="000F297D">
        <w:rPr>
          <w:rFonts w:ascii="Times New Roman" w:hAnsi="Times New Roman" w:cs="Times New Roman"/>
          <w:sz w:val="28"/>
          <w:szCs w:val="28"/>
        </w:rPr>
        <w:t>стикой и неконтролируемые обществом производство, потребление, обмен и распределение материальных благ [</w:t>
      </w:r>
      <w:r w:rsidR="00C03B2D">
        <w:rPr>
          <w:rFonts w:ascii="Times New Roman" w:hAnsi="Times New Roman" w:cs="Times New Roman"/>
          <w:sz w:val="28"/>
          <w:szCs w:val="28"/>
        </w:rPr>
        <w:t>5</w:t>
      </w:r>
      <w:r w:rsidRPr="000F297D">
        <w:rPr>
          <w:rFonts w:ascii="Times New Roman" w:hAnsi="Times New Roman" w:cs="Times New Roman"/>
          <w:sz w:val="28"/>
          <w:szCs w:val="28"/>
        </w:rPr>
        <w:t xml:space="preserve">; </w:t>
      </w:r>
      <w:proofErr w:type="spellStart"/>
      <w:r w:rsidRPr="000F297D">
        <w:rPr>
          <w:rFonts w:ascii="Times New Roman" w:hAnsi="Times New Roman" w:cs="Times New Roman"/>
          <w:sz w:val="28"/>
          <w:szCs w:val="28"/>
        </w:rPr>
        <w:t>c</w:t>
      </w:r>
      <w:proofErr w:type="spellEnd"/>
      <w:r w:rsidRPr="000F297D">
        <w:rPr>
          <w:rFonts w:ascii="Times New Roman" w:hAnsi="Times New Roman" w:cs="Times New Roman"/>
          <w:sz w:val="28"/>
          <w:szCs w:val="28"/>
        </w:rPr>
        <w:t xml:space="preserve">. </w:t>
      </w:r>
      <w:r w:rsidR="001A35BA">
        <w:rPr>
          <w:rFonts w:ascii="Times New Roman" w:hAnsi="Times New Roman" w:cs="Times New Roman"/>
          <w:sz w:val="28"/>
          <w:szCs w:val="28"/>
        </w:rPr>
        <w:t>2</w:t>
      </w:r>
      <w:r w:rsidRPr="000F297D">
        <w:rPr>
          <w:rFonts w:ascii="Times New Roman" w:hAnsi="Times New Roman" w:cs="Times New Roman"/>
          <w:sz w:val="28"/>
          <w:szCs w:val="28"/>
        </w:rPr>
        <w:t xml:space="preserve">5].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Эти определения, однако, не являются взаимоисключающими, просто они рассматривают явление с разных сторон</w:t>
      </w:r>
      <w:r w:rsidR="00D40BBD">
        <w:rPr>
          <w:rFonts w:ascii="Times New Roman" w:hAnsi="Times New Roman" w:cs="Times New Roman"/>
          <w:sz w:val="28"/>
          <w:szCs w:val="28"/>
        </w:rPr>
        <w:t>.</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Условия для “теневой” экономики формируются общим состоянием экономики. Инфляция, нарушение хозяйственных связей, кризис платежесп</w:t>
      </w:r>
      <w:r w:rsidRPr="000F297D">
        <w:rPr>
          <w:rFonts w:ascii="Times New Roman" w:hAnsi="Times New Roman" w:cs="Times New Roman"/>
          <w:sz w:val="28"/>
          <w:szCs w:val="28"/>
        </w:rPr>
        <w:t>о</w:t>
      </w:r>
      <w:r w:rsidRPr="000F297D">
        <w:rPr>
          <w:rFonts w:ascii="Times New Roman" w:hAnsi="Times New Roman" w:cs="Times New Roman"/>
          <w:sz w:val="28"/>
          <w:szCs w:val="28"/>
        </w:rPr>
        <w:t>собности, возможность получать доходы от спекулятивных операций на ф</w:t>
      </w:r>
      <w:r w:rsidRPr="000F297D">
        <w:rPr>
          <w:rFonts w:ascii="Times New Roman" w:hAnsi="Times New Roman" w:cs="Times New Roman"/>
          <w:sz w:val="28"/>
          <w:szCs w:val="28"/>
        </w:rPr>
        <w:t>и</w:t>
      </w:r>
      <w:r w:rsidRPr="000F297D">
        <w:rPr>
          <w:rFonts w:ascii="Times New Roman" w:hAnsi="Times New Roman" w:cs="Times New Roman"/>
          <w:sz w:val="28"/>
          <w:szCs w:val="28"/>
        </w:rPr>
        <w:t xml:space="preserve">нансовых рынках привели к созданию условий для развития “теневой”, в том числе криминальной экономики.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Развитию теневой экономики способствуют следующие факторы:</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1) экономические:</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а) высокие налоги (на прибыль, подоходный налог и т.д.);</w:t>
      </w:r>
    </w:p>
    <w:p w:rsidR="003E7189" w:rsidRDefault="003E7189" w:rsidP="000F297D">
      <w:pPr>
        <w:spacing w:after="0" w:line="360" w:lineRule="auto"/>
        <w:ind w:firstLine="680"/>
        <w:jc w:val="both"/>
        <w:rPr>
          <w:rFonts w:ascii="Times New Roman" w:hAnsi="Times New Roman" w:cs="Times New Roman"/>
          <w:sz w:val="28"/>
          <w:szCs w:val="28"/>
        </w:rPr>
      </w:pPr>
      <w:r>
        <w:rPr>
          <w:rFonts w:ascii="Times New Roman" w:hAnsi="Times New Roman" w:cs="Times New Roman"/>
          <w:color w:val="FF0000"/>
          <w:sz w:val="28"/>
          <w:szCs w:val="28"/>
        </w:rPr>
        <w:lastRenderedPageBreak/>
        <w:t>(70% текста в демонстрационной версии удалёно</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w:t>
      </w:r>
      <w:r w:rsidRPr="003E7189">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0F297D">
        <w:rPr>
          <w:rFonts w:ascii="Times New Roman" w:hAnsi="Times New Roman" w:cs="Times New Roman"/>
          <w:sz w:val="28"/>
          <w:szCs w:val="28"/>
        </w:rPr>
        <w:t xml:space="preserve">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б) высокий уровень безработицы и ориентация части населения на п</w:t>
      </w:r>
      <w:r w:rsidRPr="000F297D">
        <w:rPr>
          <w:rFonts w:ascii="Times New Roman" w:hAnsi="Times New Roman" w:cs="Times New Roman"/>
          <w:sz w:val="28"/>
          <w:szCs w:val="28"/>
        </w:rPr>
        <w:t>о</w:t>
      </w:r>
      <w:r w:rsidRPr="000F297D">
        <w:rPr>
          <w:rFonts w:ascii="Times New Roman" w:hAnsi="Times New Roman" w:cs="Times New Roman"/>
          <w:sz w:val="28"/>
          <w:szCs w:val="28"/>
        </w:rPr>
        <w:t>лучение доходов любым способом;</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в) неравномерное распределение валового внутреннего продукта;</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3) правовые:</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а) несовершенство законодательства;</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б) недостаточная деятельность правоохранительных структур по прес</w:t>
      </w:r>
      <w:r w:rsidRPr="000F297D">
        <w:rPr>
          <w:rFonts w:ascii="Times New Roman" w:hAnsi="Times New Roman" w:cs="Times New Roman"/>
          <w:sz w:val="28"/>
          <w:szCs w:val="28"/>
        </w:rPr>
        <w:t>е</w:t>
      </w:r>
      <w:r w:rsidRPr="000F297D">
        <w:rPr>
          <w:rFonts w:ascii="Times New Roman" w:hAnsi="Times New Roman" w:cs="Times New Roman"/>
          <w:sz w:val="28"/>
          <w:szCs w:val="28"/>
        </w:rPr>
        <w:t>чению незаконной и криминальной экономической деятельности;</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в) несовершенство механизма координации по борьбе с экономической преступностью [</w:t>
      </w:r>
      <w:r w:rsidR="00C03B2D">
        <w:rPr>
          <w:rFonts w:ascii="Times New Roman" w:hAnsi="Times New Roman" w:cs="Times New Roman"/>
          <w:sz w:val="28"/>
          <w:szCs w:val="28"/>
        </w:rPr>
        <w:t>7</w:t>
      </w:r>
      <w:r w:rsidRPr="000F297D">
        <w:rPr>
          <w:rFonts w:ascii="Times New Roman" w:hAnsi="Times New Roman" w:cs="Times New Roman"/>
          <w:sz w:val="28"/>
          <w:szCs w:val="28"/>
        </w:rPr>
        <w:t xml:space="preserve">; </w:t>
      </w:r>
      <w:proofErr w:type="spellStart"/>
      <w:r w:rsidRPr="000F297D">
        <w:rPr>
          <w:rFonts w:ascii="Times New Roman" w:hAnsi="Times New Roman" w:cs="Times New Roman"/>
          <w:sz w:val="28"/>
          <w:szCs w:val="28"/>
        </w:rPr>
        <w:t>c</w:t>
      </w:r>
      <w:proofErr w:type="spellEnd"/>
      <w:r w:rsidRPr="000F297D">
        <w:rPr>
          <w:rFonts w:ascii="Times New Roman" w:hAnsi="Times New Roman" w:cs="Times New Roman"/>
          <w:sz w:val="28"/>
          <w:szCs w:val="28"/>
        </w:rPr>
        <w:t>. 150].</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В настоящее время идет институционализация связи теневой экономики с официальными структурами. В частности, речь идет о выработке опред</w:t>
      </w:r>
      <w:r w:rsidRPr="000F297D">
        <w:rPr>
          <w:rFonts w:ascii="Times New Roman" w:hAnsi="Times New Roman" w:cs="Times New Roman"/>
          <w:sz w:val="28"/>
          <w:szCs w:val="28"/>
        </w:rPr>
        <w:t>е</w:t>
      </w:r>
      <w:r w:rsidRPr="000F297D">
        <w:rPr>
          <w:rFonts w:ascii="Times New Roman" w:hAnsi="Times New Roman" w:cs="Times New Roman"/>
          <w:sz w:val="28"/>
          <w:szCs w:val="28"/>
        </w:rPr>
        <w:t xml:space="preserve">ленных правил взаимодействия теневой экономики и официальной политики, что приводит к криминализации властных структур.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 xml:space="preserve">Эти детерминанты относятся,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Pr="000F297D">
        <w:rPr>
          <w:rFonts w:ascii="Times New Roman" w:hAnsi="Times New Roman" w:cs="Times New Roman"/>
          <w:sz w:val="28"/>
          <w:szCs w:val="28"/>
        </w:rPr>
        <w:t xml:space="preserve"> с различными типами экономики - для стран с р</w:t>
      </w:r>
      <w:r w:rsidRPr="000F297D">
        <w:rPr>
          <w:rFonts w:ascii="Times New Roman" w:hAnsi="Times New Roman" w:cs="Times New Roman"/>
          <w:sz w:val="28"/>
          <w:szCs w:val="28"/>
        </w:rPr>
        <w:t>ы</w:t>
      </w:r>
      <w:r w:rsidRPr="000F297D">
        <w:rPr>
          <w:rFonts w:ascii="Times New Roman" w:hAnsi="Times New Roman" w:cs="Times New Roman"/>
          <w:sz w:val="28"/>
          <w:szCs w:val="28"/>
        </w:rPr>
        <w:t>ночной, переходной экономикой, а также для ра</w:t>
      </w:r>
      <w:r w:rsidRPr="000F297D">
        <w:rPr>
          <w:rFonts w:ascii="Times New Roman" w:hAnsi="Times New Roman" w:cs="Times New Roman"/>
          <w:sz w:val="28"/>
          <w:szCs w:val="28"/>
        </w:rPr>
        <w:t>з</w:t>
      </w:r>
      <w:r w:rsidRPr="000F297D">
        <w:rPr>
          <w:rFonts w:ascii="Times New Roman" w:hAnsi="Times New Roman" w:cs="Times New Roman"/>
          <w:sz w:val="28"/>
          <w:szCs w:val="28"/>
        </w:rPr>
        <w:t>виваю</w:t>
      </w:r>
      <w:r w:rsidR="00D40BBD">
        <w:rPr>
          <w:rFonts w:ascii="Times New Roman" w:hAnsi="Times New Roman" w:cs="Times New Roman"/>
          <w:sz w:val="28"/>
          <w:szCs w:val="28"/>
        </w:rPr>
        <w:t>щихся стран</w:t>
      </w:r>
      <w:r w:rsidRPr="000F297D">
        <w:rPr>
          <w:rFonts w:ascii="Times New Roman" w:hAnsi="Times New Roman" w:cs="Times New Roman"/>
          <w:sz w:val="28"/>
          <w:szCs w:val="28"/>
        </w:rPr>
        <w:t xml:space="preserve">.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Теневая экономика является реакцией на государственное регулиров</w:t>
      </w:r>
      <w:r w:rsidRPr="000F297D">
        <w:rPr>
          <w:rFonts w:ascii="Times New Roman" w:hAnsi="Times New Roman" w:cs="Times New Roman"/>
          <w:sz w:val="28"/>
          <w:szCs w:val="28"/>
        </w:rPr>
        <w:t>а</w:t>
      </w:r>
      <w:r w:rsidRPr="000F297D">
        <w:rPr>
          <w:rFonts w:ascii="Times New Roman" w:hAnsi="Times New Roman" w:cs="Times New Roman"/>
          <w:sz w:val="28"/>
          <w:szCs w:val="28"/>
        </w:rPr>
        <w:t>ние. Регулирование невозможно без ограничений, а неразумные ограничения провоцируют их нарушения, особенно если это выгодно нарушителю. Но следует помнить, что даже самая лучшая система централизованного упра</w:t>
      </w:r>
      <w:r w:rsidRPr="000F297D">
        <w:rPr>
          <w:rFonts w:ascii="Times New Roman" w:hAnsi="Times New Roman" w:cs="Times New Roman"/>
          <w:sz w:val="28"/>
          <w:szCs w:val="28"/>
        </w:rPr>
        <w:t>в</w:t>
      </w:r>
      <w:r w:rsidRPr="000F297D">
        <w:rPr>
          <w:rFonts w:ascii="Times New Roman" w:hAnsi="Times New Roman" w:cs="Times New Roman"/>
          <w:sz w:val="28"/>
          <w:szCs w:val="28"/>
        </w:rPr>
        <w:lastRenderedPageBreak/>
        <w:t>ления может уменьшить масштабы теневой экономики, но никак не ликвид</w:t>
      </w:r>
      <w:r w:rsidRPr="000F297D">
        <w:rPr>
          <w:rFonts w:ascii="Times New Roman" w:hAnsi="Times New Roman" w:cs="Times New Roman"/>
          <w:sz w:val="28"/>
          <w:szCs w:val="28"/>
        </w:rPr>
        <w:t>и</w:t>
      </w:r>
      <w:r w:rsidRPr="000F297D">
        <w:rPr>
          <w:rFonts w:ascii="Times New Roman" w:hAnsi="Times New Roman" w:cs="Times New Roman"/>
          <w:sz w:val="28"/>
          <w:szCs w:val="28"/>
        </w:rPr>
        <w:t>ровать ее. И даже, при самых минимальных налогах какая-то доля налогопл</w:t>
      </w:r>
      <w:r w:rsidRPr="000F297D">
        <w:rPr>
          <w:rFonts w:ascii="Times New Roman" w:hAnsi="Times New Roman" w:cs="Times New Roman"/>
          <w:sz w:val="28"/>
          <w:szCs w:val="28"/>
        </w:rPr>
        <w:t>а</w:t>
      </w:r>
      <w:r w:rsidRPr="000F297D">
        <w:rPr>
          <w:rFonts w:ascii="Times New Roman" w:hAnsi="Times New Roman" w:cs="Times New Roman"/>
          <w:sz w:val="28"/>
          <w:szCs w:val="28"/>
        </w:rPr>
        <w:t>тельщиков все равно будет уклоняться от их уплаты.</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 xml:space="preserve">Обычно последствия теневой экономики могут быть как </w:t>
      </w:r>
      <w:proofErr w:type="gramStart"/>
      <w:r w:rsidRPr="000F297D">
        <w:rPr>
          <w:rFonts w:ascii="Times New Roman" w:hAnsi="Times New Roman" w:cs="Times New Roman"/>
          <w:sz w:val="28"/>
          <w:szCs w:val="28"/>
        </w:rPr>
        <w:t>негативными</w:t>
      </w:r>
      <w:proofErr w:type="gramEnd"/>
      <w:r w:rsidRPr="000F297D">
        <w:rPr>
          <w:rFonts w:ascii="Times New Roman" w:hAnsi="Times New Roman" w:cs="Times New Roman"/>
          <w:sz w:val="28"/>
          <w:szCs w:val="28"/>
        </w:rPr>
        <w:t xml:space="preserve"> так и положительными.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Положительные – это обеспечение рынок теми товарами, которые л</w:t>
      </w:r>
      <w:r w:rsidRPr="000F297D">
        <w:rPr>
          <w:rFonts w:ascii="Times New Roman" w:hAnsi="Times New Roman" w:cs="Times New Roman"/>
          <w:sz w:val="28"/>
          <w:szCs w:val="28"/>
        </w:rPr>
        <w:t>е</w:t>
      </w:r>
      <w:r w:rsidRPr="000F297D">
        <w:rPr>
          <w:rFonts w:ascii="Times New Roman" w:hAnsi="Times New Roman" w:cs="Times New Roman"/>
          <w:sz w:val="28"/>
          <w:szCs w:val="28"/>
        </w:rPr>
        <w:t>гальная экономика дать не может. Таким образом, функционирование тен</w:t>
      </w:r>
      <w:r w:rsidRPr="000F297D">
        <w:rPr>
          <w:rFonts w:ascii="Times New Roman" w:hAnsi="Times New Roman" w:cs="Times New Roman"/>
          <w:sz w:val="28"/>
          <w:szCs w:val="28"/>
        </w:rPr>
        <w:t>е</w:t>
      </w:r>
      <w:r w:rsidRPr="000F297D">
        <w:rPr>
          <w:rFonts w:ascii="Times New Roman" w:hAnsi="Times New Roman" w:cs="Times New Roman"/>
          <w:sz w:val="28"/>
          <w:szCs w:val="28"/>
        </w:rPr>
        <w:t>вой экономики способствует удовлетворению покупательского спроса.</w:t>
      </w:r>
    </w:p>
    <w:p w:rsidR="000F297D" w:rsidRPr="000F297D" w:rsidRDefault="003E7189" w:rsidP="000F297D">
      <w:pPr>
        <w:spacing w:after="0" w:line="360" w:lineRule="auto"/>
        <w:ind w:firstLine="680"/>
        <w:jc w:val="both"/>
        <w:rPr>
          <w:rFonts w:ascii="Times New Roman" w:hAnsi="Times New Roman" w:cs="Times New Roman"/>
          <w:sz w:val="28"/>
          <w:szCs w:val="28"/>
        </w:rPr>
      </w:pPr>
      <w:r>
        <w:rPr>
          <w:rFonts w:ascii="Times New Roman" w:hAnsi="Times New Roman" w:cs="Times New Roman"/>
          <w:color w:val="FF0000"/>
          <w:sz w:val="28"/>
          <w:szCs w:val="28"/>
        </w:rPr>
        <w:t>(70% текста в демонстрационной версии удалёно</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w:t>
      </w:r>
      <w:r w:rsidRPr="003E7189">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0F297D">
        <w:rPr>
          <w:rFonts w:ascii="Times New Roman" w:hAnsi="Times New Roman" w:cs="Times New Roman"/>
          <w:sz w:val="28"/>
          <w:szCs w:val="28"/>
        </w:rPr>
        <w:t xml:space="preserve"> </w:t>
      </w:r>
      <w:r w:rsidR="000F297D" w:rsidRPr="000F297D">
        <w:rPr>
          <w:rFonts w:ascii="Times New Roman" w:hAnsi="Times New Roman" w:cs="Times New Roman"/>
          <w:sz w:val="28"/>
          <w:szCs w:val="28"/>
        </w:rPr>
        <w:t>разрушается система централизованного управл</w:t>
      </w:r>
      <w:r w:rsidR="000F297D" w:rsidRPr="000F297D">
        <w:rPr>
          <w:rFonts w:ascii="Times New Roman" w:hAnsi="Times New Roman" w:cs="Times New Roman"/>
          <w:sz w:val="28"/>
          <w:szCs w:val="28"/>
        </w:rPr>
        <w:t>е</w:t>
      </w:r>
      <w:r w:rsidR="000F297D" w:rsidRPr="000F297D">
        <w:rPr>
          <w:rFonts w:ascii="Times New Roman" w:hAnsi="Times New Roman" w:cs="Times New Roman"/>
          <w:sz w:val="28"/>
          <w:szCs w:val="28"/>
        </w:rPr>
        <w:t>ния экономикой, т.к. у правительства создается ложное ощущение благопол</w:t>
      </w:r>
      <w:r w:rsidR="000F297D" w:rsidRPr="000F297D">
        <w:rPr>
          <w:rFonts w:ascii="Times New Roman" w:hAnsi="Times New Roman" w:cs="Times New Roman"/>
          <w:sz w:val="28"/>
          <w:szCs w:val="28"/>
        </w:rPr>
        <w:t>у</w:t>
      </w:r>
      <w:r w:rsidR="000F297D" w:rsidRPr="000F297D">
        <w:rPr>
          <w:rFonts w:ascii="Times New Roman" w:hAnsi="Times New Roman" w:cs="Times New Roman"/>
          <w:sz w:val="28"/>
          <w:szCs w:val="28"/>
        </w:rPr>
        <w:t>чия, х</w:t>
      </w:r>
      <w:r w:rsidR="000F297D" w:rsidRPr="000F297D">
        <w:rPr>
          <w:rFonts w:ascii="Times New Roman" w:hAnsi="Times New Roman" w:cs="Times New Roman"/>
          <w:sz w:val="28"/>
          <w:szCs w:val="28"/>
        </w:rPr>
        <w:t>о</w:t>
      </w:r>
      <w:r w:rsidR="000F297D" w:rsidRPr="000F297D">
        <w:rPr>
          <w:rFonts w:ascii="Times New Roman" w:hAnsi="Times New Roman" w:cs="Times New Roman"/>
          <w:sz w:val="28"/>
          <w:szCs w:val="28"/>
        </w:rPr>
        <w:t>тя необходимы экстренные реформы; «теневая» занятость приводит к тому, что чрезмерные усилия правительства по созданию новых рабочих мест не снижают мнимую безработицу, но увеличивают бюджетный дефицит, и т.д. [</w:t>
      </w:r>
      <w:r w:rsidR="00C03B2D">
        <w:rPr>
          <w:rFonts w:ascii="Times New Roman" w:hAnsi="Times New Roman" w:cs="Times New Roman"/>
          <w:sz w:val="28"/>
          <w:szCs w:val="28"/>
        </w:rPr>
        <w:t>2</w:t>
      </w:r>
      <w:r w:rsidR="000F297D" w:rsidRPr="000F297D">
        <w:rPr>
          <w:rFonts w:ascii="Times New Roman" w:hAnsi="Times New Roman" w:cs="Times New Roman"/>
          <w:sz w:val="28"/>
          <w:szCs w:val="28"/>
        </w:rPr>
        <w:t xml:space="preserve">; </w:t>
      </w:r>
      <w:proofErr w:type="spellStart"/>
      <w:r w:rsidR="000F297D" w:rsidRPr="000F297D">
        <w:rPr>
          <w:rFonts w:ascii="Times New Roman" w:hAnsi="Times New Roman" w:cs="Times New Roman"/>
          <w:sz w:val="28"/>
          <w:szCs w:val="28"/>
        </w:rPr>
        <w:t>c</w:t>
      </w:r>
      <w:proofErr w:type="spellEnd"/>
      <w:r w:rsidR="000F297D" w:rsidRPr="000F297D">
        <w:rPr>
          <w:rFonts w:ascii="Times New Roman" w:hAnsi="Times New Roman" w:cs="Times New Roman"/>
          <w:sz w:val="28"/>
          <w:szCs w:val="28"/>
        </w:rPr>
        <w:t xml:space="preserve">. 45]. </w:t>
      </w:r>
    </w:p>
    <w:p w:rsidR="000F297D" w:rsidRPr="000F297D" w:rsidRDefault="000F297D" w:rsidP="000F297D">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Самое выгодное производство для производителя это теневое произво</w:t>
      </w:r>
      <w:r w:rsidRPr="000F297D">
        <w:rPr>
          <w:rFonts w:ascii="Times New Roman" w:hAnsi="Times New Roman" w:cs="Times New Roman"/>
          <w:sz w:val="28"/>
          <w:szCs w:val="28"/>
        </w:rPr>
        <w:t>д</w:t>
      </w:r>
      <w:r w:rsidRPr="000F297D">
        <w:rPr>
          <w:rFonts w:ascii="Times New Roman" w:hAnsi="Times New Roman" w:cs="Times New Roman"/>
          <w:sz w:val="28"/>
          <w:szCs w:val="28"/>
        </w:rPr>
        <w:t xml:space="preserve">ство в пределах государственного сектора. </w:t>
      </w:r>
      <w:r w:rsidR="00292E27">
        <w:rPr>
          <w:rFonts w:ascii="Times New Roman" w:hAnsi="Times New Roman" w:cs="Times New Roman"/>
          <w:sz w:val="28"/>
          <w:szCs w:val="28"/>
        </w:rPr>
        <w:t>«</w:t>
      </w:r>
      <w:proofErr w:type="spellStart"/>
      <w:r w:rsidRPr="000F297D">
        <w:rPr>
          <w:rFonts w:ascii="Times New Roman" w:hAnsi="Times New Roman" w:cs="Times New Roman"/>
          <w:sz w:val="28"/>
          <w:szCs w:val="28"/>
        </w:rPr>
        <w:t>Теневик</w:t>
      </w:r>
      <w:proofErr w:type="spellEnd"/>
      <w:r w:rsidR="00292E27">
        <w:rPr>
          <w:rFonts w:ascii="Times New Roman" w:hAnsi="Times New Roman" w:cs="Times New Roman"/>
          <w:sz w:val="28"/>
          <w:szCs w:val="28"/>
        </w:rPr>
        <w:t>»</w:t>
      </w:r>
      <w:r w:rsidRPr="000F297D">
        <w:rPr>
          <w:rFonts w:ascii="Times New Roman" w:hAnsi="Times New Roman" w:cs="Times New Roman"/>
          <w:sz w:val="28"/>
          <w:szCs w:val="28"/>
        </w:rPr>
        <w:t>, как правило, не вкл</w:t>
      </w:r>
      <w:r w:rsidRPr="000F297D">
        <w:rPr>
          <w:rFonts w:ascii="Times New Roman" w:hAnsi="Times New Roman" w:cs="Times New Roman"/>
          <w:sz w:val="28"/>
          <w:szCs w:val="28"/>
        </w:rPr>
        <w:t>а</w:t>
      </w:r>
      <w:r w:rsidRPr="000F297D">
        <w:rPr>
          <w:rFonts w:ascii="Times New Roman" w:hAnsi="Times New Roman" w:cs="Times New Roman"/>
          <w:sz w:val="28"/>
          <w:szCs w:val="28"/>
        </w:rPr>
        <w:t>дывает собственных - за исключением взяток - сре</w:t>
      </w:r>
      <w:proofErr w:type="gramStart"/>
      <w:r w:rsidRPr="000F297D">
        <w:rPr>
          <w:rFonts w:ascii="Times New Roman" w:hAnsi="Times New Roman" w:cs="Times New Roman"/>
          <w:sz w:val="28"/>
          <w:szCs w:val="28"/>
        </w:rPr>
        <w:t>дств в р</w:t>
      </w:r>
      <w:proofErr w:type="gramEnd"/>
      <w:r w:rsidRPr="000F297D">
        <w:rPr>
          <w:rFonts w:ascii="Times New Roman" w:hAnsi="Times New Roman" w:cs="Times New Roman"/>
          <w:sz w:val="28"/>
          <w:szCs w:val="28"/>
        </w:rPr>
        <w:t>азвитие произво</w:t>
      </w:r>
      <w:r w:rsidRPr="000F297D">
        <w:rPr>
          <w:rFonts w:ascii="Times New Roman" w:hAnsi="Times New Roman" w:cs="Times New Roman"/>
          <w:sz w:val="28"/>
          <w:szCs w:val="28"/>
        </w:rPr>
        <w:t>д</w:t>
      </w:r>
      <w:r w:rsidRPr="000F297D">
        <w:rPr>
          <w:rFonts w:ascii="Times New Roman" w:hAnsi="Times New Roman" w:cs="Times New Roman"/>
          <w:sz w:val="28"/>
          <w:szCs w:val="28"/>
        </w:rPr>
        <w:t>ства, ему выгоднее за взятку получить государственные вложения. Он и</w:t>
      </w:r>
      <w:r w:rsidRPr="000F297D">
        <w:rPr>
          <w:rFonts w:ascii="Times New Roman" w:hAnsi="Times New Roman" w:cs="Times New Roman"/>
          <w:sz w:val="28"/>
          <w:szCs w:val="28"/>
        </w:rPr>
        <w:t>с</w:t>
      </w:r>
      <w:r w:rsidRPr="000F297D">
        <w:rPr>
          <w:rFonts w:ascii="Times New Roman" w:hAnsi="Times New Roman" w:cs="Times New Roman"/>
          <w:sz w:val="28"/>
          <w:szCs w:val="28"/>
        </w:rPr>
        <w:t xml:space="preserve">пользует сырье и материалы, сэкономленные в процессе производства. При этом получает прибыль, из нее оплачивает труд рабочих, дает взятки </w:t>
      </w:r>
      <w:proofErr w:type="gramStart"/>
      <w:r w:rsidRPr="000F297D">
        <w:rPr>
          <w:rFonts w:ascii="Times New Roman" w:hAnsi="Times New Roman" w:cs="Times New Roman"/>
          <w:sz w:val="28"/>
          <w:szCs w:val="28"/>
        </w:rPr>
        <w:t>выш</w:t>
      </w:r>
      <w:r w:rsidRPr="000F297D">
        <w:rPr>
          <w:rFonts w:ascii="Times New Roman" w:hAnsi="Times New Roman" w:cs="Times New Roman"/>
          <w:sz w:val="28"/>
          <w:szCs w:val="28"/>
        </w:rPr>
        <w:t>е</w:t>
      </w:r>
      <w:r w:rsidRPr="000F297D">
        <w:rPr>
          <w:rFonts w:ascii="Times New Roman" w:hAnsi="Times New Roman" w:cs="Times New Roman"/>
          <w:sz w:val="28"/>
          <w:szCs w:val="28"/>
        </w:rPr>
        <w:t>стоящим</w:t>
      </w:r>
      <w:proofErr w:type="gramEnd"/>
      <w:r w:rsidRPr="000F297D">
        <w:rPr>
          <w:rFonts w:ascii="Times New Roman" w:hAnsi="Times New Roman" w:cs="Times New Roman"/>
          <w:sz w:val="28"/>
          <w:szCs w:val="28"/>
        </w:rPr>
        <w:t xml:space="preserve">. Так происходит сращивание официальной экономики </w:t>
      </w:r>
      <w:proofErr w:type="gramStart"/>
      <w:r w:rsidRPr="000F297D">
        <w:rPr>
          <w:rFonts w:ascii="Times New Roman" w:hAnsi="Times New Roman" w:cs="Times New Roman"/>
          <w:sz w:val="28"/>
          <w:szCs w:val="28"/>
        </w:rPr>
        <w:t>с</w:t>
      </w:r>
      <w:proofErr w:type="gramEnd"/>
      <w:r w:rsidRPr="000F297D">
        <w:rPr>
          <w:rFonts w:ascii="Times New Roman" w:hAnsi="Times New Roman" w:cs="Times New Roman"/>
          <w:sz w:val="28"/>
          <w:szCs w:val="28"/>
        </w:rPr>
        <w:t xml:space="preserve"> теневой. </w:t>
      </w:r>
    </w:p>
    <w:p w:rsidR="00DB1803" w:rsidRDefault="000F297D" w:rsidP="0078774C">
      <w:pPr>
        <w:spacing w:after="0" w:line="360" w:lineRule="auto"/>
        <w:ind w:firstLine="680"/>
        <w:jc w:val="both"/>
        <w:rPr>
          <w:rFonts w:ascii="Times New Roman" w:hAnsi="Times New Roman" w:cs="Times New Roman"/>
          <w:sz w:val="28"/>
          <w:szCs w:val="28"/>
        </w:rPr>
      </w:pPr>
      <w:r w:rsidRPr="000F297D">
        <w:rPr>
          <w:rFonts w:ascii="Times New Roman" w:hAnsi="Times New Roman" w:cs="Times New Roman"/>
          <w:sz w:val="28"/>
          <w:szCs w:val="28"/>
        </w:rPr>
        <w:t>Полностью уничтожить теневой бизнес невозможно. Если есть откр</w:t>
      </w:r>
      <w:r w:rsidRPr="000F297D">
        <w:rPr>
          <w:rFonts w:ascii="Times New Roman" w:hAnsi="Times New Roman" w:cs="Times New Roman"/>
          <w:sz w:val="28"/>
          <w:szCs w:val="28"/>
        </w:rPr>
        <w:t>ы</w:t>
      </w:r>
      <w:r w:rsidRPr="000F297D">
        <w:rPr>
          <w:rFonts w:ascii="Times New Roman" w:hAnsi="Times New Roman" w:cs="Times New Roman"/>
          <w:sz w:val="28"/>
          <w:szCs w:val="28"/>
        </w:rPr>
        <w:t>тая экономика – будет и скрытая. Но можно сократить объемы теневой эк</w:t>
      </w:r>
      <w:r w:rsidRPr="000F297D">
        <w:rPr>
          <w:rFonts w:ascii="Times New Roman" w:hAnsi="Times New Roman" w:cs="Times New Roman"/>
          <w:sz w:val="28"/>
          <w:szCs w:val="28"/>
        </w:rPr>
        <w:t>о</w:t>
      </w:r>
      <w:r w:rsidRPr="000F297D">
        <w:rPr>
          <w:rFonts w:ascii="Times New Roman" w:hAnsi="Times New Roman" w:cs="Times New Roman"/>
          <w:sz w:val="28"/>
          <w:szCs w:val="28"/>
        </w:rPr>
        <w:t>номики.</w:t>
      </w:r>
    </w:p>
    <w:p w:rsidR="00DB1803" w:rsidRPr="007617CD" w:rsidRDefault="00DB1803" w:rsidP="00DB1803">
      <w:pPr>
        <w:pStyle w:val="1"/>
        <w:numPr>
          <w:ilvl w:val="1"/>
          <w:numId w:val="23"/>
        </w:numPr>
        <w:suppressAutoHyphens w:val="0"/>
      </w:pPr>
      <w:bookmarkStart w:id="7" w:name="_Toc389459440"/>
      <w:r w:rsidRPr="007617CD">
        <w:lastRenderedPageBreak/>
        <w:t>Структура теневой экономики</w:t>
      </w:r>
      <w:bookmarkEnd w:id="7"/>
    </w:p>
    <w:p w:rsidR="00DB1803" w:rsidRPr="00D40DC7" w:rsidRDefault="00C81DC4" w:rsidP="00D40DC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w:t>
      </w:r>
      <w:r w:rsidR="00DB1803" w:rsidRPr="00D40DC7">
        <w:rPr>
          <w:rFonts w:ascii="Times New Roman" w:hAnsi="Times New Roman" w:cs="Times New Roman"/>
          <w:sz w:val="28"/>
          <w:szCs w:val="28"/>
        </w:rPr>
        <w:t>и одна</w:t>
      </w:r>
      <w:r w:rsidR="005971CD">
        <w:rPr>
          <w:rFonts w:ascii="Times New Roman" w:hAnsi="Times New Roman" w:cs="Times New Roman"/>
          <w:sz w:val="28"/>
          <w:szCs w:val="28"/>
        </w:rPr>
        <w:t xml:space="preserve"> </w:t>
      </w:r>
      <w:r w:rsidR="00DB1803" w:rsidRPr="00D40DC7">
        <w:rPr>
          <w:rFonts w:ascii="Times New Roman" w:hAnsi="Times New Roman" w:cs="Times New Roman"/>
          <w:sz w:val="28"/>
          <w:szCs w:val="28"/>
        </w:rPr>
        <w:t>из существующих версий сущности феномена теневой экон</w:t>
      </w:r>
      <w:r w:rsidR="00DB1803" w:rsidRPr="00D40DC7">
        <w:rPr>
          <w:rFonts w:ascii="Times New Roman" w:hAnsi="Times New Roman" w:cs="Times New Roman"/>
          <w:sz w:val="28"/>
          <w:szCs w:val="28"/>
        </w:rPr>
        <w:t>о</w:t>
      </w:r>
      <w:r w:rsidR="00DB1803" w:rsidRPr="00D40DC7">
        <w:rPr>
          <w:rFonts w:ascii="Times New Roman" w:hAnsi="Times New Roman" w:cs="Times New Roman"/>
          <w:sz w:val="28"/>
          <w:szCs w:val="28"/>
        </w:rPr>
        <w:t>мики исчерпывающе и системно не раскрывает её категориальную суть, пра</w:t>
      </w:r>
      <w:r w:rsidR="00DB1803" w:rsidRPr="00D40DC7">
        <w:rPr>
          <w:rFonts w:ascii="Times New Roman" w:hAnsi="Times New Roman" w:cs="Times New Roman"/>
          <w:sz w:val="28"/>
          <w:szCs w:val="28"/>
        </w:rPr>
        <w:t>к</w:t>
      </w:r>
      <w:r w:rsidR="00DB1803" w:rsidRPr="00D40DC7">
        <w:rPr>
          <w:rFonts w:ascii="Times New Roman" w:hAnsi="Times New Roman" w:cs="Times New Roman"/>
          <w:sz w:val="28"/>
          <w:szCs w:val="28"/>
        </w:rPr>
        <w:t>тически все определения отличаются односторонностью и отсутствием по</w:t>
      </w:r>
      <w:r w:rsidR="00DB1803" w:rsidRPr="00D40DC7">
        <w:rPr>
          <w:rFonts w:ascii="Times New Roman" w:hAnsi="Times New Roman" w:cs="Times New Roman"/>
          <w:sz w:val="28"/>
          <w:szCs w:val="28"/>
        </w:rPr>
        <w:t>л</w:t>
      </w:r>
      <w:r w:rsidR="00DB1803" w:rsidRPr="00D40DC7">
        <w:rPr>
          <w:rFonts w:ascii="Times New Roman" w:hAnsi="Times New Roman" w:cs="Times New Roman"/>
          <w:sz w:val="28"/>
          <w:szCs w:val="28"/>
        </w:rPr>
        <w:t>ноты охвата изучаемого явления с учётом аспекта неразрывного взаимоде</w:t>
      </w:r>
      <w:r w:rsidR="00DB1803" w:rsidRPr="00D40DC7">
        <w:rPr>
          <w:rFonts w:ascii="Times New Roman" w:hAnsi="Times New Roman" w:cs="Times New Roman"/>
          <w:sz w:val="28"/>
          <w:szCs w:val="28"/>
        </w:rPr>
        <w:t>й</w:t>
      </w:r>
      <w:r w:rsidR="00DB1803" w:rsidRPr="00D40DC7">
        <w:rPr>
          <w:rFonts w:ascii="Times New Roman" w:hAnsi="Times New Roman" w:cs="Times New Roman"/>
          <w:sz w:val="28"/>
          <w:szCs w:val="28"/>
        </w:rPr>
        <w:t xml:space="preserve">ствия теневой экономики с легальной экономикой. Сделаем акцент на более полных определениях теневой экономики. </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Теневая экономика – это не столько совокупность экономических пр</w:t>
      </w:r>
      <w:r w:rsidRPr="00D40DC7">
        <w:rPr>
          <w:rFonts w:ascii="Times New Roman" w:hAnsi="Times New Roman" w:cs="Times New Roman"/>
          <w:sz w:val="28"/>
          <w:szCs w:val="28"/>
        </w:rPr>
        <w:t>е</w:t>
      </w:r>
      <w:r w:rsidRPr="00D40DC7">
        <w:rPr>
          <w:rFonts w:ascii="Times New Roman" w:hAnsi="Times New Roman" w:cs="Times New Roman"/>
          <w:sz w:val="28"/>
          <w:szCs w:val="28"/>
        </w:rPr>
        <w:t>ступлений, совершённых определёнными юридическими и физическими л</w:t>
      </w:r>
      <w:r w:rsidRPr="00D40DC7">
        <w:rPr>
          <w:rFonts w:ascii="Times New Roman" w:hAnsi="Times New Roman" w:cs="Times New Roman"/>
          <w:sz w:val="28"/>
          <w:szCs w:val="28"/>
        </w:rPr>
        <w:t>и</w:t>
      </w:r>
      <w:r w:rsidRPr="00D40DC7">
        <w:rPr>
          <w:rFonts w:ascii="Times New Roman" w:hAnsi="Times New Roman" w:cs="Times New Roman"/>
          <w:sz w:val="28"/>
          <w:szCs w:val="28"/>
        </w:rPr>
        <w:t>цами, сколько сложная синтетическая система социально экономических я</w:t>
      </w:r>
      <w:r w:rsidRPr="00D40DC7">
        <w:rPr>
          <w:rFonts w:ascii="Times New Roman" w:hAnsi="Times New Roman" w:cs="Times New Roman"/>
          <w:sz w:val="28"/>
          <w:szCs w:val="28"/>
        </w:rPr>
        <w:t>в</w:t>
      </w:r>
      <w:r w:rsidRPr="00D40DC7">
        <w:rPr>
          <w:rFonts w:ascii="Times New Roman" w:hAnsi="Times New Roman" w:cs="Times New Roman"/>
          <w:sz w:val="28"/>
          <w:szCs w:val="28"/>
        </w:rPr>
        <w:t>лений, осуществляющихся особым – криминальным – образом.</w:t>
      </w:r>
    </w:p>
    <w:p w:rsidR="003E7189"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 xml:space="preserve">Теневая экономика – это комплекс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Теневая экономика обладает следующими систе</w:t>
      </w:r>
      <w:r w:rsidRPr="00D40DC7">
        <w:rPr>
          <w:rFonts w:ascii="Times New Roman" w:hAnsi="Times New Roman" w:cs="Times New Roman"/>
          <w:sz w:val="28"/>
          <w:szCs w:val="28"/>
        </w:rPr>
        <w:t>м</w:t>
      </w:r>
      <w:r w:rsidRPr="00D40DC7">
        <w:rPr>
          <w:rFonts w:ascii="Times New Roman" w:hAnsi="Times New Roman" w:cs="Times New Roman"/>
          <w:sz w:val="28"/>
          <w:szCs w:val="28"/>
        </w:rPr>
        <w:t>ными свойствами:</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1) всеобщностью;</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2) целостностью;</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3) связью с внешней средой, проявляющейся в процессе взаимодействия с ней через тесное переплетение с официальной экономикой посредством л</w:t>
      </w:r>
      <w:r w:rsidRPr="00D40DC7">
        <w:rPr>
          <w:rFonts w:ascii="Times New Roman" w:hAnsi="Times New Roman" w:cs="Times New Roman"/>
          <w:sz w:val="28"/>
          <w:szCs w:val="28"/>
        </w:rPr>
        <w:t>е</w:t>
      </w:r>
      <w:r w:rsidRPr="00D40DC7">
        <w:rPr>
          <w:rFonts w:ascii="Times New Roman" w:hAnsi="Times New Roman" w:cs="Times New Roman"/>
          <w:sz w:val="28"/>
          <w:szCs w:val="28"/>
        </w:rPr>
        <w:t>гальных хозяйствующих структур, а также с институтами государства и о</w:t>
      </w:r>
      <w:r w:rsidRPr="00D40DC7">
        <w:rPr>
          <w:rFonts w:ascii="Times New Roman" w:hAnsi="Times New Roman" w:cs="Times New Roman"/>
          <w:sz w:val="28"/>
          <w:szCs w:val="28"/>
        </w:rPr>
        <w:t>б</w:t>
      </w:r>
      <w:r w:rsidRPr="00D40DC7">
        <w:rPr>
          <w:rFonts w:ascii="Times New Roman" w:hAnsi="Times New Roman" w:cs="Times New Roman"/>
          <w:sz w:val="28"/>
          <w:szCs w:val="28"/>
        </w:rPr>
        <w:t>щества;</w:t>
      </w:r>
    </w:p>
    <w:p w:rsidR="00DB1803" w:rsidRPr="00D40DC7" w:rsidRDefault="00DB1803" w:rsidP="00D40DC7">
      <w:pPr>
        <w:spacing w:after="0" w:line="360" w:lineRule="auto"/>
        <w:ind w:firstLine="680"/>
        <w:jc w:val="both"/>
        <w:rPr>
          <w:rFonts w:ascii="Times New Roman" w:hAnsi="Times New Roman" w:cs="Times New Roman"/>
          <w:sz w:val="28"/>
          <w:szCs w:val="28"/>
        </w:rPr>
      </w:pPr>
      <w:proofErr w:type="gramStart"/>
      <w:r w:rsidRPr="00D40DC7">
        <w:rPr>
          <w:rFonts w:ascii="Times New Roman" w:hAnsi="Times New Roman" w:cs="Times New Roman"/>
          <w:sz w:val="28"/>
          <w:szCs w:val="28"/>
        </w:rPr>
        <w:t>4) структурностью, заключающейся в наличии устойчивых связей и о</w:t>
      </w:r>
      <w:r w:rsidRPr="00D40DC7">
        <w:rPr>
          <w:rFonts w:ascii="Times New Roman" w:hAnsi="Times New Roman" w:cs="Times New Roman"/>
          <w:sz w:val="28"/>
          <w:szCs w:val="28"/>
        </w:rPr>
        <w:t>т</w:t>
      </w:r>
      <w:r w:rsidRPr="00D40DC7">
        <w:rPr>
          <w:rFonts w:ascii="Times New Roman" w:hAnsi="Times New Roman" w:cs="Times New Roman"/>
          <w:sz w:val="28"/>
          <w:szCs w:val="28"/>
        </w:rPr>
        <w:t>ношений внутри теневой экономики, обеспечивающих её целостность и то</w:t>
      </w:r>
      <w:r w:rsidRPr="00D40DC7">
        <w:rPr>
          <w:rFonts w:ascii="Times New Roman" w:hAnsi="Times New Roman" w:cs="Times New Roman"/>
          <w:sz w:val="28"/>
          <w:szCs w:val="28"/>
        </w:rPr>
        <w:t>ж</w:t>
      </w:r>
      <w:r w:rsidRPr="00D40DC7">
        <w:rPr>
          <w:rFonts w:ascii="Times New Roman" w:hAnsi="Times New Roman" w:cs="Times New Roman"/>
          <w:sz w:val="28"/>
          <w:szCs w:val="28"/>
        </w:rPr>
        <w:t xml:space="preserve">дественность самой себе, т.е. способностью к сохранению её основных свойств при различных внутренних и внешних изменениях; иерархичностью </w:t>
      </w:r>
      <w:r w:rsidRPr="00D40DC7">
        <w:rPr>
          <w:rFonts w:ascii="Times New Roman" w:hAnsi="Times New Roman" w:cs="Times New Roman"/>
          <w:sz w:val="28"/>
          <w:szCs w:val="28"/>
        </w:rPr>
        <w:lastRenderedPageBreak/>
        <w:t>(как частный случай структурности) – расположения частей и элементов т</w:t>
      </w:r>
      <w:r w:rsidRPr="00D40DC7">
        <w:rPr>
          <w:rFonts w:ascii="Times New Roman" w:hAnsi="Times New Roman" w:cs="Times New Roman"/>
          <w:sz w:val="28"/>
          <w:szCs w:val="28"/>
        </w:rPr>
        <w:t>е</w:t>
      </w:r>
      <w:r w:rsidRPr="00D40DC7">
        <w:rPr>
          <w:rFonts w:ascii="Times New Roman" w:hAnsi="Times New Roman" w:cs="Times New Roman"/>
          <w:sz w:val="28"/>
          <w:szCs w:val="28"/>
        </w:rPr>
        <w:t>невой экономики как целого в порядке от высшего к низшему;</w:t>
      </w:r>
      <w:proofErr w:type="gramEnd"/>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5) способностью к самоорганизации и непрерывному развитию, огран</w:t>
      </w:r>
      <w:r w:rsidRPr="00D40DC7">
        <w:rPr>
          <w:rFonts w:ascii="Times New Roman" w:hAnsi="Times New Roman" w:cs="Times New Roman"/>
          <w:sz w:val="28"/>
          <w:szCs w:val="28"/>
        </w:rPr>
        <w:t>и</w:t>
      </w:r>
      <w:r w:rsidRPr="00D40DC7">
        <w:rPr>
          <w:rFonts w:ascii="Times New Roman" w:hAnsi="Times New Roman" w:cs="Times New Roman"/>
          <w:sz w:val="28"/>
          <w:szCs w:val="28"/>
        </w:rPr>
        <w:t>ченному включению в мировые экономические связи; целенаправленностью и наличием универсального механизма функционирования, заключающихся в общности типовых приёмов и способов достижения целей функционирования (особенно в наиболее опасном секторе теневой экономики – в нелегальном, или криминальном, бизнесе);</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6) наличие в одном целом двух противоположных начал – конструкти</w:t>
      </w:r>
      <w:r w:rsidRPr="00D40DC7">
        <w:rPr>
          <w:rFonts w:ascii="Times New Roman" w:hAnsi="Times New Roman" w:cs="Times New Roman"/>
          <w:sz w:val="28"/>
          <w:szCs w:val="28"/>
        </w:rPr>
        <w:t>в</w:t>
      </w:r>
      <w:r w:rsidRPr="00D40DC7">
        <w:rPr>
          <w:rFonts w:ascii="Times New Roman" w:hAnsi="Times New Roman" w:cs="Times New Roman"/>
          <w:sz w:val="28"/>
          <w:szCs w:val="28"/>
        </w:rPr>
        <w:t>ного (производительный сектор) и деструктивного (криминальный сектор).</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Теневая экономика имеется в любых странах, независимо от их гос</w:t>
      </w:r>
      <w:r w:rsidRPr="00D40DC7">
        <w:rPr>
          <w:rFonts w:ascii="Times New Roman" w:hAnsi="Times New Roman" w:cs="Times New Roman"/>
          <w:sz w:val="28"/>
          <w:szCs w:val="28"/>
        </w:rPr>
        <w:t>у</w:t>
      </w:r>
      <w:r w:rsidRPr="00D40DC7">
        <w:rPr>
          <w:rFonts w:ascii="Times New Roman" w:hAnsi="Times New Roman" w:cs="Times New Roman"/>
          <w:sz w:val="28"/>
          <w:szCs w:val="28"/>
        </w:rPr>
        <w:t>дарственного и социально-экономического</w:t>
      </w:r>
      <w:r w:rsidR="005971CD">
        <w:rPr>
          <w:rFonts w:ascii="Times New Roman" w:hAnsi="Times New Roman" w:cs="Times New Roman"/>
          <w:sz w:val="28"/>
          <w:szCs w:val="28"/>
        </w:rPr>
        <w:t xml:space="preserve"> </w:t>
      </w:r>
      <w:r w:rsidRPr="00D40DC7">
        <w:rPr>
          <w:rFonts w:ascii="Times New Roman" w:hAnsi="Times New Roman" w:cs="Times New Roman"/>
          <w:sz w:val="28"/>
          <w:szCs w:val="28"/>
        </w:rPr>
        <w:t>устройства. Естественно, что ст</w:t>
      </w:r>
      <w:r w:rsidRPr="00D40DC7">
        <w:rPr>
          <w:rFonts w:ascii="Times New Roman" w:hAnsi="Times New Roman" w:cs="Times New Roman"/>
          <w:sz w:val="28"/>
          <w:szCs w:val="28"/>
        </w:rPr>
        <w:t>е</w:t>
      </w:r>
      <w:r w:rsidRPr="00D40DC7">
        <w:rPr>
          <w:rFonts w:ascii="Times New Roman" w:hAnsi="Times New Roman" w:cs="Times New Roman"/>
          <w:sz w:val="28"/>
          <w:szCs w:val="28"/>
        </w:rPr>
        <w:t>пень её распространенности и масштабы различны. Одной из наиболее общих причин возникновения теневой экономики является наличие неустранимого противоречия между объективными законами экономики и их отражением в правовых нормах, в законодательстве государства.</w:t>
      </w:r>
    </w:p>
    <w:p w:rsidR="00DB1803" w:rsidRPr="00D40DC7" w:rsidRDefault="00DB1803" w:rsidP="00D40DC7">
      <w:pPr>
        <w:spacing w:after="0" w:line="360" w:lineRule="auto"/>
        <w:ind w:firstLine="680"/>
        <w:jc w:val="both"/>
        <w:rPr>
          <w:rFonts w:ascii="Times New Roman" w:hAnsi="Times New Roman" w:cs="Times New Roman"/>
          <w:sz w:val="28"/>
          <w:szCs w:val="28"/>
        </w:rPr>
      </w:pPr>
      <w:proofErr w:type="gramStart"/>
      <w:r w:rsidRPr="00D40DC7">
        <w:rPr>
          <w:rFonts w:ascii="Times New Roman" w:hAnsi="Times New Roman" w:cs="Times New Roman"/>
          <w:sz w:val="28"/>
          <w:szCs w:val="28"/>
        </w:rPr>
        <w:t>Как бы не расчленяли</w:t>
      </w:r>
      <w:proofErr w:type="gramEnd"/>
      <w:r w:rsidRPr="00D40DC7">
        <w:rPr>
          <w:rFonts w:ascii="Times New Roman" w:hAnsi="Times New Roman" w:cs="Times New Roman"/>
          <w:sz w:val="28"/>
          <w:szCs w:val="28"/>
        </w:rPr>
        <w:t xml:space="preserve"> теневую экономику как явление в процессе, она всё равно не сводится к механическому объединению элементов, к простой совокупности негативных признаков либо к определённым видам экономич</w:t>
      </w:r>
      <w:r w:rsidRPr="00D40DC7">
        <w:rPr>
          <w:rFonts w:ascii="Times New Roman" w:hAnsi="Times New Roman" w:cs="Times New Roman"/>
          <w:sz w:val="28"/>
          <w:szCs w:val="28"/>
        </w:rPr>
        <w:t>е</w:t>
      </w:r>
      <w:r w:rsidRPr="00D40DC7">
        <w:rPr>
          <w:rFonts w:ascii="Times New Roman" w:hAnsi="Times New Roman" w:cs="Times New Roman"/>
          <w:sz w:val="28"/>
          <w:szCs w:val="28"/>
        </w:rPr>
        <w:t>ской деятельности или совокупности экономических отношений.</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Если проанализировать осуществляемые криминальными группировк</w:t>
      </w:r>
      <w:r w:rsidRPr="00D40DC7">
        <w:rPr>
          <w:rFonts w:ascii="Times New Roman" w:hAnsi="Times New Roman" w:cs="Times New Roman"/>
          <w:sz w:val="28"/>
          <w:szCs w:val="28"/>
        </w:rPr>
        <w:t>а</w:t>
      </w:r>
      <w:r w:rsidRPr="00D40DC7">
        <w:rPr>
          <w:rFonts w:ascii="Times New Roman" w:hAnsi="Times New Roman" w:cs="Times New Roman"/>
          <w:sz w:val="28"/>
          <w:szCs w:val="28"/>
        </w:rPr>
        <w:t>ми теневые операции, а затем обобщить результаты анализа, можно прийти к общности механизма «выкачивания» денежных средств из официальной эк</w:t>
      </w:r>
      <w:r w:rsidRPr="00D40DC7">
        <w:rPr>
          <w:rFonts w:ascii="Times New Roman" w:hAnsi="Times New Roman" w:cs="Times New Roman"/>
          <w:sz w:val="28"/>
          <w:szCs w:val="28"/>
        </w:rPr>
        <w:t>о</w:t>
      </w:r>
      <w:r w:rsidRPr="00D40DC7">
        <w:rPr>
          <w:rFonts w:ascii="Times New Roman" w:hAnsi="Times New Roman" w:cs="Times New Roman"/>
          <w:sz w:val="28"/>
          <w:szCs w:val="28"/>
        </w:rPr>
        <w:t>номики. Например, обязательно присутствует такой элемент, как включение в «схемы»</w:t>
      </w:r>
      <w:r w:rsidR="005971CD">
        <w:rPr>
          <w:rFonts w:ascii="Times New Roman" w:hAnsi="Times New Roman" w:cs="Times New Roman"/>
          <w:sz w:val="28"/>
          <w:szCs w:val="28"/>
        </w:rPr>
        <w:t xml:space="preserve"> </w:t>
      </w:r>
      <w:r w:rsidRPr="00D40DC7">
        <w:rPr>
          <w:rFonts w:ascii="Times New Roman" w:hAnsi="Times New Roman" w:cs="Times New Roman"/>
          <w:sz w:val="28"/>
          <w:szCs w:val="28"/>
        </w:rPr>
        <w:t xml:space="preserve">теневых операций «фирм-подставок», либо оффшоров, либо тех и других. Наибольшую опасность для общества представляют именно </w:t>
      </w:r>
      <w:proofErr w:type="spellStart"/>
      <w:r w:rsidRPr="00D40DC7">
        <w:rPr>
          <w:rFonts w:ascii="Times New Roman" w:hAnsi="Times New Roman" w:cs="Times New Roman"/>
          <w:sz w:val="28"/>
          <w:szCs w:val="28"/>
        </w:rPr>
        <w:t>перера</w:t>
      </w:r>
      <w:r w:rsidRPr="00D40DC7">
        <w:rPr>
          <w:rFonts w:ascii="Times New Roman" w:hAnsi="Times New Roman" w:cs="Times New Roman"/>
          <w:sz w:val="28"/>
          <w:szCs w:val="28"/>
        </w:rPr>
        <w:t>с</w:t>
      </w:r>
      <w:r w:rsidRPr="00D40DC7">
        <w:rPr>
          <w:rFonts w:ascii="Times New Roman" w:hAnsi="Times New Roman" w:cs="Times New Roman"/>
          <w:sz w:val="28"/>
          <w:szCs w:val="28"/>
        </w:rPr>
        <w:t>пределительные</w:t>
      </w:r>
      <w:proofErr w:type="spellEnd"/>
      <w:r w:rsidRPr="00D40DC7">
        <w:rPr>
          <w:rFonts w:ascii="Times New Roman" w:hAnsi="Times New Roman" w:cs="Times New Roman"/>
          <w:sz w:val="28"/>
          <w:szCs w:val="28"/>
        </w:rPr>
        <w:t xml:space="preserve"> теневые операции, когда в теневую экономику перекачив</w:t>
      </w:r>
      <w:r w:rsidRPr="00D40DC7">
        <w:rPr>
          <w:rFonts w:ascii="Times New Roman" w:hAnsi="Times New Roman" w:cs="Times New Roman"/>
          <w:sz w:val="28"/>
          <w:szCs w:val="28"/>
        </w:rPr>
        <w:t>а</w:t>
      </w:r>
      <w:r w:rsidRPr="00D40DC7">
        <w:rPr>
          <w:rFonts w:ascii="Times New Roman" w:hAnsi="Times New Roman" w:cs="Times New Roman"/>
          <w:sz w:val="28"/>
          <w:szCs w:val="28"/>
        </w:rPr>
        <w:t>ются средства из официальной экономики.</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lastRenderedPageBreak/>
        <w:t xml:space="preserve">Понятие «иерархичность» характеризует развитую и упорядоченную форму структуры, её </w:t>
      </w:r>
      <w:proofErr w:type="spellStart"/>
      <w:r w:rsidRPr="00D40DC7">
        <w:rPr>
          <w:rFonts w:ascii="Times New Roman" w:hAnsi="Times New Roman" w:cs="Times New Roman"/>
          <w:sz w:val="28"/>
          <w:szCs w:val="28"/>
        </w:rPr>
        <w:t>многоуровневость</w:t>
      </w:r>
      <w:proofErr w:type="spellEnd"/>
      <w:r w:rsidRPr="00D40DC7">
        <w:rPr>
          <w:rFonts w:ascii="Times New Roman" w:hAnsi="Times New Roman" w:cs="Times New Roman"/>
          <w:sz w:val="28"/>
          <w:szCs w:val="28"/>
        </w:rPr>
        <w:t>. Каждый элемент теневой экономики, в свою очередь, может рассматриваться как система, а сама теневая эконом</w:t>
      </w:r>
      <w:r w:rsidRPr="00D40DC7">
        <w:rPr>
          <w:rFonts w:ascii="Times New Roman" w:hAnsi="Times New Roman" w:cs="Times New Roman"/>
          <w:sz w:val="28"/>
          <w:szCs w:val="28"/>
        </w:rPr>
        <w:t>и</w:t>
      </w:r>
      <w:r w:rsidRPr="00D40DC7">
        <w:rPr>
          <w:rFonts w:ascii="Times New Roman" w:hAnsi="Times New Roman" w:cs="Times New Roman"/>
          <w:sz w:val="28"/>
          <w:szCs w:val="28"/>
        </w:rPr>
        <w:t>ка представляет собой один из компонентов более широкой системы – наци</w:t>
      </w:r>
      <w:r w:rsidRPr="00D40DC7">
        <w:rPr>
          <w:rFonts w:ascii="Times New Roman" w:hAnsi="Times New Roman" w:cs="Times New Roman"/>
          <w:sz w:val="28"/>
          <w:szCs w:val="28"/>
        </w:rPr>
        <w:t>о</w:t>
      </w:r>
      <w:r w:rsidRPr="00D40DC7">
        <w:rPr>
          <w:rFonts w:ascii="Times New Roman" w:hAnsi="Times New Roman" w:cs="Times New Roman"/>
          <w:sz w:val="28"/>
          <w:szCs w:val="28"/>
        </w:rPr>
        <w:t>нального хозяйства.</w:t>
      </w:r>
    </w:p>
    <w:p w:rsidR="003E7189"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Иерархическая структура теневой экономики характеризуется множес</w:t>
      </w:r>
      <w:r w:rsidRPr="00D40DC7">
        <w:rPr>
          <w:rFonts w:ascii="Times New Roman" w:hAnsi="Times New Roman" w:cs="Times New Roman"/>
          <w:sz w:val="28"/>
          <w:szCs w:val="28"/>
        </w:rPr>
        <w:t>т</w:t>
      </w:r>
      <w:r w:rsidRPr="00D40DC7">
        <w:rPr>
          <w:rFonts w:ascii="Times New Roman" w:hAnsi="Times New Roman" w:cs="Times New Roman"/>
          <w:sz w:val="28"/>
          <w:szCs w:val="28"/>
        </w:rPr>
        <w:t>вом связей между компонентами, наиболее характерными из которых явл</w:t>
      </w:r>
      <w:r w:rsidRPr="00D40DC7">
        <w:rPr>
          <w:rFonts w:ascii="Times New Roman" w:hAnsi="Times New Roman" w:cs="Times New Roman"/>
          <w:sz w:val="28"/>
          <w:szCs w:val="28"/>
        </w:rPr>
        <w:t>я</w:t>
      </w:r>
      <w:r w:rsidRPr="00D40DC7">
        <w:rPr>
          <w:rFonts w:ascii="Times New Roman" w:hAnsi="Times New Roman" w:cs="Times New Roman"/>
          <w:sz w:val="28"/>
          <w:szCs w:val="28"/>
        </w:rPr>
        <w:t xml:space="preserve">ются связи координации и субординации. Координация </w:t>
      </w:r>
      <w:r w:rsidR="003E7189">
        <w:rPr>
          <w:rFonts w:ascii="Times New Roman" w:hAnsi="Times New Roman" w:cs="Times New Roman"/>
          <w:color w:val="FF0000"/>
          <w:sz w:val="28"/>
          <w:szCs w:val="28"/>
        </w:rPr>
        <w:t>(70% текста в демо</w:t>
      </w:r>
      <w:r w:rsidR="003E7189">
        <w:rPr>
          <w:rFonts w:ascii="Times New Roman" w:hAnsi="Times New Roman" w:cs="Times New Roman"/>
          <w:color w:val="FF0000"/>
          <w:sz w:val="28"/>
          <w:szCs w:val="28"/>
        </w:rPr>
        <w:t>н</w:t>
      </w:r>
      <w:r w:rsidR="003E7189">
        <w:rPr>
          <w:rFonts w:ascii="Times New Roman" w:hAnsi="Times New Roman" w:cs="Times New Roman"/>
          <w:color w:val="FF0000"/>
          <w:sz w:val="28"/>
          <w:szCs w:val="28"/>
        </w:rPr>
        <w:t>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Теневая экономика выступает как самоорганизующаяся, адаптивная система. Она в кротчайшие сроки приспосабливается к внешнему воздейс</w:t>
      </w:r>
      <w:r w:rsidRPr="00D40DC7">
        <w:rPr>
          <w:rFonts w:ascii="Times New Roman" w:hAnsi="Times New Roman" w:cs="Times New Roman"/>
          <w:sz w:val="28"/>
          <w:szCs w:val="28"/>
        </w:rPr>
        <w:t>т</w:t>
      </w:r>
      <w:r w:rsidRPr="00D40DC7">
        <w:rPr>
          <w:rFonts w:ascii="Times New Roman" w:hAnsi="Times New Roman" w:cs="Times New Roman"/>
          <w:sz w:val="28"/>
          <w:szCs w:val="28"/>
        </w:rPr>
        <w:t>вию (государства и его правоохранительных, контрольных фискальных, на</w:t>
      </w:r>
      <w:r w:rsidRPr="00D40DC7">
        <w:rPr>
          <w:rFonts w:ascii="Times New Roman" w:hAnsi="Times New Roman" w:cs="Times New Roman"/>
          <w:sz w:val="28"/>
          <w:szCs w:val="28"/>
        </w:rPr>
        <w:t>д</w:t>
      </w:r>
      <w:r w:rsidRPr="00D40DC7">
        <w:rPr>
          <w:rFonts w:ascii="Times New Roman" w:hAnsi="Times New Roman" w:cs="Times New Roman"/>
          <w:sz w:val="28"/>
          <w:szCs w:val="28"/>
        </w:rPr>
        <w:t>зорных и иных</w:t>
      </w:r>
      <w:r w:rsidR="005971CD">
        <w:rPr>
          <w:rFonts w:ascii="Times New Roman" w:hAnsi="Times New Roman" w:cs="Times New Roman"/>
          <w:sz w:val="28"/>
          <w:szCs w:val="28"/>
        </w:rPr>
        <w:t xml:space="preserve"> </w:t>
      </w:r>
      <w:r w:rsidRPr="00D40DC7">
        <w:rPr>
          <w:rFonts w:ascii="Times New Roman" w:hAnsi="Times New Roman" w:cs="Times New Roman"/>
          <w:sz w:val="28"/>
          <w:szCs w:val="28"/>
        </w:rPr>
        <w:t>органов), непрерывно развивается в соотве</w:t>
      </w:r>
      <w:r w:rsidRPr="00D40DC7">
        <w:rPr>
          <w:rFonts w:ascii="Times New Roman" w:hAnsi="Times New Roman" w:cs="Times New Roman"/>
          <w:sz w:val="28"/>
          <w:szCs w:val="28"/>
        </w:rPr>
        <w:t>т</w:t>
      </w:r>
      <w:r w:rsidRPr="00D40DC7">
        <w:rPr>
          <w:rFonts w:ascii="Times New Roman" w:hAnsi="Times New Roman" w:cs="Times New Roman"/>
          <w:sz w:val="28"/>
          <w:szCs w:val="28"/>
        </w:rPr>
        <w:t>ствии с общими экономическими принципами и находится в гармоничном равновесии со св</w:t>
      </w:r>
      <w:r w:rsidRPr="00D40DC7">
        <w:rPr>
          <w:rFonts w:ascii="Times New Roman" w:hAnsi="Times New Roman" w:cs="Times New Roman"/>
          <w:sz w:val="28"/>
          <w:szCs w:val="28"/>
        </w:rPr>
        <w:t>о</w:t>
      </w:r>
      <w:r w:rsidRPr="00D40DC7">
        <w:rPr>
          <w:rFonts w:ascii="Times New Roman" w:hAnsi="Times New Roman" w:cs="Times New Roman"/>
          <w:sz w:val="28"/>
          <w:szCs w:val="28"/>
        </w:rPr>
        <w:t>ей средой.</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Можно выделить пять основных стадий эволюции теневой экономики: зарождение, развитие, зрелость, упадок и гибель, которые отражают особе</w:t>
      </w:r>
      <w:r w:rsidRPr="00D40DC7">
        <w:rPr>
          <w:rFonts w:ascii="Times New Roman" w:hAnsi="Times New Roman" w:cs="Times New Roman"/>
          <w:sz w:val="28"/>
          <w:szCs w:val="28"/>
        </w:rPr>
        <w:t>н</w:t>
      </w:r>
      <w:r w:rsidRPr="00D40DC7">
        <w:rPr>
          <w:rFonts w:ascii="Times New Roman" w:hAnsi="Times New Roman" w:cs="Times New Roman"/>
          <w:sz w:val="28"/>
          <w:szCs w:val="28"/>
        </w:rPr>
        <w:t>ности, как самой теневой экономики, так и экономической системы, в рамках которой она функционирует.</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В тех или иных формах теневая экономика присуща любой экономич</w:t>
      </w:r>
      <w:r w:rsidRPr="00D40DC7">
        <w:rPr>
          <w:rFonts w:ascii="Times New Roman" w:hAnsi="Times New Roman" w:cs="Times New Roman"/>
          <w:sz w:val="28"/>
          <w:szCs w:val="28"/>
        </w:rPr>
        <w:t>е</w:t>
      </w:r>
      <w:r w:rsidRPr="00D40DC7">
        <w:rPr>
          <w:rFonts w:ascii="Times New Roman" w:hAnsi="Times New Roman" w:cs="Times New Roman"/>
          <w:sz w:val="28"/>
          <w:szCs w:val="28"/>
        </w:rPr>
        <w:t>ской системе и погибает только вместе с ней и государством, которое регул</w:t>
      </w:r>
      <w:r w:rsidRPr="00D40DC7">
        <w:rPr>
          <w:rFonts w:ascii="Times New Roman" w:hAnsi="Times New Roman" w:cs="Times New Roman"/>
          <w:sz w:val="28"/>
          <w:szCs w:val="28"/>
        </w:rPr>
        <w:t>и</w:t>
      </w:r>
      <w:r w:rsidRPr="00D40DC7">
        <w:rPr>
          <w:rFonts w:ascii="Times New Roman" w:hAnsi="Times New Roman" w:cs="Times New Roman"/>
          <w:sz w:val="28"/>
          <w:szCs w:val="28"/>
        </w:rPr>
        <w:t>рует экономические отношения правовыми нормами. Полностью уничтожить теневую экономику никогда не удастся. Речь можно вести только об умен</w:t>
      </w:r>
      <w:r w:rsidRPr="00D40DC7">
        <w:rPr>
          <w:rFonts w:ascii="Times New Roman" w:hAnsi="Times New Roman" w:cs="Times New Roman"/>
          <w:sz w:val="28"/>
          <w:szCs w:val="28"/>
        </w:rPr>
        <w:t>ь</w:t>
      </w:r>
      <w:r w:rsidRPr="00D40DC7">
        <w:rPr>
          <w:rFonts w:ascii="Times New Roman" w:hAnsi="Times New Roman" w:cs="Times New Roman"/>
          <w:sz w:val="28"/>
          <w:szCs w:val="28"/>
        </w:rPr>
        <w:t>шении её масштаба и уничтожении наиболее опасных для общества форм (наркотики, бизнес на проституции, торговля людьми и человеческими орг</w:t>
      </w:r>
      <w:r w:rsidRPr="00D40DC7">
        <w:rPr>
          <w:rFonts w:ascii="Times New Roman" w:hAnsi="Times New Roman" w:cs="Times New Roman"/>
          <w:sz w:val="28"/>
          <w:szCs w:val="28"/>
        </w:rPr>
        <w:t>а</w:t>
      </w:r>
      <w:r w:rsidRPr="00D40DC7">
        <w:rPr>
          <w:rFonts w:ascii="Times New Roman" w:hAnsi="Times New Roman" w:cs="Times New Roman"/>
          <w:sz w:val="28"/>
          <w:szCs w:val="28"/>
        </w:rPr>
        <w:lastRenderedPageBreak/>
        <w:t>нами, нелегальный оборот радиоактивных материалов и оружия массового поражения и другие</w:t>
      </w:r>
      <w:r w:rsidR="005971CD">
        <w:rPr>
          <w:rFonts w:ascii="Times New Roman" w:hAnsi="Times New Roman" w:cs="Times New Roman"/>
          <w:sz w:val="28"/>
          <w:szCs w:val="28"/>
        </w:rPr>
        <w:t xml:space="preserve"> </w:t>
      </w:r>
      <w:r w:rsidRPr="00D40DC7">
        <w:rPr>
          <w:rFonts w:ascii="Times New Roman" w:hAnsi="Times New Roman" w:cs="Times New Roman"/>
          <w:sz w:val="28"/>
          <w:szCs w:val="28"/>
        </w:rPr>
        <w:t>деструктивные виды экономической деятельности).</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Масштабы и характер деятельности в сфере теневой экономики варь</w:t>
      </w:r>
      <w:r w:rsidRPr="00D40DC7">
        <w:rPr>
          <w:rFonts w:ascii="Times New Roman" w:hAnsi="Times New Roman" w:cs="Times New Roman"/>
          <w:sz w:val="28"/>
          <w:szCs w:val="28"/>
        </w:rPr>
        <w:t>и</w:t>
      </w:r>
      <w:r w:rsidRPr="00D40DC7">
        <w:rPr>
          <w:rFonts w:ascii="Times New Roman" w:hAnsi="Times New Roman" w:cs="Times New Roman"/>
          <w:sz w:val="28"/>
          <w:szCs w:val="28"/>
        </w:rPr>
        <w:t>руются в широких пределах – от огромных доходов, извлекаемых из престу</w:t>
      </w:r>
      <w:r w:rsidRPr="00D40DC7">
        <w:rPr>
          <w:rFonts w:ascii="Times New Roman" w:hAnsi="Times New Roman" w:cs="Times New Roman"/>
          <w:sz w:val="28"/>
          <w:szCs w:val="28"/>
        </w:rPr>
        <w:t>п</w:t>
      </w:r>
      <w:r w:rsidRPr="00D40DC7">
        <w:rPr>
          <w:rFonts w:ascii="Times New Roman" w:hAnsi="Times New Roman" w:cs="Times New Roman"/>
          <w:sz w:val="28"/>
          <w:szCs w:val="28"/>
        </w:rPr>
        <w:t xml:space="preserve">ных предприятий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Pr="00D40DC7">
        <w:rPr>
          <w:rFonts w:ascii="Times New Roman" w:hAnsi="Times New Roman" w:cs="Times New Roman"/>
          <w:sz w:val="28"/>
          <w:szCs w:val="28"/>
        </w:rPr>
        <w:t>.</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 xml:space="preserve">Для </w:t>
      </w:r>
      <w:proofErr w:type="spellStart"/>
      <w:r w:rsidRPr="00D40DC7">
        <w:rPr>
          <w:rFonts w:ascii="Times New Roman" w:hAnsi="Times New Roman" w:cs="Times New Roman"/>
          <w:sz w:val="28"/>
          <w:szCs w:val="28"/>
        </w:rPr>
        <w:t>типологизации</w:t>
      </w:r>
      <w:proofErr w:type="spellEnd"/>
      <w:r w:rsidRPr="00D40DC7">
        <w:rPr>
          <w:rFonts w:ascii="Times New Roman" w:hAnsi="Times New Roman" w:cs="Times New Roman"/>
          <w:sz w:val="28"/>
          <w:szCs w:val="28"/>
        </w:rPr>
        <w:t xml:space="preserve"> разновидностей теневой деятельности рассматр</w:t>
      </w:r>
      <w:r w:rsidRPr="00D40DC7">
        <w:rPr>
          <w:rFonts w:ascii="Times New Roman" w:hAnsi="Times New Roman" w:cs="Times New Roman"/>
          <w:sz w:val="28"/>
          <w:szCs w:val="28"/>
        </w:rPr>
        <w:t>и</w:t>
      </w:r>
      <w:r w:rsidRPr="00D40DC7">
        <w:rPr>
          <w:rFonts w:ascii="Times New Roman" w:hAnsi="Times New Roman" w:cs="Times New Roman"/>
          <w:sz w:val="28"/>
          <w:szCs w:val="28"/>
        </w:rPr>
        <w:t>вают их связи с «белой» («первой», официальной) экономикой, а также кто является субъектами и объектами экономической деятельности (табл.1). Можно выделить три сектора теневой экономики:</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«вторая» («</w:t>
      </w:r>
      <w:proofErr w:type="spellStart"/>
      <w:r w:rsidRPr="00D40DC7">
        <w:rPr>
          <w:rFonts w:ascii="Times New Roman" w:hAnsi="Times New Roman" w:cs="Times New Roman"/>
          <w:sz w:val="28"/>
          <w:szCs w:val="28"/>
        </w:rPr>
        <w:t>беловоротничковая</w:t>
      </w:r>
      <w:proofErr w:type="spellEnd"/>
      <w:r w:rsidRPr="00D40DC7">
        <w:rPr>
          <w:rFonts w:ascii="Times New Roman" w:hAnsi="Times New Roman" w:cs="Times New Roman"/>
          <w:sz w:val="28"/>
          <w:szCs w:val="28"/>
        </w:rPr>
        <w:t>»);</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«серая» («неформальная»);</w:t>
      </w:r>
    </w:p>
    <w:p w:rsidR="00DB1803" w:rsidRPr="00D40DC7" w:rsidRDefault="00DB1803" w:rsidP="00D40DC7">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«чёрная» («подпольная»).</w:t>
      </w:r>
    </w:p>
    <w:p w:rsidR="00C849FA" w:rsidRPr="00C849FA" w:rsidRDefault="00DB1803" w:rsidP="00C849FA">
      <w:pPr>
        <w:spacing w:after="0" w:line="360" w:lineRule="auto"/>
        <w:ind w:firstLine="680"/>
        <w:jc w:val="both"/>
        <w:rPr>
          <w:rFonts w:ascii="Times New Roman" w:hAnsi="Times New Roman" w:cs="Times New Roman"/>
          <w:sz w:val="28"/>
          <w:szCs w:val="28"/>
        </w:rPr>
      </w:pPr>
      <w:r w:rsidRPr="00D40DC7">
        <w:rPr>
          <w:rFonts w:ascii="Times New Roman" w:hAnsi="Times New Roman" w:cs="Times New Roman"/>
          <w:sz w:val="28"/>
          <w:szCs w:val="28"/>
        </w:rPr>
        <w:t>Таблица 1</w:t>
      </w:r>
      <w:r w:rsidR="00C849FA">
        <w:rPr>
          <w:rFonts w:ascii="Times New Roman" w:hAnsi="Times New Roman" w:cs="Times New Roman"/>
          <w:sz w:val="28"/>
          <w:szCs w:val="28"/>
        </w:rPr>
        <w:t xml:space="preserve"> - </w:t>
      </w:r>
      <w:r w:rsidRPr="00D40DC7">
        <w:rPr>
          <w:rFonts w:ascii="Times New Roman" w:hAnsi="Times New Roman" w:cs="Times New Roman"/>
          <w:sz w:val="28"/>
          <w:szCs w:val="28"/>
        </w:rPr>
        <w:t xml:space="preserve">Критерии </w:t>
      </w:r>
      <w:proofErr w:type="spellStart"/>
      <w:r w:rsidRPr="00D40DC7">
        <w:rPr>
          <w:rFonts w:ascii="Times New Roman" w:hAnsi="Times New Roman" w:cs="Times New Roman"/>
          <w:sz w:val="28"/>
          <w:szCs w:val="28"/>
        </w:rPr>
        <w:t>типологизации</w:t>
      </w:r>
      <w:proofErr w:type="spellEnd"/>
      <w:r w:rsidRPr="00D40DC7">
        <w:rPr>
          <w:rFonts w:ascii="Times New Roman" w:hAnsi="Times New Roman" w:cs="Times New Roman"/>
          <w:sz w:val="28"/>
          <w:szCs w:val="28"/>
        </w:rPr>
        <w:t xml:space="preserve"> теневой экономики</w:t>
      </w:r>
      <w:r w:rsidR="005971CD">
        <w:rPr>
          <w:rFonts w:ascii="Times New Roman" w:hAnsi="Times New Roman" w:cs="Times New Roman"/>
          <w:sz w:val="28"/>
          <w:szCs w:val="28"/>
        </w:rPr>
        <w:t xml:space="preserve"> </w:t>
      </w:r>
      <w:r w:rsidR="00C849FA" w:rsidRPr="00C849FA">
        <w:rPr>
          <w:rFonts w:ascii="Times New Roman" w:hAnsi="Times New Roman" w:cs="Times New Roman"/>
          <w:sz w:val="28"/>
          <w:szCs w:val="28"/>
        </w:rPr>
        <w:t xml:space="preserve">[1, </w:t>
      </w:r>
      <w:r w:rsidR="00015FBD">
        <w:rPr>
          <w:rFonts w:ascii="Times New Roman" w:hAnsi="Times New Roman" w:cs="Times New Roman"/>
          <w:sz w:val="28"/>
          <w:szCs w:val="28"/>
        </w:rPr>
        <w:t>46</w:t>
      </w:r>
      <w:r w:rsidR="00C849FA" w:rsidRPr="00C849F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00"/>
        <w:gridCol w:w="2569"/>
        <w:gridCol w:w="2393"/>
      </w:tblGrid>
      <w:tr w:rsidR="00DB1803" w:rsidRPr="00C849FA" w:rsidTr="00747D95">
        <w:tc>
          <w:tcPr>
            <w:tcW w:w="1908" w:type="dxa"/>
          </w:tcPr>
          <w:p w:rsid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Основные</w:t>
            </w:r>
          </w:p>
          <w:p w:rsidR="00DB1803" w:rsidRP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 xml:space="preserve"> признаки</w:t>
            </w:r>
          </w:p>
        </w:tc>
        <w:tc>
          <w:tcPr>
            <w:tcW w:w="2700" w:type="dxa"/>
          </w:tcPr>
          <w:p w:rsid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 xml:space="preserve">«Вторая» теневая </w:t>
            </w:r>
          </w:p>
          <w:p w:rsidR="00DB1803" w:rsidRP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экономика</w:t>
            </w:r>
          </w:p>
        </w:tc>
        <w:tc>
          <w:tcPr>
            <w:tcW w:w="2569" w:type="dxa"/>
          </w:tcPr>
          <w:p w:rsid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 xml:space="preserve">«Серая» теневая </w:t>
            </w:r>
          </w:p>
          <w:p w:rsidR="00DB1803" w:rsidRP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экономика</w:t>
            </w:r>
          </w:p>
        </w:tc>
        <w:tc>
          <w:tcPr>
            <w:tcW w:w="2393" w:type="dxa"/>
          </w:tcPr>
          <w:p w:rsidR="00DB1803" w:rsidRPr="00C849FA" w:rsidRDefault="00DB1803" w:rsidP="00C849FA">
            <w:pPr>
              <w:spacing w:after="0" w:line="240" w:lineRule="auto"/>
              <w:jc w:val="center"/>
              <w:rPr>
                <w:rFonts w:ascii="Times New Roman" w:hAnsi="Times New Roman" w:cs="Times New Roman"/>
                <w:sz w:val="24"/>
                <w:szCs w:val="24"/>
              </w:rPr>
            </w:pPr>
            <w:r w:rsidRPr="00C849FA">
              <w:rPr>
                <w:rFonts w:ascii="Times New Roman" w:hAnsi="Times New Roman" w:cs="Times New Roman"/>
                <w:sz w:val="24"/>
                <w:szCs w:val="24"/>
              </w:rPr>
              <w:t>«Чёрная» теневая экономика</w:t>
            </w:r>
          </w:p>
        </w:tc>
      </w:tr>
      <w:tr w:rsidR="00DB1803" w:rsidRPr="00C849FA" w:rsidTr="00747D95">
        <w:tc>
          <w:tcPr>
            <w:tcW w:w="1908"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Субъекты</w:t>
            </w:r>
          </w:p>
        </w:tc>
        <w:tc>
          <w:tcPr>
            <w:tcW w:w="2700"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Менеджеры официал</w:t>
            </w:r>
            <w:r w:rsidRPr="00C849FA">
              <w:rPr>
                <w:rFonts w:ascii="Times New Roman" w:hAnsi="Times New Roman" w:cs="Times New Roman"/>
                <w:sz w:val="24"/>
                <w:szCs w:val="24"/>
              </w:rPr>
              <w:t>ь</w:t>
            </w:r>
            <w:r w:rsidRPr="00C849FA">
              <w:rPr>
                <w:rFonts w:ascii="Times New Roman" w:hAnsi="Times New Roman" w:cs="Times New Roman"/>
                <w:sz w:val="24"/>
                <w:szCs w:val="24"/>
              </w:rPr>
              <w:t>ного («белого») сектора экономики</w:t>
            </w:r>
          </w:p>
        </w:tc>
        <w:tc>
          <w:tcPr>
            <w:tcW w:w="2569"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Неофициально зан</w:t>
            </w:r>
            <w:r w:rsidRPr="00C849FA">
              <w:rPr>
                <w:rFonts w:ascii="Times New Roman" w:hAnsi="Times New Roman" w:cs="Times New Roman"/>
                <w:sz w:val="24"/>
                <w:szCs w:val="24"/>
              </w:rPr>
              <w:t>я</w:t>
            </w:r>
            <w:r w:rsidRPr="00C849FA">
              <w:rPr>
                <w:rFonts w:ascii="Times New Roman" w:hAnsi="Times New Roman" w:cs="Times New Roman"/>
                <w:sz w:val="24"/>
                <w:szCs w:val="24"/>
              </w:rPr>
              <w:t>тые</w:t>
            </w:r>
          </w:p>
        </w:tc>
        <w:tc>
          <w:tcPr>
            <w:tcW w:w="2393"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Профессиональные преступники</w:t>
            </w:r>
          </w:p>
        </w:tc>
      </w:tr>
      <w:tr w:rsidR="00DB1803" w:rsidRPr="00C849FA" w:rsidTr="00747D95">
        <w:tc>
          <w:tcPr>
            <w:tcW w:w="1908"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Объекты</w:t>
            </w:r>
          </w:p>
        </w:tc>
        <w:tc>
          <w:tcPr>
            <w:tcW w:w="2700"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Перераспределение д</w:t>
            </w:r>
            <w:r w:rsidRPr="00C849FA">
              <w:rPr>
                <w:rFonts w:ascii="Times New Roman" w:hAnsi="Times New Roman" w:cs="Times New Roman"/>
                <w:sz w:val="24"/>
                <w:szCs w:val="24"/>
              </w:rPr>
              <w:t>о</w:t>
            </w:r>
            <w:r w:rsidRPr="00C849FA">
              <w:rPr>
                <w:rFonts w:ascii="Times New Roman" w:hAnsi="Times New Roman" w:cs="Times New Roman"/>
                <w:sz w:val="24"/>
                <w:szCs w:val="24"/>
              </w:rPr>
              <w:t>ходов без производства</w:t>
            </w:r>
          </w:p>
        </w:tc>
        <w:tc>
          <w:tcPr>
            <w:tcW w:w="2569"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Производство обы</w:t>
            </w:r>
            <w:r w:rsidRPr="00C849FA">
              <w:rPr>
                <w:rFonts w:ascii="Times New Roman" w:hAnsi="Times New Roman" w:cs="Times New Roman"/>
                <w:sz w:val="24"/>
                <w:szCs w:val="24"/>
              </w:rPr>
              <w:t>ч</w:t>
            </w:r>
            <w:r w:rsidRPr="00C849FA">
              <w:rPr>
                <w:rFonts w:ascii="Times New Roman" w:hAnsi="Times New Roman" w:cs="Times New Roman"/>
                <w:sz w:val="24"/>
                <w:szCs w:val="24"/>
              </w:rPr>
              <w:t>ных товаров и услуг</w:t>
            </w:r>
          </w:p>
        </w:tc>
        <w:tc>
          <w:tcPr>
            <w:tcW w:w="2393"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Производство з</w:t>
            </w:r>
            <w:r w:rsidRPr="00C849FA">
              <w:rPr>
                <w:rFonts w:ascii="Times New Roman" w:hAnsi="Times New Roman" w:cs="Times New Roman"/>
                <w:sz w:val="24"/>
                <w:szCs w:val="24"/>
              </w:rPr>
              <w:t>а</w:t>
            </w:r>
            <w:r w:rsidRPr="00C849FA">
              <w:rPr>
                <w:rFonts w:ascii="Times New Roman" w:hAnsi="Times New Roman" w:cs="Times New Roman"/>
                <w:sz w:val="24"/>
                <w:szCs w:val="24"/>
              </w:rPr>
              <w:t>прещенных и деф</w:t>
            </w:r>
            <w:r w:rsidRPr="00C849FA">
              <w:rPr>
                <w:rFonts w:ascii="Times New Roman" w:hAnsi="Times New Roman" w:cs="Times New Roman"/>
                <w:sz w:val="24"/>
                <w:szCs w:val="24"/>
              </w:rPr>
              <w:t>и</w:t>
            </w:r>
            <w:r w:rsidRPr="00C849FA">
              <w:rPr>
                <w:rFonts w:ascii="Times New Roman" w:hAnsi="Times New Roman" w:cs="Times New Roman"/>
                <w:sz w:val="24"/>
                <w:szCs w:val="24"/>
              </w:rPr>
              <w:t>цитных товаров и услуг</w:t>
            </w:r>
          </w:p>
        </w:tc>
      </w:tr>
      <w:tr w:rsidR="00DB1803" w:rsidRPr="00C849FA" w:rsidTr="00747D95">
        <w:tc>
          <w:tcPr>
            <w:tcW w:w="1908"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Связи с офиц</w:t>
            </w:r>
            <w:r w:rsidRPr="00C849FA">
              <w:rPr>
                <w:rFonts w:ascii="Times New Roman" w:hAnsi="Times New Roman" w:cs="Times New Roman"/>
                <w:sz w:val="24"/>
                <w:szCs w:val="24"/>
              </w:rPr>
              <w:t>и</w:t>
            </w:r>
            <w:r w:rsidRPr="00C849FA">
              <w:rPr>
                <w:rFonts w:ascii="Times New Roman" w:hAnsi="Times New Roman" w:cs="Times New Roman"/>
                <w:sz w:val="24"/>
                <w:szCs w:val="24"/>
              </w:rPr>
              <w:t>альной экон</w:t>
            </w:r>
            <w:r w:rsidRPr="00C849FA">
              <w:rPr>
                <w:rFonts w:ascii="Times New Roman" w:hAnsi="Times New Roman" w:cs="Times New Roman"/>
                <w:sz w:val="24"/>
                <w:szCs w:val="24"/>
              </w:rPr>
              <w:t>о</w:t>
            </w:r>
            <w:r w:rsidRPr="00C849FA">
              <w:rPr>
                <w:rFonts w:ascii="Times New Roman" w:hAnsi="Times New Roman" w:cs="Times New Roman"/>
                <w:sz w:val="24"/>
                <w:szCs w:val="24"/>
              </w:rPr>
              <w:t>микой</w:t>
            </w:r>
          </w:p>
        </w:tc>
        <w:tc>
          <w:tcPr>
            <w:tcW w:w="2700"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Неотрывна от «белой»</w:t>
            </w:r>
          </w:p>
        </w:tc>
        <w:tc>
          <w:tcPr>
            <w:tcW w:w="2569" w:type="dxa"/>
          </w:tcPr>
          <w:p w:rsidR="00DB1803" w:rsidRPr="00C849FA" w:rsidRDefault="00DB1803" w:rsidP="00C849FA">
            <w:pPr>
              <w:spacing w:after="0" w:line="240" w:lineRule="auto"/>
              <w:rPr>
                <w:rFonts w:ascii="Times New Roman" w:hAnsi="Times New Roman" w:cs="Times New Roman"/>
                <w:sz w:val="24"/>
                <w:szCs w:val="24"/>
              </w:rPr>
            </w:pPr>
            <w:r w:rsidRPr="00C849FA">
              <w:rPr>
                <w:rFonts w:ascii="Times New Roman" w:hAnsi="Times New Roman" w:cs="Times New Roman"/>
                <w:sz w:val="24"/>
                <w:szCs w:val="24"/>
              </w:rPr>
              <w:t>Относительно сам</w:t>
            </w:r>
            <w:r w:rsidRPr="00C849FA">
              <w:rPr>
                <w:rFonts w:ascii="Times New Roman" w:hAnsi="Times New Roman" w:cs="Times New Roman"/>
                <w:sz w:val="24"/>
                <w:szCs w:val="24"/>
              </w:rPr>
              <w:t>о</w:t>
            </w:r>
            <w:r w:rsidRPr="00C849FA">
              <w:rPr>
                <w:rFonts w:ascii="Times New Roman" w:hAnsi="Times New Roman" w:cs="Times New Roman"/>
                <w:sz w:val="24"/>
                <w:szCs w:val="24"/>
              </w:rPr>
              <w:t>стоятельна</w:t>
            </w:r>
          </w:p>
        </w:tc>
        <w:tc>
          <w:tcPr>
            <w:tcW w:w="2393" w:type="dxa"/>
          </w:tcPr>
          <w:p w:rsidR="00DB1803" w:rsidRPr="00C849FA" w:rsidRDefault="00DB1803" w:rsidP="00C849FA">
            <w:pPr>
              <w:spacing w:after="0" w:line="240" w:lineRule="auto"/>
              <w:rPr>
                <w:rFonts w:ascii="Times New Roman" w:hAnsi="Times New Roman" w:cs="Times New Roman"/>
                <w:sz w:val="24"/>
                <w:szCs w:val="24"/>
              </w:rPr>
            </w:pPr>
            <w:proofErr w:type="gramStart"/>
            <w:r w:rsidRPr="00C849FA">
              <w:rPr>
                <w:rFonts w:ascii="Times New Roman" w:hAnsi="Times New Roman" w:cs="Times New Roman"/>
                <w:sz w:val="24"/>
                <w:szCs w:val="24"/>
              </w:rPr>
              <w:t>Автономна</w:t>
            </w:r>
            <w:proofErr w:type="gramEnd"/>
            <w:r w:rsidRPr="00C849FA">
              <w:rPr>
                <w:rFonts w:ascii="Times New Roman" w:hAnsi="Times New Roman" w:cs="Times New Roman"/>
                <w:sz w:val="24"/>
                <w:szCs w:val="24"/>
              </w:rPr>
              <w:t xml:space="preserve"> по отн</w:t>
            </w:r>
            <w:r w:rsidRPr="00C849FA">
              <w:rPr>
                <w:rFonts w:ascii="Times New Roman" w:hAnsi="Times New Roman" w:cs="Times New Roman"/>
                <w:sz w:val="24"/>
                <w:szCs w:val="24"/>
              </w:rPr>
              <w:t>о</w:t>
            </w:r>
            <w:r w:rsidRPr="00C849FA">
              <w:rPr>
                <w:rFonts w:ascii="Times New Roman" w:hAnsi="Times New Roman" w:cs="Times New Roman"/>
                <w:sz w:val="24"/>
                <w:szCs w:val="24"/>
              </w:rPr>
              <w:t>шению к «белой»</w:t>
            </w:r>
          </w:p>
        </w:tc>
      </w:tr>
    </w:tbl>
    <w:p w:rsidR="00C849FA" w:rsidRDefault="00C849FA" w:rsidP="00C849FA">
      <w:pPr>
        <w:spacing w:after="0" w:line="360" w:lineRule="auto"/>
        <w:ind w:firstLine="680"/>
        <w:jc w:val="both"/>
        <w:rPr>
          <w:rFonts w:ascii="Times New Roman" w:hAnsi="Times New Roman" w:cs="Times New Roman"/>
          <w:sz w:val="28"/>
          <w:szCs w:val="28"/>
        </w:rPr>
      </w:pPr>
    </w:p>
    <w:p w:rsidR="00DB1803" w:rsidRPr="00C849FA" w:rsidRDefault="00DB1803" w:rsidP="00C849FA">
      <w:pPr>
        <w:spacing w:after="0" w:line="360" w:lineRule="auto"/>
        <w:ind w:firstLine="680"/>
        <w:jc w:val="both"/>
        <w:rPr>
          <w:rFonts w:ascii="Times New Roman" w:hAnsi="Times New Roman" w:cs="Times New Roman"/>
          <w:sz w:val="28"/>
          <w:szCs w:val="28"/>
        </w:rPr>
      </w:pPr>
      <w:r w:rsidRPr="00C849FA">
        <w:rPr>
          <w:rFonts w:ascii="Times New Roman" w:hAnsi="Times New Roman" w:cs="Times New Roman"/>
          <w:sz w:val="28"/>
          <w:szCs w:val="28"/>
        </w:rPr>
        <w:t>«Вторая» теневая экономика – это запрещённая законом, скрываемая экономическая деятельность работников «белой» экономики на их рабочих местах, приводящая к скрытому перераспределению ранее созданного наци</w:t>
      </w:r>
      <w:r w:rsidRPr="00C849FA">
        <w:rPr>
          <w:rFonts w:ascii="Times New Roman" w:hAnsi="Times New Roman" w:cs="Times New Roman"/>
          <w:sz w:val="28"/>
          <w:szCs w:val="28"/>
        </w:rPr>
        <w:t>о</w:t>
      </w:r>
      <w:r w:rsidRPr="00C849FA">
        <w:rPr>
          <w:rFonts w:ascii="Times New Roman" w:hAnsi="Times New Roman" w:cs="Times New Roman"/>
          <w:sz w:val="28"/>
          <w:szCs w:val="28"/>
        </w:rPr>
        <w:t>нального дохода. В основном подобной деятельностью занимаются «респе</w:t>
      </w:r>
      <w:r w:rsidRPr="00C849FA">
        <w:rPr>
          <w:rFonts w:ascii="Times New Roman" w:hAnsi="Times New Roman" w:cs="Times New Roman"/>
          <w:sz w:val="28"/>
          <w:szCs w:val="28"/>
        </w:rPr>
        <w:t>к</w:t>
      </w:r>
      <w:r w:rsidRPr="00C849FA">
        <w:rPr>
          <w:rFonts w:ascii="Times New Roman" w:hAnsi="Times New Roman" w:cs="Times New Roman"/>
          <w:sz w:val="28"/>
          <w:szCs w:val="28"/>
        </w:rPr>
        <w:lastRenderedPageBreak/>
        <w:t>табельные люди» из руководящего персонала («белые воротнички»), поэтому эту разновидность теневой экономики также называют «</w:t>
      </w:r>
      <w:proofErr w:type="spellStart"/>
      <w:r w:rsidRPr="00C849FA">
        <w:rPr>
          <w:rFonts w:ascii="Times New Roman" w:hAnsi="Times New Roman" w:cs="Times New Roman"/>
          <w:sz w:val="28"/>
          <w:szCs w:val="28"/>
        </w:rPr>
        <w:t>беловоротничковой</w:t>
      </w:r>
      <w:proofErr w:type="spellEnd"/>
      <w:r w:rsidRPr="00C849FA">
        <w:rPr>
          <w:rFonts w:ascii="Times New Roman" w:hAnsi="Times New Roman" w:cs="Times New Roman"/>
          <w:sz w:val="28"/>
          <w:szCs w:val="28"/>
        </w:rPr>
        <w:t>». С точки зрения общества в целом «вторая» теневая экономика не производит никаких новых товаров или услуг: получаемые от «второй» теневой эконом</w:t>
      </w:r>
      <w:r w:rsidRPr="00C849FA">
        <w:rPr>
          <w:rFonts w:ascii="Times New Roman" w:hAnsi="Times New Roman" w:cs="Times New Roman"/>
          <w:sz w:val="28"/>
          <w:szCs w:val="28"/>
        </w:rPr>
        <w:t>и</w:t>
      </w:r>
      <w:r w:rsidRPr="00C849FA">
        <w:rPr>
          <w:rFonts w:ascii="Times New Roman" w:hAnsi="Times New Roman" w:cs="Times New Roman"/>
          <w:sz w:val="28"/>
          <w:szCs w:val="28"/>
        </w:rPr>
        <w:t>ки выгоды получены одними людьми за счёт потерь, которые несут другие.</w:t>
      </w:r>
    </w:p>
    <w:p w:rsidR="00DB1803" w:rsidRPr="00C849FA" w:rsidRDefault="00DB1803" w:rsidP="00C849FA">
      <w:pPr>
        <w:spacing w:after="0" w:line="360" w:lineRule="auto"/>
        <w:ind w:firstLine="680"/>
        <w:jc w:val="both"/>
        <w:rPr>
          <w:rFonts w:ascii="Times New Roman" w:hAnsi="Times New Roman" w:cs="Times New Roman"/>
          <w:sz w:val="28"/>
          <w:szCs w:val="28"/>
        </w:rPr>
      </w:pPr>
      <w:r w:rsidRPr="00C849FA">
        <w:rPr>
          <w:rFonts w:ascii="Times New Roman" w:hAnsi="Times New Roman" w:cs="Times New Roman"/>
          <w:sz w:val="28"/>
          <w:szCs w:val="28"/>
        </w:rPr>
        <w:t>«Серая» теневая экономика – разрешённая законом, но не регулируемая экономическая деятельность (преимущественно, мелкий бизнес) по произво</w:t>
      </w:r>
      <w:r w:rsidRPr="00C849FA">
        <w:rPr>
          <w:rFonts w:ascii="Times New Roman" w:hAnsi="Times New Roman" w:cs="Times New Roman"/>
          <w:sz w:val="28"/>
          <w:szCs w:val="28"/>
        </w:rPr>
        <w:t>д</w:t>
      </w:r>
      <w:r w:rsidRPr="00C849FA">
        <w:rPr>
          <w:rFonts w:ascii="Times New Roman" w:hAnsi="Times New Roman" w:cs="Times New Roman"/>
          <w:sz w:val="28"/>
          <w:szCs w:val="28"/>
        </w:rPr>
        <w:t>ству и реализации обычных товаров и услуг. В отличие от «второй» теневой экономики, которая неразрывно связана с «белой» экономикой и паразитир</w:t>
      </w:r>
      <w:r w:rsidRPr="00C849FA">
        <w:rPr>
          <w:rFonts w:ascii="Times New Roman" w:hAnsi="Times New Roman" w:cs="Times New Roman"/>
          <w:sz w:val="28"/>
          <w:szCs w:val="28"/>
        </w:rPr>
        <w:t>у</w:t>
      </w:r>
      <w:r w:rsidRPr="00C849FA">
        <w:rPr>
          <w:rFonts w:ascii="Times New Roman" w:hAnsi="Times New Roman" w:cs="Times New Roman"/>
          <w:sz w:val="28"/>
          <w:szCs w:val="28"/>
        </w:rPr>
        <w:t xml:space="preserve">ет на ней, «серая» функционирует </w:t>
      </w:r>
      <w:proofErr w:type="gramStart"/>
      <w:r w:rsidRPr="00C849FA">
        <w:rPr>
          <w:rFonts w:ascii="Times New Roman" w:hAnsi="Times New Roman" w:cs="Times New Roman"/>
          <w:sz w:val="28"/>
          <w:szCs w:val="28"/>
        </w:rPr>
        <w:t>более автономно</w:t>
      </w:r>
      <w:proofErr w:type="gramEnd"/>
      <w:r w:rsidRPr="00C849FA">
        <w:rPr>
          <w:rFonts w:ascii="Times New Roman" w:hAnsi="Times New Roman" w:cs="Times New Roman"/>
          <w:sz w:val="28"/>
          <w:szCs w:val="28"/>
        </w:rPr>
        <w:t>. В этом секторе теневой экономики самостоятельные производители либо сознательно уклоняются от официального учета, не желая нести расходы, связанные с получением лице</w:t>
      </w:r>
      <w:r w:rsidRPr="00C849FA">
        <w:rPr>
          <w:rFonts w:ascii="Times New Roman" w:hAnsi="Times New Roman" w:cs="Times New Roman"/>
          <w:sz w:val="28"/>
          <w:szCs w:val="28"/>
        </w:rPr>
        <w:t>н</w:t>
      </w:r>
      <w:r w:rsidRPr="00C849FA">
        <w:rPr>
          <w:rFonts w:ascii="Times New Roman" w:hAnsi="Times New Roman" w:cs="Times New Roman"/>
          <w:sz w:val="28"/>
          <w:szCs w:val="28"/>
        </w:rPr>
        <w:t>зии, уплатой налогов и т.п., либо отчет о такой деятельности вообще не пр</w:t>
      </w:r>
      <w:r w:rsidRPr="00C849FA">
        <w:rPr>
          <w:rFonts w:ascii="Times New Roman" w:hAnsi="Times New Roman" w:cs="Times New Roman"/>
          <w:sz w:val="28"/>
          <w:szCs w:val="28"/>
        </w:rPr>
        <w:t>е</w:t>
      </w:r>
      <w:r w:rsidRPr="00C849FA">
        <w:rPr>
          <w:rFonts w:ascii="Times New Roman" w:hAnsi="Times New Roman" w:cs="Times New Roman"/>
          <w:sz w:val="28"/>
          <w:szCs w:val="28"/>
        </w:rPr>
        <w:t>дусмотрен.</w:t>
      </w:r>
    </w:p>
    <w:p w:rsidR="00DB1803" w:rsidRPr="00C849FA" w:rsidRDefault="00DB1803" w:rsidP="00C849FA">
      <w:pPr>
        <w:spacing w:after="0" w:line="360" w:lineRule="auto"/>
        <w:ind w:firstLine="680"/>
        <w:jc w:val="both"/>
        <w:rPr>
          <w:rFonts w:ascii="Times New Roman" w:hAnsi="Times New Roman" w:cs="Times New Roman"/>
          <w:sz w:val="28"/>
          <w:szCs w:val="28"/>
        </w:rPr>
      </w:pPr>
      <w:r w:rsidRPr="00C849FA">
        <w:rPr>
          <w:rFonts w:ascii="Times New Roman" w:hAnsi="Times New Roman" w:cs="Times New Roman"/>
          <w:sz w:val="28"/>
          <w:szCs w:val="28"/>
        </w:rPr>
        <w:t xml:space="preserve">«Чёрная» теневая экономика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C849FA">
        <w:rPr>
          <w:rFonts w:ascii="Times New Roman" w:hAnsi="Times New Roman" w:cs="Times New Roman"/>
          <w:sz w:val="28"/>
          <w:szCs w:val="28"/>
        </w:rPr>
        <w:t xml:space="preserve"> (кражи, грабежи, вымогательство), но также пр</w:t>
      </w:r>
      <w:r w:rsidRPr="00C849FA">
        <w:rPr>
          <w:rFonts w:ascii="Times New Roman" w:hAnsi="Times New Roman" w:cs="Times New Roman"/>
          <w:sz w:val="28"/>
          <w:szCs w:val="28"/>
        </w:rPr>
        <w:t>о</w:t>
      </w:r>
      <w:r w:rsidRPr="00C849FA">
        <w:rPr>
          <w:rFonts w:ascii="Times New Roman" w:hAnsi="Times New Roman" w:cs="Times New Roman"/>
          <w:sz w:val="28"/>
          <w:szCs w:val="28"/>
        </w:rPr>
        <w:t xml:space="preserve">изводство товаров и услуг, разрушающих общество (например, наркобизнес и рэкет). В современной литературе внимание концентрируется, прежде всего, на экономике организованной преступности, деятельности профессиональных преступников. </w:t>
      </w:r>
    </w:p>
    <w:p w:rsidR="00DB1803" w:rsidRPr="00C849FA" w:rsidRDefault="00DB1803" w:rsidP="00C849FA">
      <w:pPr>
        <w:spacing w:after="0" w:line="360" w:lineRule="auto"/>
        <w:ind w:firstLine="680"/>
        <w:jc w:val="both"/>
        <w:rPr>
          <w:rFonts w:ascii="Times New Roman" w:hAnsi="Times New Roman" w:cs="Times New Roman"/>
          <w:sz w:val="28"/>
          <w:szCs w:val="28"/>
        </w:rPr>
      </w:pPr>
      <w:r w:rsidRPr="00C849FA">
        <w:rPr>
          <w:rFonts w:ascii="Times New Roman" w:hAnsi="Times New Roman" w:cs="Times New Roman"/>
          <w:sz w:val="28"/>
          <w:szCs w:val="28"/>
        </w:rPr>
        <w:t>Данную типологию не следует абсолютизировать. Между разными формами теневой экономической деятельности нет резкой грани. Например, организованные преступные группы могут «собирать дань» с предприятий неформального сектора и использовать контакты с легальными предприним</w:t>
      </w:r>
      <w:r w:rsidRPr="00C849FA">
        <w:rPr>
          <w:rFonts w:ascii="Times New Roman" w:hAnsi="Times New Roman" w:cs="Times New Roman"/>
          <w:sz w:val="28"/>
          <w:szCs w:val="28"/>
        </w:rPr>
        <w:t>а</w:t>
      </w:r>
      <w:r w:rsidRPr="00C849FA">
        <w:rPr>
          <w:rFonts w:ascii="Times New Roman" w:hAnsi="Times New Roman" w:cs="Times New Roman"/>
          <w:sz w:val="28"/>
          <w:szCs w:val="28"/>
        </w:rPr>
        <w:t>телями для «отмывания» своих доходов. Все «</w:t>
      </w:r>
      <w:proofErr w:type="spellStart"/>
      <w:r w:rsidRPr="00C849FA">
        <w:rPr>
          <w:rFonts w:ascii="Times New Roman" w:hAnsi="Times New Roman" w:cs="Times New Roman"/>
          <w:sz w:val="28"/>
          <w:szCs w:val="28"/>
        </w:rPr>
        <w:t>теневики</w:t>
      </w:r>
      <w:proofErr w:type="spellEnd"/>
      <w:r w:rsidRPr="00C849FA">
        <w:rPr>
          <w:rFonts w:ascii="Times New Roman" w:hAnsi="Times New Roman" w:cs="Times New Roman"/>
          <w:sz w:val="28"/>
          <w:szCs w:val="28"/>
        </w:rPr>
        <w:t>» находятся вне л</w:t>
      </w:r>
      <w:r w:rsidRPr="00C849FA">
        <w:rPr>
          <w:rFonts w:ascii="Times New Roman" w:hAnsi="Times New Roman" w:cs="Times New Roman"/>
          <w:sz w:val="28"/>
          <w:szCs w:val="28"/>
        </w:rPr>
        <w:t>е</w:t>
      </w:r>
      <w:r w:rsidRPr="00C849FA">
        <w:rPr>
          <w:rFonts w:ascii="Times New Roman" w:hAnsi="Times New Roman" w:cs="Times New Roman"/>
          <w:sz w:val="28"/>
          <w:szCs w:val="28"/>
        </w:rPr>
        <w:lastRenderedPageBreak/>
        <w:t>гальных законодательных норм и охотно сотрудничают друг с другом, что в известной степени объединяет их в противостоянии официальному миру. Взаимосвязь теневых секторов представлена на рис</w:t>
      </w:r>
      <w:r w:rsidR="00777138">
        <w:rPr>
          <w:rFonts w:ascii="Times New Roman" w:hAnsi="Times New Roman" w:cs="Times New Roman"/>
          <w:sz w:val="28"/>
          <w:szCs w:val="28"/>
        </w:rPr>
        <w:t>унке</w:t>
      </w:r>
      <w:r w:rsidRPr="00C849FA">
        <w:rPr>
          <w:rFonts w:ascii="Times New Roman" w:hAnsi="Times New Roman" w:cs="Times New Roman"/>
          <w:sz w:val="28"/>
          <w:szCs w:val="28"/>
        </w:rPr>
        <w:t xml:space="preserve"> 1.</w:t>
      </w:r>
      <w:r w:rsidR="00C03B2D">
        <w:rPr>
          <w:rFonts w:ascii="Times New Roman" w:hAnsi="Times New Roman" w:cs="Times New Roman"/>
          <w:sz w:val="28"/>
          <w:szCs w:val="28"/>
        </w:rPr>
        <w:t xml:space="preserve">  </w:t>
      </w:r>
      <w:r w:rsidR="00C03B2D" w:rsidRPr="00C849FA">
        <w:rPr>
          <w:rFonts w:ascii="Times New Roman" w:hAnsi="Times New Roman" w:cs="Times New Roman"/>
          <w:sz w:val="28"/>
          <w:szCs w:val="28"/>
        </w:rPr>
        <w:t xml:space="preserve">[1, </w:t>
      </w:r>
      <w:r w:rsidR="00C03B2D">
        <w:rPr>
          <w:rFonts w:ascii="Times New Roman" w:hAnsi="Times New Roman" w:cs="Times New Roman"/>
          <w:sz w:val="28"/>
          <w:szCs w:val="28"/>
        </w:rPr>
        <w:t>52</w:t>
      </w:r>
      <w:r w:rsidR="00C03B2D" w:rsidRPr="00C849FA">
        <w:rPr>
          <w:rFonts w:ascii="Times New Roman" w:hAnsi="Times New Roman" w:cs="Times New Roman"/>
          <w:sz w:val="28"/>
          <w:szCs w:val="28"/>
        </w:rPr>
        <w:t>]</w:t>
      </w:r>
    </w:p>
    <w:p w:rsidR="00DB1803" w:rsidRPr="00777138" w:rsidRDefault="00AB3EFE" w:rsidP="0077713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72" editas="canvas" style="width:423.05pt;height:345.4pt;mso-position-horizontal-relative:char;mso-position-vertical-relative:line" coordorigin="1992,2864" coordsize="6925,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992;top:2864;width:6925;height:5580" o:preferrelative="f">
              <v:fill o:detectmouseclick="t"/>
              <v:path o:extrusionok="t" o:connecttype="none"/>
              <o:lock v:ext="edit" text="t"/>
            </v:shape>
            <v:oval id="_x0000_s1074" style="position:absolute;left:1998;top:2870;width:1836;height:1114">
              <v:stroke dashstyle="longDash"/>
            </v:oval>
            <v:oval id="_x0000_s1075" style="position:absolute;left:3834;top:5517;width:1976;height:1115" strokeweight="3pt"/>
            <v:oval id="_x0000_s1076" style="position:absolute;left:5810;top:2870;width:1835;height:1114"/>
            <v:rect id="_x0000_s1077" style="position:absolute;left:3834;top:4124;width:1976;height:836"/>
            <v:shapetype id="_x0000_t202" coordsize="21600,21600" o:spt="202" path="m,l,21600r21600,l21600,xe">
              <v:stroke joinstyle="miter"/>
              <v:path gradientshapeok="t" o:connecttype="rect"/>
            </v:shapetype>
            <v:shape id="_x0000_s1078" type="#_x0000_t202" style="position:absolute;left:2281;top:3148;width:1264;height:691" stroked="f">
              <v:textbox style="mso-next-textbox:#_x0000_s1078" inset="2.43839mm,1.2192mm,2.43839mm,1.2192mm">
                <w:txbxContent>
                  <w:p w:rsidR="00A7571C" w:rsidRPr="00E12930" w:rsidRDefault="00A7571C" w:rsidP="00DB1803">
                    <w:pPr>
                      <w:spacing w:line="240" w:lineRule="auto"/>
                      <w:rPr>
                        <w:b/>
                        <w:sz w:val="23"/>
                        <w:szCs w:val="24"/>
                      </w:rPr>
                    </w:pPr>
                    <w:r w:rsidRPr="00E12930">
                      <w:rPr>
                        <w:b/>
                        <w:sz w:val="23"/>
                        <w:szCs w:val="24"/>
                      </w:rPr>
                      <w:t>«Вторая» экономика</w:t>
                    </w:r>
                  </w:p>
                </w:txbxContent>
              </v:textbox>
            </v:shape>
            <v:shape id="_x0000_s1079" type="#_x0000_t202" style="position:absolute;left:6093;top:3148;width:1271;height:559" stroked="f">
              <v:textbox style="mso-next-textbox:#_x0000_s1079" inset="2.43839mm,1.2192mm,2.43839mm,1.2192mm">
                <w:txbxContent>
                  <w:p w:rsidR="00A7571C" w:rsidRPr="00E12930" w:rsidRDefault="00A7571C" w:rsidP="00DB1803">
                    <w:pPr>
                      <w:spacing w:line="240" w:lineRule="auto"/>
                      <w:rPr>
                        <w:b/>
                        <w:sz w:val="23"/>
                        <w:szCs w:val="24"/>
                      </w:rPr>
                    </w:pPr>
                    <w:r w:rsidRPr="00E12930">
                      <w:rPr>
                        <w:b/>
                        <w:sz w:val="23"/>
                        <w:szCs w:val="24"/>
                      </w:rPr>
                      <w:t>«Серая» экономика</w:t>
                    </w:r>
                  </w:p>
                </w:txbxContent>
              </v:textbox>
            </v:shape>
            <v:shape id="_x0000_s1080" type="#_x0000_t202" style="position:absolute;left:3969;top:4257;width:1553;height:697" stroked="f">
              <v:textbox style="mso-next-textbox:#_x0000_s1080" inset="2.43839mm,1.2192mm,2.43839mm,1.2192mm">
                <w:txbxContent>
                  <w:p w:rsidR="00A7571C" w:rsidRPr="00E12930" w:rsidRDefault="00A7571C" w:rsidP="00DB1803">
                    <w:pPr>
                      <w:spacing w:line="240" w:lineRule="auto"/>
                      <w:rPr>
                        <w:b/>
                        <w:sz w:val="23"/>
                        <w:szCs w:val="24"/>
                      </w:rPr>
                    </w:pPr>
                    <w:r w:rsidRPr="00E12930">
                      <w:rPr>
                        <w:b/>
                        <w:sz w:val="23"/>
                        <w:szCs w:val="24"/>
                      </w:rPr>
                      <w:t>Официальная экономика</w:t>
                    </w:r>
                  </w:p>
                </w:txbxContent>
              </v:textbox>
            </v:shape>
            <v:shape id="_x0000_s1081" type="#_x0000_t202" style="position:absolute;left:4110;top:5790;width:1412;height:558" stroked="f">
              <v:textbox style="mso-next-textbox:#_x0000_s1081" inset="2.43839mm,1.2192mm,2.43839mm,1.2192mm">
                <w:txbxContent>
                  <w:p w:rsidR="00A7571C" w:rsidRPr="00E12930" w:rsidRDefault="00A7571C" w:rsidP="00DB1803">
                    <w:pPr>
                      <w:spacing w:line="240" w:lineRule="auto"/>
                      <w:rPr>
                        <w:b/>
                        <w:sz w:val="23"/>
                        <w:szCs w:val="24"/>
                      </w:rPr>
                    </w:pPr>
                    <w:r w:rsidRPr="00E12930">
                      <w:rPr>
                        <w:b/>
                        <w:sz w:val="23"/>
                        <w:szCs w:val="24"/>
                      </w:rPr>
                      <w:t>«Чёрная» экономика</w:t>
                    </w:r>
                  </w:p>
                </w:txbxContent>
              </v:textbox>
            </v:shape>
            <v:line id="_x0000_s1082" style="position:absolute" from="3834,3427" to="5810,3429">
              <v:stroke dashstyle="longDashDot"/>
            </v:line>
            <v:line id="_x0000_s1083" style="position:absolute" from="2845,3984" to="3834,6075">
              <v:stroke dashstyle="longDashDot"/>
            </v:line>
            <v:line id="_x0000_s1084" style="position:absolute;flip:x" from="5810,3984" to="6658,4543">
              <v:stroke dashstyle="longDashDot"/>
            </v:line>
            <v:line id="_x0000_s1085" style="position:absolute" from="4822,4960" to="4823,5517">
              <v:stroke dashstyle="dash"/>
            </v:line>
            <v:line id="_x0000_s1086" style="position:absolute;flip:x" from="5810,3984" to="6800,6214">
              <v:stroke dashstyle="dash"/>
            </v:line>
            <v:line id="_x0000_s1087" style="position:absolute;flip:x y" from="2987,3984" to="3834,4543" strokeweight="1.5pt"/>
            <v:line id="_x0000_s1088" style="position:absolute" from="2281,7050" to="3268,7052">
              <v:stroke dashstyle="dash"/>
            </v:line>
            <v:line id="_x0000_s1089" style="position:absolute" from="2281,7329" to="3268,7330" strokeweight="1.5pt"/>
            <v:line id="_x0000_s1090" style="position:absolute" from="2281,7607" to="3268,7608">
              <v:stroke dashstyle="longDashDot"/>
            </v:line>
            <v:shape id="_x0000_s1091" type="#_x0000_t202" style="position:absolute;left:3269;top:6911;width:3671;height:279" stroked="f">
              <v:textbox style="mso-next-textbox:#_x0000_s1091" inset="2.43839mm,1.2192mm,2.43839mm,1.2192mm">
                <w:txbxContent>
                  <w:p w:rsidR="00A7571C" w:rsidRPr="00E12930" w:rsidRDefault="00A7571C" w:rsidP="00DB1803">
                    <w:pPr>
                      <w:rPr>
                        <w:rFonts w:ascii="Times New Roman" w:hAnsi="Times New Roman" w:cs="Times New Roman"/>
                        <w:sz w:val="20"/>
                        <w:szCs w:val="20"/>
                      </w:rPr>
                    </w:pPr>
                    <w:r w:rsidRPr="00E12930">
                      <w:rPr>
                        <w:rFonts w:ascii="Times New Roman" w:hAnsi="Times New Roman" w:cs="Times New Roman"/>
                        <w:sz w:val="20"/>
                        <w:szCs w:val="20"/>
                      </w:rPr>
                      <w:t>слабая сила связи</w:t>
                    </w:r>
                  </w:p>
                </w:txbxContent>
              </v:textbox>
            </v:shape>
            <v:shape id="_x0000_s1092" type="#_x0000_t202" style="position:absolute;left:3269;top:7189;width:3671;height:278" stroked="f">
              <v:textbox style="mso-next-textbox:#_x0000_s1092" inset="2.43839mm,1.2192mm,2.43839mm,1.2192mm">
                <w:txbxContent>
                  <w:p w:rsidR="00A7571C" w:rsidRPr="00E12930" w:rsidRDefault="00A7571C" w:rsidP="00DB1803">
                    <w:pPr>
                      <w:rPr>
                        <w:rFonts w:ascii="Times New Roman" w:hAnsi="Times New Roman" w:cs="Times New Roman"/>
                        <w:sz w:val="20"/>
                        <w:szCs w:val="20"/>
                      </w:rPr>
                    </w:pPr>
                    <w:r w:rsidRPr="00E12930">
                      <w:rPr>
                        <w:rFonts w:ascii="Times New Roman" w:hAnsi="Times New Roman" w:cs="Times New Roman"/>
                        <w:sz w:val="20"/>
                        <w:szCs w:val="20"/>
                      </w:rPr>
                      <w:t>сильная сила связи</w:t>
                    </w:r>
                  </w:p>
                </w:txbxContent>
              </v:textbox>
            </v:shape>
            <v:shape id="_x0000_s1093" type="#_x0000_t202" style="position:absolute;left:3269;top:7468;width:3389;height:558" stroked="f">
              <v:textbox style="mso-next-textbox:#_x0000_s1093" inset="2.43839mm,1.2192mm,2.43839mm,1.2192mm">
                <w:txbxContent>
                  <w:p w:rsidR="00A7571C" w:rsidRPr="00E12930" w:rsidRDefault="00A7571C" w:rsidP="00DB1803">
                    <w:pPr>
                      <w:rPr>
                        <w:rFonts w:ascii="Times New Roman" w:hAnsi="Times New Roman" w:cs="Times New Roman"/>
                        <w:sz w:val="20"/>
                        <w:szCs w:val="20"/>
                      </w:rPr>
                    </w:pPr>
                    <w:r w:rsidRPr="00E12930">
                      <w:rPr>
                        <w:rFonts w:ascii="Times New Roman" w:hAnsi="Times New Roman" w:cs="Times New Roman"/>
                        <w:sz w:val="20"/>
                        <w:szCs w:val="20"/>
                      </w:rPr>
                      <w:t xml:space="preserve">средняя сила связи </w:t>
                    </w:r>
                  </w:p>
                </w:txbxContent>
              </v:textbox>
            </v:shape>
            <v:shape id="_x0000_s1094" type="#_x0000_t202" style="position:absolute;left:1998;top:8026;width:6919;height:418" stroked="f">
              <v:textbox style="mso-next-textbox:#_x0000_s1094" inset="2.43839mm,1.2192mm,2.43839mm,1.2192mm">
                <w:txbxContent>
                  <w:p w:rsidR="00A7571C" w:rsidRPr="00E12930" w:rsidRDefault="00A7571C" w:rsidP="00777138">
                    <w:pPr>
                      <w:rPr>
                        <w:rFonts w:ascii="Times New Roman" w:hAnsi="Times New Roman" w:cs="Times New Roman"/>
                        <w:sz w:val="27"/>
                        <w:szCs w:val="28"/>
                      </w:rPr>
                    </w:pPr>
                    <w:r w:rsidRPr="00E12930">
                      <w:rPr>
                        <w:rFonts w:ascii="Times New Roman" w:hAnsi="Times New Roman" w:cs="Times New Roman"/>
                        <w:sz w:val="27"/>
                        <w:szCs w:val="28"/>
                      </w:rPr>
                      <w:t>Рис. 1. Взаимосвязь секторов теневой экономики</w:t>
                    </w:r>
                  </w:p>
                </w:txbxContent>
              </v:textbox>
            </v:shape>
            <w10:wrap type="none"/>
            <w10:anchorlock/>
          </v:group>
        </w:pict>
      </w:r>
      <w:bookmarkStart w:id="8" w:name="_Глава_II._Необходимость"/>
      <w:bookmarkEnd w:id="8"/>
    </w:p>
    <w:p w:rsidR="00DB1803" w:rsidRPr="00777138" w:rsidRDefault="00DB1803"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На рисунке видна связь между секторами теневой экономики и ее сила.</w:t>
      </w:r>
    </w:p>
    <w:p w:rsidR="00DB1803" w:rsidRDefault="00DB1803" w:rsidP="0078774C">
      <w:pPr>
        <w:spacing w:after="0" w:line="360" w:lineRule="auto"/>
        <w:ind w:firstLine="680"/>
        <w:jc w:val="both"/>
        <w:rPr>
          <w:rFonts w:ascii="Times New Roman" w:hAnsi="Times New Roman" w:cs="Times New Roman"/>
          <w:sz w:val="28"/>
          <w:szCs w:val="28"/>
        </w:rPr>
      </w:pPr>
    </w:p>
    <w:p w:rsidR="00DB1803" w:rsidRDefault="00DB1803" w:rsidP="0078774C">
      <w:pPr>
        <w:spacing w:after="0" w:line="360" w:lineRule="auto"/>
        <w:ind w:firstLine="680"/>
        <w:jc w:val="both"/>
        <w:rPr>
          <w:rFonts w:ascii="Times New Roman" w:hAnsi="Times New Roman" w:cs="Times New Roman"/>
          <w:sz w:val="28"/>
          <w:szCs w:val="28"/>
        </w:rPr>
      </w:pPr>
    </w:p>
    <w:p w:rsidR="00777138" w:rsidRPr="007617CD" w:rsidRDefault="00777138" w:rsidP="00777138">
      <w:pPr>
        <w:pStyle w:val="1"/>
        <w:numPr>
          <w:ilvl w:val="1"/>
          <w:numId w:val="23"/>
        </w:numPr>
        <w:suppressAutoHyphens w:val="0"/>
      </w:pPr>
      <w:bookmarkStart w:id="9" w:name="_Toc389459441"/>
      <w:r w:rsidRPr="007617CD">
        <w:t>Методы измерения теневой экономики</w:t>
      </w:r>
      <w:bookmarkEnd w:id="9"/>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Измерить точно теневую экономику - задача сложная и неоднозначная. Сегодня теневая экономика охватывает почти все сферы жизнедеятельности россиян. С каждым годом теневой сектор разрастается и так тесно переплет</w:t>
      </w:r>
      <w:r w:rsidRPr="00777138">
        <w:rPr>
          <w:rFonts w:ascii="Times New Roman" w:hAnsi="Times New Roman" w:cs="Times New Roman"/>
          <w:sz w:val="28"/>
          <w:szCs w:val="28"/>
        </w:rPr>
        <w:t>а</w:t>
      </w:r>
      <w:r w:rsidRPr="00777138">
        <w:rPr>
          <w:rFonts w:ascii="Times New Roman" w:hAnsi="Times New Roman" w:cs="Times New Roman"/>
          <w:sz w:val="28"/>
          <w:szCs w:val="28"/>
        </w:rPr>
        <w:t>ется с легальным сектором, что уже трудно разграничить эти элементы эк</w:t>
      </w:r>
      <w:r w:rsidRPr="00777138">
        <w:rPr>
          <w:rFonts w:ascii="Times New Roman" w:hAnsi="Times New Roman" w:cs="Times New Roman"/>
          <w:sz w:val="28"/>
          <w:szCs w:val="28"/>
        </w:rPr>
        <w:t>о</w:t>
      </w:r>
      <w:r w:rsidRPr="00777138">
        <w:rPr>
          <w:rFonts w:ascii="Times New Roman" w:hAnsi="Times New Roman" w:cs="Times New Roman"/>
          <w:sz w:val="28"/>
          <w:szCs w:val="28"/>
        </w:rPr>
        <w:t>номической системы. И это в свою очередь влияет на внешнюю экономику нашей страны тоже.</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lastRenderedPageBreak/>
        <w:t>В настоящее время разработано довольно много методов оценки ма</w:t>
      </w:r>
      <w:r w:rsidRPr="00777138">
        <w:rPr>
          <w:rFonts w:ascii="Times New Roman" w:hAnsi="Times New Roman" w:cs="Times New Roman"/>
          <w:sz w:val="28"/>
          <w:szCs w:val="28"/>
        </w:rPr>
        <w:t>с</w:t>
      </w:r>
      <w:r w:rsidRPr="00777138">
        <w:rPr>
          <w:rFonts w:ascii="Times New Roman" w:hAnsi="Times New Roman" w:cs="Times New Roman"/>
          <w:sz w:val="28"/>
          <w:szCs w:val="28"/>
        </w:rPr>
        <w:t>штабов теневой экономики. Каждый из них имеет положительные и отриц</w:t>
      </w:r>
      <w:r w:rsidRPr="00777138">
        <w:rPr>
          <w:rFonts w:ascii="Times New Roman" w:hAnsi="Times New Roman" w:cs="Times New Roman"/>
          <w:sz w:val="28"/>
          <w:szCs w:val="28"/>
        </w:rPr>
        <w:t>а</w:t>
      </w:r>
      <w:r w:rsidRPr="00777138">
        <w:rPr>
          <w:rFonts w:ascii="Times New Roman" w:hAnsi="Times New Roman" w:cs="Times New Roman"/>
          <w:sz w:val="28"/>
          <w:szCs w:val="28"/>
        </w:rPr>
        <w:t>тельные стороны, связан с определенными условиями и сферой применения.</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Прямые методы (опросы, обследования). Предполагают применение информации специальных обследований, опросов, проверок и их анализа для выявления расхождений между доходами и расходами отдельных групп нал</w:t>
      </w:r>
      <w:r w:rsidRPr="00777138">
        <w:rPr>
          <w:rFonts w:ascii="Times New Roman" w:hAnsi="Times New Roman" w:cs="Times New Roman"/>
          <w:sz w:val="28"/>
          <w:szCs w:val="28"/>
        </w:rPr>
        <w:t>о</w:t>
      </w:r>
      <w:r w:rsidRPr="00777138">
        <w:rPr>
          <w:rFonts w:ascii="Times New Roman" w:hAnsi="Times New Roman" w:cs="Times New Roman"/>
          <w:sz w:val="28"/>
          <w:szCs w:val="28"/>
        </w:rPr>
        <w:t>гоплательщиков, а также для характеристики отдельных аспектов теневой деятельности или для ее оценки по определенной группе экономических ед</w:t>
      </w:r>
      <w:r w:rsidRPr="00777138">
        <w:rPr>
          <w:rFonts w:ascii="Times New Roman" w:hAnsi="Times New Roman" w:cs="Times New Roman"/>
          <w:sz w:val="28"/>
          <w:szCs w:val="28"/>
        </w:rPr>
        <w:t>и</w:t>
      </w:r>
      <w:r w:rsidRPr="00777138">
        <w:rPr>
          <w:rFonts w:ascii="Times New Roman" w:hAnsi="Times New Roman" w:cs="Times New Roman"/>
          <w:sz w:val="28"/>
          <w:szCs w:val="28"/>
        </w:rPr>
        <w:t xml:space="preserve">ниц.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Важной категорией прямых методов является фиксация данных о де</w:t>
      </w:r>
      <w:r w:rsidRPr="00777138">
        <w:rPr>
          <w:rFonts w:ascii="Times New Roman" w:hAnsi="Times New Roman" w:cs="Times New Roman"/>
          <w:sz w:val="28"/>
          <w:szCs w:val="28"/>
        </w:rPr>
        <w:t>я</w:t>
      </w:r>
      <w:r w:rsidRPr="00777138">
        <w:rPr>
          <w:rFonts w:ascii="Times New Roman" w:hAnsi="Times New Roman" w:cs="Times New Roman"/>
          <w:sz w:val="28"/>
          <w:szCs w:val="28"/>
        </w:rPr>
        <w:t>тельности государственных контролирующих и правоохранительных органов. В свою очередь, сами эти данные являются результатом применения спец</w:t>
      </w:r>
      <w:r w:rsidRPr="00777138">
        <w:rPr>
          <w:rFonts w:ascii="Times New Roman" w:hAnsi="Times New Roman" w:cs="Times New Roman"/>
          <w:sz w:val="28"/>
          <w:szCs w:val="28"/>
        </w:rPr>
        <w:t>и</w:t>
      </w:r>
      <w:r w:rsidRPr="00777138">
        <w:rPr>
          <w:rFonts w:ascii="Times New Roman" w:hAnsi="Times New Roman" w:cs="Times New Roman"/>
          <w:sz w:val="28"/>
          <w:szCs w:val="28"/>
        </w:rPr>
        <w:t xml:space="preserve">альных экономико-правовых методов, рассматриваемых ниже.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Важное место среди прямых методов занимают традиционно широко применяемые опросы и обследования.</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Метод опросов для оценки отдельных параметров теневой экономики широко используется в мировой практике.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Косвенные методы (статистика). Основаны преимущественно на и</w:t>
      </w:r>
      <w:r w:rsidRPr="00777138">
        <w:rPr>
          <w:rFonts w:ascii="Times New Roman" w:hAnsi="Times New Roman" w:cs="Times New Roman"/>
          <w:sz w:val="28"/>
          <w:szCs w:val="28"/>
        </w:rPr>
        <w:t>н</w:t>
      </w:r>
      <w:r w:rsidRPr="00777138">
        <w:rPr>
          <w:rFonts w:ascii="Times New Roman" w:hAnsi="Times New Roman" w:cs="Times New Roman"/>
          <w:sz w:val="28"/>
          <w:szCs w:val="28"/>
        </w:rPr>
        <w:t>формации систем сводных макроэкономических официальной статистики, данных финансовых и налоговых органов. Косвенные методы широко прим</w:t>
      </w:r>
      <w:r w:rsidRPr="00777138">
        <w:rPr>
          <w:rFonts w:ascii="Times New Roman" w:hAnsi="Times New Roman" w:cs="Times New Roman"/>
          <w:sz w:val="28"/>
          <w:szCs w:val="28"/>
        </w:rPr>
        <w:t>е</w:t>
      </w:r>
      <w:r w:rsidRPr="00777138">
        <w:rPr>
          <w:rFonts w:ascii="Times New Roman" w:hAnsi="Times New Roman" w:cs="Times New Roman"/>
          <w:sz w:val="28"/>
          <w:szCs w:val="28"/>
        </w:rPr>
        <w:t>няются при невозможности непосредственной прямой фиксации исследуемых параметров. В этой группе методов выделяются метод расхождений, италья</w:t>
      </w:r>
      <w:r w:rsidRPr="00777138">
        <w:rPr>
          <w:rFonts w:ascii="Times New Roman" w:hAnsi="Times New Roman" w:cs="Times New Roman"/>
          <w:sz w:val="28"/>
          <w:szCs w:val="28"/>
        </w:rPr>
        <w:t>н</w:t>
      </w:r>
      <w:r w:rsidRPr="00777138">
        <w:rPr>
          <w:rFonts w:ascii="Times New Roman" w:hAnsi="Times New Roman" w:cs="Times New Roman"/>
          <w:sz w:val="28"/>
          <w:szCs w:val="28"/>
        </w:rPr>
        <w:t>ский метод, монетарный метод. Рассмотрим их и их модификации более по</w:t>
      </w:r>
      <w:r w:rsidRPr="00777138">
        <w:rPr>
          <w:rFonts w:ascii="Times New Roman" w:hAnsi="Times New Roman" w:cs="Times New Roman"/>
          <w:sz w:val="28"/>
          <w:szCs w:val="28"/>
        </w:rPr>
        <w:t>д</w:t>
      </w:r>
      <w:r w:rsidRPr="00777138">
        <w:rPr>
          <w:rFonts w:ascii="Times New Roman" w:hAnsi="Times New Roman" w:cs="Times New Roman"/>
          <w:sz w:val="28"/>
          <w:szCs w:val="28"/>
        </w:rPr>
        <w:t xml:space="preserve">робно.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Метод расхождений (сравнение). </w:t>
      </w:r>
      <w:proofErr w:type="gramStart"/>
      <w:r w:rsidRPr="00777138">
        <w:rPr>
          <w:rFonts w:ascii="Times New Roman" w:hAnsi="Times New Roman" w:cs="Times New Roman"/>
          <w:sz w:val="28"/>
          <w:szCs w:val="28"/>
        </w:rPr>
        <w:t>Основан</w:t>
      </w:r>
      <w:proofErr w:type="gramEnd"/>
      <w:r w:rsidRPr="00777138">
        <w:rPr>
          <w:rFonts w:ascii="Times New Roman" w:hAnsi="Times New Roman" w:cs="Times New Roman"/>
          <w:sz w:val="28"/>
          <w:szCs w:val="28"/>
        </w:rPr>
        <w:t xml:space="preserve"> на сравнении двух или более источников данных или статистических документов. При этом предполагае</w:t>
      </w:r>
      <w:r w:rsidRPr="00777138">
        <w:rPr>
          <w:rFonts w:ascii="Times New Roman" w:hAnsi="Times New Roman" w:cs="Times New Roman"/>
          <w:sz w:val="28"/>
          <w:szCs w:val="28"/>
        </w:rPr>
        <w:t>т</w:t>
      </w:r>
      <w:r w:rsidRPr="00777138">
        <w:rPr>
          <w:rFonts w:ascii="Times New Roman" w:hAnsi="Times New Roman" w:cs="Times New Roman"/>
          <w:sz w:val="28"/>
          <w:szCs w:val="28"/>
        </w:rPr>
        <w:t>ся, что источники данных и статистические документы содержат информ</w:t>
      </w:r>
      <w:r w:rsidRPr="00777138">
        <w:rPr>
          <w:rFonts w:ascii="Times New Roman" w:hAnsi="Times New Roman" w:cs="Times New Roman"/>
          <w:sz w:val="28"/>
          <w:szCs w:val="28"/>
        </w:rPr>
        <w:t>а</w:t>
      </w:r>
      <w:r w:rsidRPr="00777138">
        <w:rPr>
          <w:rFonts w:ascii="Times New Roman" w:hAnsi="Times New Roman" w:cs="Times New Roman"/>
          <w:sz w:val="28"/>
          <w:szCs w:val="28"/>
        </w:rPr>
        <w:t>цию об одних и тех же экономических показателях, или используются разные методы для получения данных их одних и тех же источников. Примерами и</w:t>
      </w:r>
      <w:r w:rsidRPr="00777138">
        <w:rPr>
          <w:rFonts w:ascii="Times New Roman" w:hAnsi="Times New Roman" w:cs="Times New Roman"/>
          <w:sz w:val="28"/>
          <w:szCs w:val="28"/>
        </w:rPr>
        <w:t>с</w:t>
      </w:r>
      <w:r w:rsidRPr="00777138">
        <w:rPr>
          <w:rFonts w:ascii="Times New Roman" w:hAnsi="Times New Roman" w:cs="Times New Roman"/>
          <w:sz w:val="28"/>
          <w:szCs w:val="28"/>
        </w:rPr>
        <w:lastRenderedPageBreak/>
        <w:t>пользования данного метода является сравнение доходов, измеренных ра</w:t>
      </w:r>
      <w:r w:rsidRPr="00777138">
        <w:rPr>
          <w:rFonts w:ascii="Times New Roman" w:hAnsi="Times New Roman" w:cs="Times New Roman"/>
          <w:sz w:val="28"/>
          <w:szCs w:val="28"/>
        </w:rPr>
        <w:t>з</w:t>
      </w:r>
      <w:r w:rsidRPr="00777138">
        <w:rPr>
          <w:rFonts w:ascii="Times New Roman" w:hAnsi="Times New Roman" w:cs="Times New Roman"/>
          <w:sz w:val="28"/>
          <w:szCs w:val="28"/>
        </w:rPr>
        <w:t xml:space="preserve">ными способами; сравнение доходов и расходов; метод товарных потоков, альтернативные оценки макроэкономических показателей.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Сравнение доходов и расходов. </w:t>
      </w:r>
      <w:r w:rsidR="003E7189">
        <w:rPr>
          <w:rFonts w:ascii="Times New Roman" w:hAnsi="Times New Roman" w:cs="Times New Roman"/>
          <w:color w:val="FF0000"/>
          <w:sz w:val="28"/>
          <w:szCs w:val="28"/>
        </w:rPr>
        <w:t>(70% текста в демонстрационной версии удал</w:t>
      </w:r>
      <w:r w:rsidR="003E7189">
        <w:rPr>
          <w:rFonts w:ascii="Times New Roman" w:hAnsi="Times New Roman" w:cs="Times New Roman"/>
          <w:color w:val="FF0000"/>
          <w:sz w:val="28"/>
          <w:szCs w:val="28"/>
        </w:rPr>
        <w:t>ё</w:t>
      </w:r>
      <w:r w:rsidR="003E7189">
        <w:rPr>
          <w:rFonts w:ascii="Times New Roman" w:hAnsi="Times New Roman" w:cs="Times New Roman"/>
          <w:color w:val="FF0000"/>
          <w:sz w:val="28"/>
          <w:szCs w:val="28"/>
        </w:rPr>
        <w:t>но</w:t>
      </w:r>
      <w:proofErr w:type="gramStart"/>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proofErr w:type="gramEnd"/>
      <w:r w:rsidRPr="00777138">
        <w:rPr>
          <w:rFonts w:ascii="Times New Roman" w:hAnsi="Times New Roman" w:cs="Times New Roman"/>
          <w:sz w:val="28"/>
          <w:szCs w:val="28"/>
        </w:rPr>
        <w:t>При применении косвенных показателей в кач</w:t>
      </w:r>
      <w:r w:rsidRPr="00777138">
        <w:rPr>
          <w:rFonts w:ascii="Times New Roman" w:hAnsi="Times New Roman" w:cs="Times New Roman"/>
          <w:sz w:val="28"/>
          <w:szCs w:val="28"/>
        </w:rPr>
        <w:t>е</w:t>
      </w:r>
      <w:r w:rsidRPr="00777138">
        <w:rPr>
          <w:rFonts w:ascii="Times New Roman" w:hAnsi="Times New Roman" w:cs="Times New Roman"/>
          <w:sz w:val="28"/>
          <w:szCs w:val="28"/>
        </w:rPr>
        <w:t>стве определяющих главную тенденцию факторных признаков в отношении всех других факторных признаков принимаются гипотезы об их неизменн</w:t>
      </w:r>
      <w:r w:rsidRPr="00777138">
        <w:rPr>
          <w:rFonts w:ascii="Times New Roman" w:hAnsi="Times New Roman" w:cs="Times New Roman"/>
          <w:sz w:val="28"/>
          <w:szCs w:val="28"/>
        </w:rPr>
        <w:t>о</w:t>
      </w:r>
      <w:r w:rsidRPr="00777138">
        <w:rPr>
          <w:rFonts w:ascii="Times New Roman" w:hAnsi="Times New Roman" w:cs="Times New Roman"/>
          <w:sz w:val="28"/>
          <w:szCs w:val="28"/>
        </w:rPr>
        <w:t xml:space="preserve">сти или оценивать их экспертно.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Метод товарных потоков. Смысл этого метода заключается в том, что товарный поток, то есть движение стоимости от производства до использов</w:t>
      </w:r>
      <w:r w:rsidRPr="00777138">
        <w:rPr>
          <w:rFonts w:ascii="Times New Roman" w:hAnsi="Times New Roman" w:cs="Times New Roman"/>
          <w:sz w:val="28"/>
          <w:szCs w:val="28"/>
        </w:rPr>
        <w:t>а</w:t>
      </w:r>
      <w:r w:rsidRPr="00777138">
        <w:rPr>
          <w:rFonts w:ascii="Times New Roman" w:hAnsi="Times New Roman" w:cs="Times New Roman"/>
          <w:sz w:val="28"/>
          <w:szCs w:val="28"/>
        </w:rPr>
        <w:t>ния, строится для отдельных важнейших продуктов и товарных групп. Цель применения данного метода состоит в построении специфической балансовой модели и обнаружении слабых мест в имеющейся информационной базе. Н</w:t>
      </w:r>
      <w:r w:rsidRPr="00777138">
        <w:rPr>
          <w:rFonts w:ascii="Times New Roman" w:hAnsi="Times New Roman" w:cs="Times New Roman"/>
          <w:sz w:val="28"/>
          <w:szCs w:val="28"/>
        </w:rPr>
        <w:t>а</w:t>
      </w:r>
      <w:r w:rsidRPr="00777138">
        <w:rPr>
          <w:rFonts w:ascii="Times New Roman" w:hAnsi="Times New Roman" w:cs="Times New Roman"/>
          <w:sz w:val="28"/>
          <w:szCs w:val="28"/>
        </w:rPr>
        <w:t>пример, если по какому-либо товару производство и импорт меньше сумма</w:t>
      </w:r>
      <w:r w:rsidRPr="00777138">
        <w:rPr>
          <w:rFonts w:ascii="Times New Roman" w:hAnsi="Times New Roman" w:cs="Times New Roman"/>
          <w:sz w:val="28"/>
          <w:szCs w:val="28"/>
        </w:rPr>
        <w:t>р</w:t>
      </w:r>
      <w:r w:rsidRPr="00777138">
        <w:rPr>
          <w:rFonts w:ascii="Times New Roman" w:hAnsi="Times New Roman" w:cs="Times New Roman"/>
          <w:sz w:val="28"/>
          <w:szCs w:val="28"/>
        </w:rPr>
        <w:t xml:space="preserve">ного использования, то необходимо решить, какая часть информации (данные по производству или по импорту) более надежна и </w:t>
      </w:r>
      <w:proofErr w:type="gramStart"/>
      <w:r w:rsidRPr="00777138">
        <w:rPr>
          <w:rFonts w:ascii="Times New Roman" w:hAnsi="Times New Roman" w:cs="Times New Roman"/>
          <w:sz w:val="28"/>
          <w:szCs w:val="28"/>
        </w:rPr>
        <w:t>досчитать</w:t>
      </w:r>
      <w:proofErr w:type="gramEnd"/>
      <w:r w:rsidRPr="00777138">
        <w:rPr>
          <w:rFonts w:ascii="Times New Roman" w:hAnsi="Times New Roman" w:cs="Times New Roman"/>
          <w:sz w:val="28"/>
          <w:szCs w:val="28"/>
        </w:rPr>
        <w:t xml:space="preserve"> другую часть.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Метод по показателю занятости (итальянский метод). Итальянские ст</w:t>
      </w:r>
      <w:r w:rsidRPr="00777138">
        <w:rPr>
          <w:rFonts w:ascii="Times New Roman" w:hAnsi="Times New Roman" w:cs="Times New Roman"/>
          <w:sz w:val="28"/>
          <w:szCs w:val="28"/>
        </w:rPr>
        <w:t>а</w:t>
      </w:r>
      <w:r w:rsidRPr="00777138">
        <w:rPr>
          <w:rFonts w:ascii="Times New Roman" w:hAnsi="Times New Roman" w:cs="Times New Roman"/>
          <w:sz w:val="28"/>
          <w:szCs w:val="28"/>
        </w:rPr>
        <w:t>тистики основной акцент сделали на обследовании затрат рабочей силы. Пе</w:t>
      </w:r>
      <w:r w:rsidRPr="00777138">
        <w:rPr>
          <w:rFonts w:ascii="Times New Roman" w:hAnsi="Times New Roman" w:cs="Times New Roman"/>
          <w:sz w:val="28"/>
          <w:szCs w:val="28"/>
        </w:rPr>
        <w:t>р</w:t>
      </w:r>
      <w:r w:rsidRPr="00777138">
        <w:rPr>
          <w:rFonts w:ascii="Times New Roman" w:hAnsi="Times New Roman" w:cs="Times New Roman"/>
          <w:sz w:val="28"/>
          <w:szCs w:val="28"/>
        </w:rPr>
        <w:t>вичные данные получаются в результате специально организованного обсл</w:t>
      </w:r>
      <w:r w:rsidRPr="00777138">
        <w:rPr>
          <w:rFonts w:ascii="Times New Roman" w:hAnsi="Times New Roman" w:cs="Times New Roman"/>
          <w:sz w:val="28"/>
          <w:szCs w:val="28"/>
        </w:rPr>
        <w:t>е</w:t>
      </w:r>
      <w:r w:rsidRPr="00777138">
        <w:rPr>
          <w:rFonts w:ascii="Times New Roman" w:hAnsi="Times New Roman" w:cs="Times New Roman"/>
          <w:sz w:val="28"/>
          <w:szCs w:val="28"/>
        </w:rPr>
        <w:t>дования домашних хозяйств. Домашние хозяйства обследуются на основании случайной выборки. Задаваемые при обследовании вопросы касаются колич</w:t>
      </w:r>
      <w:r w:rsidRPr="00777138">
        <w:rPr>
          <w:rFonts w:ascii="Times New Roman" w:hAnsi="Times New Roman" w:cs="Times New Roman"/>
          <w:sz w:val="28"/>
          <w:szCs w:val="28"/>
        </w:rPr>
        <w:t>е</w:t>
      </w:r>
      <w:r w:rsidRPr="00777138">
        <w:rPr>
          <w:rFonts w:ascii="Times New Roman" w:hAnsi="Times New Roman" w:cs="Times New Roman"/>
          <w:sz w:val="28"/>
          <w:szCs w:val="28"/>
        </w:rPr>
        <w:t xml:space="preserve">ства часов, отработанных </w:t>
      </w:r>
      <w:proofErr w:type="gramStart"/>
      <w:r w:rsidRPr="00777138">
        <w:rPr>
          <w:rFonts w:ascii="Times New Roman" w:hAnsi="Times New Roman" w:cs="Times New Roman"/>
          <w:sz w:val="28"/>
          <w:szCs w:val="28"/>
        </w:rPr>
        <w:t>опрашиваемыми</w:t>
      </w:r>
      <w:proofErr w:type="gramEnd"/>
      <w:r w:rsidRPr="00777138">
        <w:rPr>
          <w:rFonts w:ascii="Times New Roman" w:hAnsi="Times New Roman" w:cs="Times New Roman"/>
          <w:sz w:val="28"/>
          <w:szCs w:val="28"/>
        </w:rPr>
        <w:t xml:space="preserve"> в той или иной отрасли. Достои</w:t>
      </w:r>
      <w:r w:rsidRPr="00777138">
        <w:rPr>
          <w:rFonts w:ascii="Times New Roman" w:hAnsi="Times New Roman" w:cs="Times New Roman"/>
          <w:sz w:val="28"/>
          <w:szCs w:val="28"/>
        </w:rPr>
        <w:t>н</w:t>
      </w:r>
      <w:r w:rsidRPr="00777138">
        <w:rPr>
          <w:rFonts w:ascii="Times New Roman" w:hAnsi="Times New Roman" w:cs="Times New Roman"/>
          <w:sz w:val="28"/>
          <w:szCs w:val="28"/>
        </w:rPr>
        <w:t>ство такого подхода состоит в том, что людям, которых не спрашивают о д</w:t>
      </w:r>
      <w:r w:rsidRPr="00777138">
        <w:rPr>
          <w:rFonts w:ascii="Times New Roman" w:hAnsi="Times New Roman" w:cs="Times New Roman"/>
          <w:sz w:val="28"/>
          <w:szCs w:val="28"/>
        </w:rPr>
        <w:t>о</w:t>
      </w:r>
      <w:r w:rsidRPr="00777138">
        <w:rPr>
          <w:rFonts w:ascii="Times New Roman" w:hAnsi="Times New Roman" w:cs="Times New Roman"/>
          <w:sz w:val="28"/>
          <w:szCs w:val="28"/>
        </w:rPr>
        <w:t xml:space="preserve">ходах, нет смысла скрывать или искажать информацию о рабочем времени.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Существуют следующие разновидности этого метода: </w:t>
      </w:r>
    </w:p>
    <w:p w:rsidR="00A27826" w:rsidRPr="00A27826" w:rsidRDefault="00A27826" w:rsidP="00A27826">
      <w:pPr>
        <w:spacing w:after="0" w:line="360" w:lineRule="auto"/>
        <w:ind w:firstLine="680"/>
        <w:jc w:val="both"/>
        <w:rPr>
          <w:rFonts w:ascii="Times New Roman" w:hAnsi="Times New Roman" w:cs="Times New Roman"/>
          <w:sz w:val="28"/>
          <w:szCs w:val="28"/>
        </w:rPr>
      </w:pPr>
      <w:r w:rsidRPr="00A27826">
        <w:rPr>
          <w:rFonts w:ascii="Times New Roman" w:hAnsi="Times New Roman" w:cs="Times New Roman"/>
          <w:sz w:val="28"/>
          <w:szCs w:val="28"/>
        </w:rPr>
        <w:t>А) На основе расхождения между фактическим и официально зарегис</w:t>
      </w:r>
      <w:r w:rsidRPr="00A27826">
        <w:rPr>
          <w:rFonts w:ascii="Times New Roman" w:hAnsi="Times New Roman" w:cs="Times New Roman"/>
          <w:sz w:val="28"/>
          <w:szCs w:val="28"/>
        </w:rPr>
        <w:t>т</w:t>
      </w:r>
      <w:r w:rsidRPr="00A27826">
        <w:rPr>
          <w:rFonts w:ascii="Times New Roman" w:hAnsi="Times New Roman" w:cs="Times New Roman"/>
          <w:sz w:val="28"/>
          <w:szCs w:val="28"/>
        </w:rPr>
        <w:t>рированным уровнем занятости.</w:t>
      </w:r>
      <w:r w:rsidR="005971CD">
        <w:rPr>
          <w:rFonts w:ascii="Times New Roman" w:hAnsi="Times New Roman" w:cs="Times New Roman"/>
          <w:sz w:val="28"/>
          <w:szCs w:val="28"/>
        </w:rPr>
        <w:t xml:space="preserve"> </w:t>
      </w:r>
      <w:r w:rsidRPr="00A27826">
        <w:rPr>
          <w:rFonts w:ascii="Times New Roman" w:hAnsi="Times New Roman" w:cs="Times New Roman"/>
          <w:sz w:val="28"/>
          <w:szCs w:val="28"/>
        </w:rPr>
        <w:t xml:space="preserve">Реальный уровень занятости оценивается по </w:t>
      </w:r>
      <w:r w:rsidRPr="00A27826">
        <w:rPr>
          <w:rFonts w:ascii="Times New Roman" w:hAnsi="Times New Roman" w:cs="Times New Roman"/>
          <w:sz w:val="28"/>
          <w:szCs w:val="28"/>
        </w:rPr>
        <w:lastRenderedPageBreak/>
        <w:t>данным выборочного обследования домашних хозяйств. Распространив в</w:t>
      </w:r>
      <w:r w:rsidRPr="00A27826">
        <w:rPr>
          <w:rFonts w:ascii="Times New Roman" w:hAnsi="Times New Roman" w:cs="Times New Roman"/>
          <w:sz w:val="28"/>
          <w:szCs w:val="28"/>
        </w:rPr>
        <w:t>ы</w:t>
      </w:r>
      <w:r w:rsidRPr="00A27826">
        <w:rPr>
          <w:rFonts w:ascii="Times New Roman" w:hAnsi="Times New Roman" w:cs="Times New Roman"/>
          <w:sz w:val="28"/>
          <w:szCs w:val="28"/>
        </w:rPr>
        <w:t xml:space="preserve">борочные данные на всю генеральную совокупность, можно получить оценку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Pr="00A27826">
        <w:rPr>
          <w:rFonts w:ascii="Times New Roman" w:hAnsi="Times New Roman" w:cs="Times New Roman"/>
          <w:sz w:val="28"/>
          <w:szCs w:val="28"/>
        </w:rPr>
        <w:t>.</w:t>
      </w:r>
    </w:p>
    <w:p w:rsidR="00A27826" w:rsidRPr="00A27826" w:rsidRDefault="00A27826" w:rsidP="00A27826">
      <w:pPr>
        <w:spacing w:after="0" w:line="360" w:lineRule="auto"/>
        <w:ind w:firstLine="680"/>
        <w:jc w:val="both"/>
        <w:rPr>
          <w:rFonts w:ascii="Times New Roman" w:hAnsi="Times New Roman" w:cs="Times New Roman"/>
          <w:sz w:val="28"/>
          <w:szCs w:val="28"/>
        </w:rPr>
      </w:pPr>
      <w:r w:rsidRPr="00A27826">
        <w:rPr>
          <w:rFonts w:ascii="Times New Roman" w:hAnsi="Times New Roman" w:cs="Times New Roman"/>
          <w:sz w:val="28"/>
          <w:szCs w:val="28"/>
        </w:rPr>
        <w:t>Б) На основе расхождения между величиной фактически отработанного за неделю рабочего времени и официально зарегистрированного.</w:t>
      </w:r>
      <w:r w:rsidRPr="00A27826">
        <w:rPr>
          <w:rFonts w:ascii="Times New Roman" w:hAnsi="Times New Roman" w:cs="Times New Roman"/>
          <w:sz w:val="28"/>
          <w:szCs w:val="28"/>
        </w:rPr>
        <w:br/>
        <w:t xml:space="preserve">При выборочном обследовании домашних хозяйств оценивается величина фактически отработанного рабочего времени в течение обследуемой недели. Учитывается время на основной и дополнительной </w:t>
      </w:r>
      <w:proofErr w:type="gramStart"/>
      <w:r w:rsidRPr="00A27826">
        <w:rPr>
          <w:rFonts w:ascii="Times New Roman" w:hAnsi="Times New Roman" w:cs="Times New Roman"/>
          <w:sz w:val="28"/>
          <w:szCs w:val="28"/>
        </w:rPr>
        <w:t>работах</w:t>
      </w:r>
      <w:proofErr w:type="gramEnd"/>
      <w:r w:rsidRPr="00A27826">
        <w:rPr>
          <w:rFonts w:ascii="Times New Roman" w:hAnsi="Times New Roman" w:cs="Times New Roman"/>
          <w:sz w:val="28"/>
          <w:szCs w:val="28"/>
        </w:rPr>
        <w:t>, а также время, отработанное с целью дополнительного заработка. Оценка ВВП на основе данных выборки рассчитывается следующим образом:</w:t>
      </w:r>
      <w:r w:rsidR="005971CD">
        <w:rPr>
          <w:rFonts w:ascii="Times New Roman" w:hAnsi="Times New Roman" w:cs="Times New Roman"/>
          <w:sz w:val="28"/>
          <w:szCs w:val="28"/>
        </w:rPr>
        <w:t xml:space="preserve"> </w:t>
      </w:r>
    </w:p>
    <w:p w:rsidR="00A27826" w:rsidRPr="00A27826" w:rsidRDefault="00A27826" w:rsidP="00A27826">
      <w:pPr>
        <w:spacing w:after="0" w:line="360" w:lineRule="auto"/>
        <w:ind w:firstLine="680"/>
        <w:jc w:val="center"/>
        <w:rPr>
          <w:rFonts w:ascii="Times New Roman" w:hAnsi="Times New Roman" w:cs="Times New Roman"/>
          <w:sz w:val="28"/>
          <w:szCs w:val="28"/>
        </w:rPr>
      </w:pPr>
      <w:proofErr w:type="spellStart"/>
      <w:r w:rsidRPr="00A27826">
        <w:rPr>
          <w:rFonts w:ascii="Times New Roman" w:hAnsi="Times New Roman" w:cs="Times New Roman"/>
          <w:sz w:val="28"/>
          <w:szCs w:val="28"/>
        </w:rPr>
        <w:t>ВВПв</w:t>
      </w:r>
      <w:proofErr w:type="spellEnd"/>
      <w:r w:rsidRPr="00A27826">
        <w:rPr>
          <w:rFonts w:ascii="Times New Roman" w:hAnsi="Times New Roman" w:cs="Times New Roman"/>
          <w:sz w:val="28"/>
          <w:szCs w:val="28"/>
        </w:rPr>
        <w:t xml:space="preserve"> = (</w:t>
      </w:r>
      <w:proofErr w:type="spellStart"/>
      <w:r w:rsidRPr="00A27826">
        <w:rPr>
          <w:rFonts w:ascii="Times New Roman" w:hAnsi="Times New Roman" w:cs="Times New Roman"/>
          <w:sz w:val="28"/>
          <w:szCs w:val="28"/>
        </w:rPr>
        <w:t>Тч</w:t>
      </w:r>
      <w:proofErr w:type="spellEnd"/>
      <w:r w:rsidRPr="00A27826">
        <w:rPr>
          <w:rFonts w:ascii="Times New Roman" w:hAnsi="Times New Roman" w:cs="Times New Roman"/>
          <w:sz w:val="28"/>
          <w:szCs w:val="28"/>
        </w:rPr>
        <w:t>/</w:t>
      </w:r>
      <w:proofErr w:type="spellStart"/>
      <w:r w:rsidRPr="00A27826">
        <w:rPr>
          <w:rFonts w:ascii="Times New Roman" w:hAnsi="Times New Roman" w:cs="Times New Roman"/>
          <w:sz w:val="28"/>
          <w:szCs w:val="28"/>
        </w:rPr>
        <w:t>Тз</w:t>
      </w:r>
      <w:proofErr w:type="spellEnd"/>
      <w:r w:rsidRPr="00A27826">
        <w:rPr>
          <w:rFonts w:ascii="Times New Roman" w:hAnsi="Times New Roman" w:cs="Times New Roman"/>
          <w:sz w:val="28"/>
          <w:szCs w:val="28"/>
        </w:rPr>
        <w:t xml:space="preserve">) · </w:t>
      </w:r>
      <w:proofErr w:type="spellStart"/>
      <w:r w:rsidRPr="00A27826">
        <w:rPr>
          <w:rFonts w:ascii="Times New Roman" w:hAnsi="Times New Roman" w:cs="Times New Roman"/>
          <w:sz w:val="28"/>
          <w:szCs w:val="28"/>
        </w:rPr>
        <w:t>Тз</w:t>
      </w:r>
      <w:proofErr w:type="spellEnd"/>
      <w:r w:rsidRPr="00A27826">
        <w:rPr>
          <w:rFonts w:ascii="Times New Roman" w:hAnsi="Times New Roman" w:cs="Times New Roman"/>
          <w:sz w:val="28"/>
          <w:szCs w:val="28"/>
        </w:rPr>
        <w:t xml:space="preserve"> · W,</w:t>
      </w:r>
    </w:p>
    <w:p w:rsidR="00A27826" w:rsidRPr="00A27826" w:rsidRDefault="00A27826" w:rsidP="00A27826">
      <w:pPr>
        <w:spacing w:after="0" w:line="360" w:lineRule="auto"/>
        <w:ind w:firstLine="680"/>
        <w:jc w:val="both"/>
        <w:rPr>
          <w:rFonts w:ascii="Times New Roman" w:hAnsi="Times New Roman" w:cs="Times New Roman"/>
          <w:sz w:val="28"/>
          <w:szCs w:val="28"/>
        </w:rPr>
      </w:pPr>
      <w:r w:rsidRPr="00A27826">
        <w:rPr>
          <w:rFonts w:ascii="Times New Roman" w:hAnsi="Times New Roman" w:cs="Times New Roman"/>
          <w:sz w:val="28"/>
          <w:szCs w:val="28"/>
        </w:rPr>
        <w:t>где</w:t>
      </w:r>
      <w:r w:rsidR="005971CD">
        <w:rPr>
          <w:rFonts w:ascii="Times New Roman" w:hAnsi="Times New Roman" w:cs="Times New Roman"/>
          <w:sz w:val="28"/>
          <w:szCs w:val="28"/>
        </w:rPr>
        <w:t xml:space="preserve"> </w:t>
      </w:r>
      <w:r w:rsidRPr="00A27826">
        <w:rPr>
          <w:rFonts w:ascii="Times New Roman" w:hAnsi="Times New Roman" w:cs="Times New Roman"/>
          <w:sz w:val="28"/>
          <w:szCs w:val="28"/>
        </w:rPr>
        <w:t>(</w:t>
      </w:r>
      <w:proofErr w:type="spellStart"/>
      <w:r w:rsidRPr="00A27826">
        <w:rPr>
          <w:rFonts w:ascii="Times New Roman" w:hAnsi="Times New Roman" w:cs="Times New Roman"/>
          <w:sz w:val="28"/>
          <w:szCs w:val="28"/>
        </w:rPr>
        <w:t>Тч</w:t>
      </w:r>
      <w:proofErr w:type="spellEnd"/>
      <w:r w:rsidRPr="00A27826">
        <w:rPr>
          <w:rFonts w:ascii="Times New Roman" w:hAnsi="Times New Roman" w:cs="Times New Roman"/>
          <w:sz w:val="28"/>
          <w:szCs w:val="28"/>
        </w:rPr>
        <w:t>/</w:t>
      </w:r>
      <w:proofErr w:type="spellStart"/>
      <w:r w:rsidRPr="00A27826">
        <w:rPr>
          <w:rFonts w:ascii="Times New Roman" w:hAnsi="Times New Roman" w:cs="Times New Roman"/>
          <w:sz w:val="28"/>
          <w:szCs w:val="28"/>
        </w:rPr>
        <w:t>Тз</w:t>
      </w:r>
      <w:proofErr w:type="spellEnd"/>
      <w:r w:rsidRPr="00A27826">
        <w:rPr>
          <w:rFonts w:ascii="Times New Roman" w:hAnsi="Times New Roman" w:cs="Times New Roman"/>
          <w:sz w:val="28"/>
          <w:szCs w:val="28"/>
        </w:rPr>
        <w:t>) – общее число отработанных за год часов в расчете на одн</w:t>
      </w:r>
      <w:r w:rsidRPr="00A27826">
        <w:rPr>
          <w:rFonts w:ascii="Times New Roman" w:hAnsi="Times New Roman" w:cs="Times New Roman"/>
          <w:sz w:val="28"/>
          <w:szCs w:val="28"/>
        </w:rPr>
        <w:t>о</w:t>
      </w:r>
      <w:r w:rsidRPr="00A27826">
        <w:rPr>
          <w:rFonts w:ascii="Times New Roman" w:hAnsi="Times New Roman" w:cs="Times New Roman"/>
          <w:sz w:val="28"/>
          <w:szCs w:val="28"/>
        </w:rPr>
        <w:t xml:space="preserve">го занятого (по выборке); </w:t>
      </w:r>
      <w:proofErr w:type="spellStart"/>
      <w:r w:rsidRPr="00A27826">
        <w:rPr>
          <w:rFonts w:ascii="Times New Roman" w:hAnsi="Times New Roman" w:cs="Times New Roman"/>
          <w:sz w:val="28"/>
          <w:szCs w:val="28"/>
        </w:rPr>
        <w:t>Тз</w:t>
      </w:r>
      <w:proofErr w:type="spellEnd"/>
      <w:r w:rsidRPr="00A27826">
        <w:rPr>
          <w:rFonts w:ascii="Times New Roman" w:hAnsi="Times New Roman" w:cs="Times New Roman"/>
          <w:sz w:val="28"/>
          <w:szCs w:val="28"/>
        </w:rPr>
        <w:t xml:space="preserve"> – официально зарегистрированная численность занятых; W – производительность труда по народному хозяйству, исчисле</w:t>
      </w:r>
      <w:r w:rsidRPr="00A27826">
        <w:rPr>
          <w:rFonts w:ascii="Times New Roman" w:hAnsi="Times New Roman" w:cs="Times New Roman"/>
          <w:sz w:val="28"/>
          <w:szCs w:val="28"/>
        </w:rPr>
        <w:t>н</w:t>
      </w:r>
      <w:r w:rsidRPr="00A27826">
        <w:rPr>
          <w:rFonts w:ascii="Times New Roman" w:hAnsi="Times New Roman" w:cs="Times New Roman"/>
          <w:sz w:val="28"/>
          <w:szCs w:val="28"/>
        </w:rPr>
        <w:t>ная по ВВП.</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Расхождение между расчетной и официальной величиной ВВП характ</w:t>
      </w:r>
      <w:r w:rsidRPr="00777138">
        <w:rPr>
          <w:rFonts w:ascii="Times New Roman" w:hAnsi="Times New Roman" w:cs="Times New Roman"/>
          <w:sz w:val="28"/>
          <w:szCs w:val="28"/>
        </w:rPr>
        <w:t>е</w:t>
      </w:r>
      <w:r w:rsidRPr="00777138">
        <w:rPr>
          <w:rFonts w:ascii="Times New Roman" w:hAnsi="Times New Roman" w:cs="Times New Roman"/>
          <w:sz w:val="28"/>
          <w:szCs w:val="28"/>
        </w:rPr>
        <w:t>ризуют размер скрытой экономики исследуемого типа. Оба способы оценки дают близкие результаты [</w:t>
      </w:r>
      <w:r w:rsidR="008B08EA">
        <w:rPr>
          <w:rFonts w:ascii="Times New Roman" w:hAnsi="Times New Roman" w:cs="Times New Roman"/>
          <w:sz w:val="28"/>
          <w:szCs w:val="28"/>
        </w:rPr>
        <w:t>8</w:t>
      </w:r>
      <w:r w:rsidRPr="00777138">
        <w:rPr>
          <w:rFonts w:ascii="Times New Roman" w:hAnsi="Times New Roman" w:cs="Times New Roman"/>
          <w:sz w:val="28"/>
          <w:szCs w:val="28"/>
        </w:rPr>
        <w:t xml:space="preserve">; </w:t>
      </w:r>
      <w:proofErr w:type="spellStart"/>
      <w:r w:rsidRPr="00777138">
        <w:rPr>
          <w:rFonts w:ascii="Times New Roman" w:hAnsi="Times New Roman" w:cs="Times New Roman"/>
          <w:sz w:val="28"/>
          <w:szCs w:val="28"/>
        </w:rPr>
        <w:t>c</w:t>
      </w:r>
      <w:proofErr w:type="spellEnd"/>
      <w:r w:rsidRPr="00777138">
        <w:rPr>
          <w:rFonts w:ascii="Times New Roman" w:hAnsi="Times New Roman" w:cs="Times New Roman"/>
          <w:sz w:val="28"/>
          <w:szCs w:val="28"/>
        </w:rPr>
        <w:t>. 105].</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Монетарные методы.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777138">
        <w:rPr>
          <w:rFonts w:ascii="Times New Roman" w:hAnsi="Times New Roman" w:cs="Times New Roman"/>
          <w:sz w:val="28"/>
          <w:szCs w:val="28"/>
        </w:rPr>
        <w:t xml:space="preserve"> В основе метода лежат следующие предполож</w:t>
      </w:r>
      <w:r w:rsidRPr="00777138">
        <w:rPr>
          <w:rFonts w:ascii="Times New Roman" w:hAnsi="Times New Roman" w:cs="Times New Roman"/>
          <w:sz w:val="28"/>
          <w:szCs w:val="28"/>
        </w:rPr>
        <w:t>е</w:t>
      </w:r>
      <w:r w:rsidRPr="00777138">
        <w:rPr>
          <w:rFonts w:ascii="Times New Roman" w:hAnsi="Times New Roman" w:cs="Times New Roman"/>
          <w:sz w:val="28"/>
          <w:szCs w:val="28"/>
        </w:rPr>
        <w:t xml:space="preserve">ния: </w:t>
      </w:r>
    </w:p>
    <w:p w:rsidR="00777138" w:rsidRPr="00777138" w:rsidRDefault="00BF59F8" w:rsidP="0077713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w:t>
      </w:r>
      <w:r w:rsidR="00777138" w:rsidRPr="00777138">
        <w:rPr>
          <w:rFonts w:ascii="Times New Roman" w:hAnsi="Times New Roman" w:cs="Times New Roman"/>
          <w:sz w:val="28"/>
          <w:szCs w:val="28"/>
        </w:rPr>
        <w:t xml:space="preserve"> в нелегальной экономике в качестве средства платежа используются в основном наличные деньги; </w:t>
      </w:r>
    </w:p>
    <w:p w:rsidR="00777138" w:rsidRPr="00777138" w:rsidRDefault="00BF59F8" w:rsidP="0077713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w:t>
      </w:r>
      <w:r w:rsidR="00777138" w:rsidRPr="00777138">
        <w:rPr>
          <w:rFonts w:ascii="Times New Roman" w:hAnsi="Times New Roman" w:cs="Times New Roman"/>
          <w:sz w:val="28"/>
          <w:szCs w:val="28"/>
        </w:rPr>
        <w:t xml:space="preserve"> скорость обращения денег приблизительно одинакова в теневой и официальной экономике; </w:t>
      </w:r>
    </w:p>
    <w:p w:rsidR="00777138" w:rsidRPr="00777138" w:rsidRDefault="00BF59F8" w:rsidP="0077713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w:t>
      </w:r>
      <w:r w:rsidR="00777138" w:rsidRPr="00777138">
        <w:rPr>
          <w:rFonts w:ascii="Times New Roman" w:hAnsi="Times New Roman" w:cs="Times New Roman"/>
          <w:sz w:val="28"/>
          <w:szCs w:val="28"/>
        </w:rPr>
        <w:t xml:space="preserve"> в легальном секторе экономики в течение определенного времени с</w:t>
      </w:r>
      <w:r w:rsidR="00777138" w:rsidRPr="00777138">
        <w:rPr>
          <w:rFonts w:ascii="Times New Roman" w:hAnsi="Times New Roman" w:cs="Times New Roman"/>
          <w:sz w:val="28"/>
          <w:szCs w:val="28"/>
        </w:rPr>
        <w:t>о</w:t>
      </w:r>
      <w:r w:rsidR="00777138" w:rsidRPr="00777138">
        <w:rPr>
          <w:rFonts w:ascii="Times New Roman" w:hAnsi="Times New Roman" w:cs="Times New Roman"/>
          <w:sz w:val="28"/>
          <w:szCs w:val="28"/>
        </w:rPr>
        <w:t>отношение между количеством банкнот у населения, с одной стороны, и о</w:t>
      </w:r>
      <w:r w:rsidR="00777138" w:rsidRPr="00777138">
        <w:rPr>
          <w:rFonts w:ascii="Times New Roman" w:hAnsi="Times New Roman" w:cs="Times New Roman"/>
          <w:sz w:val="28"/>
          <w:szCs w:val="28"/>
        </w:rPr>
        <w:t>б</w:t>
      </w:r>
      <w:r w:rsidR="00777138" w:rsidRPr="00777138">
        <w:rPr>
          <w:rFonts w:ascii="Times New Roman" w:hAnsi="Times New Roman" w:cs="Times New Roman"/>
          <w:sz w:val="28"/>
          <w:szCs w:val="28"/>
        </w:rPr>
        <w:t xml:space="preserve">щими вложениями населения в банки - с другой, остается постоянным; </w:t>
      </w:r>
    </w:p>
    <w:p w:rsidR="00777138" w:rsidRPr="00777138" w:rsidRDefault="00BF59F8" w:rsidP="0077713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w:t>
      </w:r>
      <w:r w:rsidR="00777138" w:rsidRPr="00777138">
        <w:rPr>
          <w:rFonts w:ascii="Times New Roman" w:hAnsi="Times New Roman" w:cs="Times New Roman"/>
          <w:sz w:val="28"/>
          <w:szCs w:val="28"/>
        </w:rPr>
        <w:t xml:space="preserve"> существовал период, когда теневой экономики не было, либо ее доля была пренебрежимо мала [</w:t>
      </w:r>
      <w:r w:rsidR="00B82F95">
        <w:rPr>
          <w:rFonts w:ascii="Times New Roman" w:hAnsi="Times New Roman" w:cs="Times New Roman"/>
          <w:sz w:val="28"/>
          <w:szCs w:val="28"/>
        </w:rPr>
        <w:t>9</w:t>
      </w:r>
      <w:r w:rsidR="00777138" w:rsidRPr="00777138">
        <w:rPr>
          <w:rFonts w:ascii="Times New Roman" w:hAnsi="Times New Roman" w:cs="Times New Roman"/>
          <w:sz w:val="28"/>
          <w:szCs w:val="28"/>
        </w:rPr>
        <w:t xml:space="preserve">; </w:t>
      </w:r>
      <w:proofErr w:type="spellStart"/>
      <w:r w:rsidR="00777138" w:rsidRPr="00777138">
        <w:rPr>
          <w:rFonts w:ascii="Times New Roman" w:hAnsi="Times New Roman" w:cs="Times New Roman"/>
          <w:sz w:val="28"/>
          <w:szCs w:val="28"/>
        </w:rPr>
        <w:t>c</w:t>
      </w:r>
      <w:proofErr w:type="spellEnd"/>
      <w:r w:rsidR="00777138" w:rsidRPr="00777138">
        <w:rPr>
          <w:rFonts w:ascii="Times New Roman" w:hAnsi="Times New Roman" w:cs="Times New Roman"/>
          <w:sz w:val="28"/>
          <w:szCs w:val="28"/>
        </w:rPr>
        <w:t xml:space="preserve">. 68].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Более надежным считается сопоставление темпов роста денежной ма</w:t>
      </w:r>
      <w:r w:rsidRPr="00777138">
        <w:rPr>
          <w:rFonts w:ascii="Times New Roman" w:hAnsi="Times New Roman" w:cs="Times New Roman"/>
          <w:sz w:val="28"/>
          <w:szCs w:val="28"/>
        </w:rPr>
        <w:t>с</w:t>
      </w:r>
      <w:r w:rsidRPr="00777138">
        <w:rPr>
          <w:rFonts w:ascii="Times New Roman" w:hAnsi="Times New Roman" w:cs="Times New Roman"/>
          <w:sz w:val="28"/>
          <w:szCs w:val="28"/>
        </w:rPr>
        <w:t>сы и объема векселей на предъявителя и валового внутреннего продукта. Так как трудно установить, соответствует ли скорость обращения денег в обоих секторах. Оно может быть меньше в нелегальном секторе. В пользу этого м</w:t>
      </w:r>
      <w:r w:rsidRPr="00777138">
        <w:rPr>
          <w:rFonts w:ascii="Times New Roman" w:hAnsi="Times New Roman" w:cs="Times New Roman"/>
          <w:sz w:val="28"/>
          <w:szCs w:val="28"/>
        </w:rPr>
        <w:t>о</w:t>
      </w:r>
      <w:r w:rsidRPr="00777138">
        <w:rPr>
          <w:rFonts w:ascii="Times New Roman" w:hAnsi="Times New Roman" w:cs="Times New Roman"/>
          <w:sz w:val="28"/>
          <w:szCs w:val="28"/>
        </w:rPr>
        <w:t>жет говорить тот факт, что товары и услуги в нем часто прямо поступают от производителя к потребителю, и это требует меньше наличных денег, чем для товаров в легальном секторе, которые проходят порой многочисленную чер</w:t>
      </w:r>
      <w:r w:rsidRPr="00777138">
        <w:rPr>
          <w:rFonts w:ascii="Times New Roman" w:hAnsi="Times New Roman" w:cs="Times New Roman"/>
          <w:sz w:val="28"/>
          <w:szCs w:val="28"/>
        </w:rPr>
        <w:t>е</w:t>
      </w:r>
      <w:r w:rsidRPr="00777138">
        <w:rPr>
          <w:rFonts w:ascii="Times New Roman" w:hAnsi="Times New Roman" w:cs="Times New Roman"/>
          <w:sz w:val="28"/>
          <w:szCs w:val="28"/>
        </w:rPr>
        <w:t xml:space="preserve">ду посредников, прежде чем достичь потребителей. </w:t>
      </w:r>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1. Метод мягкого моделирования (оценки детерминантов). </w:t>
      </w:r>
    </w:p>
    <w:p w:rsidR="00777138" w:rsidRPr="00777138" w:rsidRDefault="00777138" w:rsidP="00777138">
      <w:pPr>
        <w:spacing w:after="0" w:line="360" w:lineRule="auto"/>
        <w:ind w:firstLine="680"/>
        <w:jc w:val="both"/>
        <w:rPr>
          <w:rFonts w:ascii="Times New Roman" w:hAnsi="Times New Roman" w:cs="Times New Roman"/>
          <w:sz w:val="28"/>
          <w:szCs w:val="28"/>
        </w:rPr>
      </w:pPr>
      <w:proofErr w:type="gramStart"/>
      <w:r w:rsidRPr="00777138">
        <w:rPr>
          <w:rFonts w:ascii="Times New Roman" w:hAnsi="Times New Roman" w:cs="Times New Roman"/>
          <w:sz w:val="28"/>
          <w:szCs w:val="28"/>
        </w:rPr>
        <w:t xml:space="preserve">Связан с выделением совокупности факторов, определяющих теневую экономику, и направлен на расчет ее относительных объемов. </w:t>
      </w:r>
      <w:proofErr w:type="gramEnd"/>
    </w:p>
    <w:p w:rsidR="00777138" w:rsidRPr="00777138" w:rsidRDefault="00777138" w:rsidP="00777138">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2. Структурный метод. </w:t>
      </w:r>
      <w:proofErr w:type="gramStart"/>
      <w:r w:rsidRPr="00777138">
        <w:rPr>
          <w:rFonts w:ascii="Times New Roman" w:hAnsi="Times New Roman" w:cs="Times New Roman"/>
          <w:sz w:val="28"/>
          <w:szCs w:val="28"/>
        </w:rPr>
        <w:t>Основан</w:t>
      </w:r>
      <w:proofErr w:type="gramEnd"/>
      <w:r w:rsidRPr="00777138">
        <w:rPr>
          <w:rFonts w:ascii="Times New Roman" w:hAnsi="Times New Roman" w:cs="Times New Roman"/>
          <w:sz w:val="28"/>
          <w:szCs w:val="28"/>
        </w:rPr>
        <w:t xml:space="preserve"> на использовании информации о разм</w:t>
      </w:r>
      <w:r w:rsidRPr="00777138">
        <w:rPr>
          <w:rFonts w:ascii="Times New Roman" w:hAnsi="Times New Roman" w:cs="Times New Roman"/>
          <w:sz w:val="28"/>
          <w:szCs w:val="28"/>
        </w:rPr>
        <w:t>е</w:t>
      </w:r>
      <w:r w:rsidRPr="00777138">
        <w:rPr>
          <w:rFonts w:ascii="Times New Roman" w:hAnsi="Times New Roman" w:cs="Times New Roman"/>
          <w:sz w:val="28"/>
          <w:szCs w:val="28"/>
        </w:rPr>
        <w:t xml:space="preserve">рах теневой экономики в различных отраслях производства. </w:t>
      </w:r>
    </w:p>
    <w:p w:rsidR="00E25239" w:rsidRDefault="00777138" w:rsidP="0057077C">
      <w:pPr>
        <w:spacing w:after="0" w:line="360" w:lineRule="auto"/>
        <w:ind w:firstLine="680"/>
        <w:jc w:val="both"/>
        <w:rPr>
          <w:rFonts w:ascii="Times New Roman" w:hAnsi="Times New Roman" w:cs="Times New Roman"/>
          <w:sz w:val="28"/>
          <w:szCs w:val="28"/>
        </w:rPr>
      </w:pPr>
      <w:r w:rsidRPr="00777138">
        <w:rPr>
          <w:rFonts w:ascii="Times New Roman" w:hAnsi="Times New Roman" w:cs="Times New Roman"/>
          <w:sz w:val="28"/>
          <w:szCs w:val="28"/>
        </w:rPr>
        <w:t xml:space="preserve">3. Экспертный метод.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777138">
        <w:rPr>
          <w:rFonts w:ascii="Times New Roman" w:hAnsi="Times New Roman" w:cs="Times New Roman"/>
          <w:sz w:val="28"/>
          <w:szCs w:val="28"/>
        </w:rPr>
        <w:t>экономики возможна при комплексном использ</w:t>
      </w:r>
      <w:r w:rsidRPr="00777138">
        <w:rPr>
          <w:rFonts w:ascii="Times New Roman" w:hAnsi="Times New Roman" w:cs="Times New Roman"/>
          <w:sz w:val="28"/>
          <w:szCs w:val="28"/>
        </w:rPr>
        <w:t>о</w:t>
      </w:r>
      <w:r w:rsidRPr="00777138">
        <w:rPr>
          <w:rFonts w:ascii="Times New Roman" w:hAnsi="Times New Roman" w:cs="Times New Roman"/>
          <w:sz w:val="28"/>
          <w:szCs w:val="28"/>
        </w:rPr>
        <w:t>вании различных мет</w:t>
      </w:r>
      <w:r w:rsidRPr="00777138">
        <w:rPr>
          <w:rFonts w:ascii="Times New Roman" w:hAnsi="Times New Roman" w:cs="Times New Roman"/>
          <w:sz w:val="28"/>
          <w:szCs w:val="28"/>
        </w:rPr>
        <w:t>о</w:t>
      </w:r>
      <w:r w:rsidRPr="00777138">
        <w:rPr>
          <w:rFonts w:ascii="Times New Roman" w:hAnsi="Times New Roman" w:cs="Times New Roman"/>
          <w:sz w:val="28"/>
          <w:szCs w:val="28"/>
        </w:rPr>
        <w:t>дов.</w:t>
      </w:r>
      <w:r w:rsidR="00E25239">
        <w:rPr>
          <w:rFonts w:ascii="Times New Roman" w:hAnsi="Times New Roman" w:cs="Times New Roman"/>
          <w:sz w:val="28"/>
          <w:szCs w:val="28"/>
        </w:rPr>
        <w:br w:type="page"/>
      </w:r>
    </w:p>
    <w:p w:rsidR="007A2160" w:rsidRPr="007A2160" w:rsidRDefault="00B36A09" w:rsidP="001E5532">
      <w:pPr>
        <w:pStyle w:val="1"/>
        <w:rPr>
          <w:sz w:val="32"/>
          <w:szCs w:val="32"/>
        </w:rPr>
      </w:pPr>
      <w:bookmarkStart w:id="10" w:name="_Toc389459442"/>
      <w:r w:rsidRPr="007A2160">
        <w:rPr>
          <w:sz w:val="32"/>
          <w:szCs w:val="32"/>
        </w:rPr>
        <w:lastRenderedPageBreak/>
        <w:t>2</w:t>
      </w:r>
      <w:r w:rsidRPr="007A2160">
        <w:rPr>
          <w:sz w:val="32"/>
          <w:szCs w:val="32"/>
        </w:rPr>
        <w:tab/>
      </w:r>
      <w:r w:rsidR="0024096F" w:rsidRPr="007A2160">
        <w:rPr>
          <w:sz w:val="32"/>
          <w:szCs w:val="32"/>
        </w:rPr>
        <w:t xml:space="preserve">Анализ </w:t>
      </w:r>
      <w:r w:rsidR="00AD3AE6">
        <w:rPr>
          <w:sz w:val="32"/>
          <w:szCs w:val="32"/>
        </w:rPr>
        <w:t>теневой</w:t>
      </w:r>
      <w:r w:rsidR="007A2160" w:rsidRPr="007A2160">
        <w:rPr>
          <w:sz w:val="32"/>
          <w:szCs w:val="32"/>
        </w:rPr>
        <w:t xml:space="preserve"> экономик</w:t>
      </w:r>
      <w:r w:rsidR="00AD3AE6">
        <w:rPr>
          <w:sz w:val="32"/>
          <w:szCs w:val="32"/>
        </w:rPr>
        <w:t>и в</w:t>
      </w:r>
      <w:r w:rsidR="00F74745">
        <w:rPr>
          <w:sz w:val="32"/>
          <w:szCs w:val="32"/>
        </w:rPr>
        <w:t xml:space="preserve"> </w:t>
      </w:r>
      <w:r w:rsidR="007A2160" w:rsidRPr="007A2160">
        <w:rPr>
          <w:sz w:val="32"/>
          <w:szCs w:val="32"/>
        </w:rPr>
        <w:t>России</w:t>
      </w:r>
      <w:bookmarkEnd w:id="10"/>
    </w:p>
    <w:p w:rsidR="005B395C" w:rsidRDefault="005B395C" w:rsidP="005B395C">
      <w:pPr>
        <w:pStyle w:val="1"/>
      </w:pPr>
      <w:bookmarkStart w:id="11" w:name="_Toc389459443"/>
      <w:r>
        <w:t>2.1</w:t>
      </w:r>
      <w:r>
        <w:tab/>
        <w:t>Особенности теневой экономики в России</w:t>
      </w:r>
      <w:bookmarkEnd w:id="11"/>
    </w:p>
    <w:p w:rsidR="00F83D80" w:rsidRDefault="00ED6D20" w:rsidP="0051003B">
      <w:pPr>
        <w:spacing w:after="0" w:line="360" w:lineRule="auto"/>
        <w:ind w:firstLine="680"/>
        <w:jc w:val="both"/>
        <w:rPr>
          <w:rFonts w:ascii="Times New Roman" w:hAnsi="Times New Roman" w:cs="Times New Roman"/>
          <w:sz w:val="28"/>
          <w:szCs w:val="28"/>
        </w:rPr>
      </w:pPr>
      <w:r w:rsidRPr="00ED6D20">
        <w:rPr>
          <w:rFonts w:ascii="Times New Roman" w:hAnsi="Times New Roman" w:cs="Times New Roman"/>
          <w:sz w:val="28"/>
          <w:szCs w:val="28"/>
        </w:rPr>
        <w:t xml:space="preserve">Современные данные позволяют выделить </w:t>
      </w:r>
      <w:r w:rsidR="0019651D">
        <w:rPr>
          <w:rFonts w:ascii="Times New Roman" w:hAnsi="Times New Roman" w:cs="Times New Roman"/>
          <w:sz w:val="28"/>
          <w:szCs w:val="28"/>
        </w:rPr>
        <w:t xml:space="preserve">в Российской Федерации </w:t>
      </w:r>
      <w:r w:rsidRPr="00ED6D20">
        <w:rPr>
          <w:rFonts w:ascii="Times New Roman" w:hAnsi="Times New Roman" w:cs="Times New Roman"/>
          <w:sz w:val="28"/>
          <w:szCs w:val="28"/>
        </w:rPr>
        <w:t>до 30 субъектов теневой экономики. Среди</w:t>
      </w:r>
      <w:r>
        <w:rPr>
          <w:rFonts w:ascii="Times New Roman" w:hAnsi="Times New Roman" w:cs="Times New Roman"/>
          <w:sz w:val="28"/>
          <w:szCs w:val="28"/>
        </w:rPr>
        <w:t xml:space="preserve"> </w:t>
      </w:r>
      <w:r w:rsidRPr="00ED6D20">
        <w:rPr>
          <w:rFonts w:ascii="Times New Roman" w:hAnsi="Times New Roman" w:cs="Times New Roman"/>
          <w:sz w:val="28"/>
          <w:szCs w:val="28"/>
        </w:rPr>
        <w:t>них как владельцы крупных банков, образованных легальным государственным капиталом, так</w:t>
      </w:r>
      <w:r>
        <w:rPr>
          <w:rFonts w:ascii="Times New Roman" w:hAnsi="Times New Roman" w:cs="Times New Roman"/>
          <w:sz w:val="28"/>
          <w:szCs w:val="28"/>
        </w:rPr>
        <w:t xml:space="preserve"> </w:t>
      </w:r>
      <w:r w:rsidRPr="00ED6D20">
        <w:rPr>
          <w:rFonts w:ascii="Times New Roman" w:hAnsi="Times New Roman" w:cs="Times New Roman"/>
          <w:sz w:val="28"/>
          <w:szCs w:val="28"/>
        </w:rPr>
        <w:t>и руководители организованных преступных группировок. Всех субъектов данного сектора эко</w:t>
      </w:r>
      <w:r w:rsidR="0051003B" w:rsidRPr="0051003B">
        <w:rPr>
          <w:rFonts w:ascii="Times New Roman" w:hAnsi="Times New Roman" w:cs="Times New Roman"/>
          <w:sz w:val="28"/>
          <w:szCs w:val="28"/>
        </w:rPr>
        <w:t>номики можно представить в виде пирамиды. Ее вершину представляют так называемые криминальные авторитеты и их «подчиненные» (торговцы наркотиками и оружием, убийцы, сутенеры, проститутки). Также сюда можно отнести лиц, нарушающих ст. 290, 291 УК РФ – получение и дача взятки. По различным оценкам они составляют от 5 до 25 % всей пирамиды и оказывают существенное влияние на всю экономику в целом. По оценке МВД РФ, чи</w:t>
      </w:r>
      <w:r w:rsidR="0051003B" w:rsidRPr="0051003B">
        <w:rPr>
          <w:rFonts w:ascii="Times New Roman" w:hAnsi="Times New Roman" w:cs="Times New Roman"/>
          <w:sz w:val="28"/>
          <w:szCs w:val="28"/>
        </w:rPr>
        <w:t>с</w:t>
      </w:r>
      <w:r w:rsidR="0051003B" w:rsidRPr="0051003B">
        <w:rPr>
          <w:rFonts w:ascii="Times New Roman" w:hAnsi="Times New Roman" w:cs="Times New Roman"/>
          <w:sz w:val="28"/>
          <w:szCs w:val="28"/>
        </w:rPr>
        <w:t>ленность</w:t>
      </w:r>
      <w:r w:rsidR="0051003B">
        <w:rPr>
          <w:rFonts w:ascii="Times New Roman" w:hAnsi="Times New Roman" w:cs="Times New Roman"/>
          <w:sz w:val="28"/>
          <w:szCs w:val="28"/>
        </w:rPr>
        <w:t xml:space="preserve"> </w:t>
      </w:r>
      <w:r w:rsidR="0051003B" w:rsidRPr="0051003B">
        <w:rPr>
          <w:rFonts w:ascii="Times New Roman" w:hAnsi="Times New Roman" w:cs="Times New Roman"/>
          <w:sz w:val="28"/>
          <w:szCs w:val="28"/>
        </w:rPr>
        <w:t xml:space="preserve">этой части пирамиды составляет примерно 9 </w:t>
      </w:r>
      <w:proofErr w:type="spellStart"/>
      <w:proofErr w:type="gramStart"/>
      <w:r w:rsidR="0051003B" w:rsidRPr="0051003B">
        <w:rPr>
          <w:rFonts w:ascii="Times New Roman" w:hAnsi="Times New Roman" w:cs="Times New Roman"/>
          <w:sz w:val="28"/>
          <w:szCs w:val="28"/>
        </w:rPr>
        <w:t>млн</w:t>
      </w:r>
      <w:proofErr w:type="spellEnd"/>
      <w:proofErr w:type="gramEnd"/>
      <w:r w:rsidR="0051003B" w:rsidRPr="0051003B">
        <w:rPr>
          <w:rFonts w:ascii="Times New Roman" w:hAnsi="Times New Roman" w:cs="Times New Roman"/>
          <w:sz w:val="28"/>
          <w:szCs w:val="28"/>
        </w:rPr>
        <w:t xml:space="preserve"> чел. или около 14 % всех экономически активных граждан страны. </w:t>
      </w:r>
    </w:p>
    <w:p w:rsidR="00ED6D20" w:rsidRDefault="0051003B" w:rsidP="003E7189">
      <w:pPr>
        <w:spacing w:after="0" w:line="360" w:lineRule="auto"/>
        <w:ind w:firstLine="680"/>
        <w:jc w:val="both"/>
        <w:rPr>
          <w:rFonts w:ascii="Times New Roman" w:hAnsi="Times New Roman" w:cs="Times New Roman"/>
          <w:sz w:val="28"/>
          <w:szCs w:val="28"/>
        </w:rPr>
      </w:pPr>
      <w:r w:rsidRPr="0051003B">
        <w:rPr>
          <w:rFonts w:ascii="Times New Roman" w:hAnsi="Times New Roman" w:cs="Times New Roman"/>
          <w:sz w:val="28"/>
          <w:szCs w:val="28"/>
        </w:rPr>
        <w:t>Среднюю часть образуют «</w:t>
      </w:r>
      <w:proofErr w:type="spellStart"/>
      <w:r w:rsidRPr="0051003B">
        <w:rPr>
          <w:rFonts w:ascii="Times New Roman" w:hAnsi="Times New Roman" w:cs="Times New Roman"/>
          <w:sz w:val="28"/>
          <w:szCs w:val="28"/>
        </w:rPr>
        <w:t>теневики-хозяйственники</w:t>
      </w:r>
      <w:proofErr w:type="spellEnd"/>
      <w:r w:rsidRPr="0051003B">
        <w:rPr>
          <w:rFonts w:ascii="Times New Roman" w:hAnsi="Times New Roman" w:cs="Times New Roman"/>
          <w:sz w:val="28"/>
          <w:szCs w:val="28"/>
        </w:rPr>
        <w:t>» (предпринимат</w:t>
      </w:r>
      <w:r w:rsidRPr="0051003B">
        <w:rPr>
          <w:rFonts w:ascii="Times New Roman" w:hAnsi="Times New Roman" w:cs="Times New Roman"/>
          <w:sz w:val="28"/>
          <w:szCs w:val="28"/>
        </w:rPr>
        <w:t>е</w:t>
      </w:r>
      <w:r w:rsidRPr="0051003B">
        <w:rPr>
          <w:rFonts w:ascii="Times New Roman" w:hAnsi="Times New Roman" w:cs="Times New Roman"/>
          <w:sz w:val="28"/>
          <w:szCs w:val="28"/>
        </w:rPr>
        <w:t>ли, коммерсанты, банкиры, мелкие и средние бизнесмены). Эта часть насел</w:t>
      </w:r>
      <w:r w:rsidRPr="0051003B">
        <w:rPr>
          <w:rFonts w:ascii="Times New Roman" w:hAnsi="Times New Roman" w:cs="Times New Roman"/>
          <w:sz w:val="28"/>
          <w:szCs w:val="28"/>
        </w:rPr>
        <w:t>е</w:t>
      </w:r>
      <w:r w:rsidRPr="0051003B">
        <w:rPr>
          <w:rFonts w:ascii="Times New Roman" w:hAnsi="Times New Roman" w:cs="Times New Roman"/>
          <w:sz w:val="28"/>
          <w:szCs w:val="28"/>
        </w:rPr>
        <w:t>ния – движущая</w:t>
      </w:r>
      <w:r>
        <w:rPr>
          <w:rFonts w:ascii="Times New Roman" w:hAnsi="Times New Roman" w:cs="Times New Roman"/>
          <w:sz w:val="28"/>
          <w:szCs w:val="28"/>
        </w:rPr>
        <w:t xml:space="preserve"> </w:t>
      </w:r>
      <w:r w:rsidRPr="0051003B">
        <w:rPr>
          <w:rFonts w:ascii="Times New Roman" w:hAnsi="Times New Roman" w:cs="Times New Roman"/>
          <w:sz w:val="28"/>
          <w:szCs w:val="28"/>
        </w:rPr>
        <w:t>сила всей хозяйственной деятельности теневой экономики. Современные исследователи проблемы нелегальной экономики считают, что «</w:t>
      </w:r>
      <w:proofErr w:type="spellStart"/>
      <w:r w:rsidRPr="0051003B">
        <w:rPr>
          <w:rFonts w:ascii="Times New Roman" w:hAnsi="Times New Roman" w:cs="Times New Roman"/>
          <w:sz w:val="28"/>
          <w:szCs w:val="28"/>
        </w:rPr>
        <w:t>теневики-хозяйственники</w:t>
      </w:r>
      <w:proofErr w:type="spellEnd"/>
      <w:r w:rsidRPr="0051003B">
        <w:rPr>
          <w:rFonts w:ascii="Times New Roman" w:hAnsi="Times New Roman" w:cs="Times New Roman"/>
          <w:sz w:val="28"/>
          <w:szCs w:val="28"/>
        </w:rPr>
        <w:t>» в недалеком будущем</w:t>
      </w:r>
      <w:r>
        <w:rPr>
          <w:rFonts w:ascii="Times New Roman" w:hAnsi="Times New Roman" w:cs="Times New Roman"/>
          <w:sz w:val="28"/>
          <w:szCs w:val="28"/>
        </w:rPr>
        <w:t xml:space="preserve"> </w:t>
      </w:r>
      <w:r w:rsidRPr="0051003B">
        <w:rPr>
          <w:rFonts w:ascii="Times New Roman" w:hAnsi="Times New Roman" w:cs="Times New Roman"/>
          <w:sz w:val="28"/>
          <w:szCs w:val="28"/>
        </w:rPr>
        <w:t>могут стать основой сре</w:t>
      </w:r>
      <w:r w:rsidRPr="0051003B">
        <w:rPr>
          <w:rFonts w:ascii="Times New Roman" w:hAnsi="Times New Roman" w:cs="Times New Roman"/>
          <w:sz w:val="28"/>
          <w:szCs w:val="28"/>
        </w:rPr>
        <w:t>д</w:t>
      </w:r>
      <w:r w:rsidRPr="0051003B">
        <w:rPr>
          <w:rFonts w:ascii="Times New Roman" w:hAnsi="Times New Roman" w:cs="Times New Roman"/>
          <w:sz w:val="28"/>
          <w:szCs w:val="28"/>
        </w:rPr>
        <w:t xml:space="preserve">него класса официально экономики.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51003B">
        <w:rPr>
          <w:rFonts w:ascii="Times New Roman" w:hAnsi="Times New Roman" w:cs="Times New Roman"/>
          <w:sz w:val="28"/>
          <w:szCs w:val="28"/>
        </w:rPr>
        <w:t>работники физического и умственного труда. Кроме того сюда</w:t>
      </w:r>
      <w:r>
        <w:rPr>
          <w:rFonts w:ascii="Times New Roman" w:hAnsi="Times New Roman" w:cs="Times New Roman"/>
          <w:sz w:val="28"/>
          <w:szCs w:val="28"/>
        </w:rPr>
        <w:t xml:space="preserve"> </w:t>
      </w:r>
      <w:r w:rsidRPr="0051003B">
        <w:rPr>
          <w:rFonts w:ascii="Times New Roman" w:hAnsi="Times New Roman" w:cs="Times New Roman"/>
          <w:sz w:val="28"/>
          <w:szCs w:val="28"/>
        </w:rPr>
        <w:t>можно отнести госслужащих, берущих взятки. Характерной чертой этого слоя пирамиды является вторичность тен</w:t>
      </w:r>
      <w:r w:rsidRPr="0051003B">
        <w:rPr>
          <w:rFonts w:ascii="Times New Roman" w:hAnsi="Times New Roman" w:cs="Times New Roman"/>
          <w:sz w:val="28"/>
          <w:szCs w:val="28"/>
        </w:rPr>
        <w:t>е</w:t>
      </w:r>
      <w:r w:rsidRPr="0051003B">
        <w:rPr>
          <w:rFonts w:ascii="Times New Roman" w:hAnsi="Times New Roman" w:cs="Times New Roman"/>
          <w:sz w:val="28"/>
          <w:szCs w:val="28"/>
        </w:rPr>
        <w:t xml:space="preserve">вой занятости. Род их </w:t>
      </w:r>
      <w:r w:rsidRPr="0051003B">
        <w:rPr>
          <w:rFonts w:ascii="Times New Roman" w:hAnsi="Times New Roman" w:cs="Times New Roman"/>
          <w:sz w:val="28"/>
          <w:szCs w:val="28"/>
        </w:rPr>
        <w:lastRenderedPageBreak/>
        <w:t>занятий сам по себе, как правило, не является противоправным, но в силу разных обстоятельств (правовых и экономических) эти занятия выводятся из-под действия закона «в тень»</w:t>
      </w:r>
      <w:r w:rsidR="00F83D80" w:rsidRPr="0051003B">
        <w:rPr>
          <w:rFonts w:ascii="Times New Roman" w:hAnsi="Times New Roman" w:cs="Times New Roman"/>
          <w:sz w:val="28"/>
          <w:szCs w:val="28"/>
        </w:rPr>
        <w:t xml:space="preserve"> </w:t>
      </w:r>
      <w:r w:rsidRPr="0051003B">
        <w:rPr>
          <w:rFonts w:ascii="Times New Roman" w:hAnsi="Times New Roman" w:cs="Times New Roman"/>
          <w:sz w:val="28"/>
          <w:szCs w:val="28"/>
        </w:rPr>
        <w:t>[</w:t>
      </w:r>
      <w:r w:rsidR="00F83D80">
        <w:rPr>
          <w:rFonts w:ascii="Times New Roman" w:hAnsi="Times New Roman" w:cs="Times New Roman"/>
          <w:sz w:val="28"/>
          <w:szCs w:val="28"/>
        </w:rPr>
        <w:t>17</w:t>
      </w:r>
      <w:r w:rsidRPr="0051003B">
        <w:rPr>
          <w:rFonts w:ascii="Times New Roman" w:hAnsi="Times New Roman" w:cs="Times New Roman"/>
          <w:sz w:val="28"/>
          <w:szCs w:val="28"/>
        </w:rPr>
        <w:t>].</w:t>
      </w:r>
    </w:p>
    <w:p w:rsidR="00D23BD7" w:rsidRDefault="0051003B" w:rsidP="00D23BD7">
      <w:pPr>
        <w:spacing w:after="0" w:line="36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о</w:t>
      </w:r>
      <w:r w:rsidR="00D23BD7" w:rsidRPr="00D23BD7">
        <w:rPr>
          <w:rFonts w:ascii="Times New Roman" w:hAnsi="Times New Roman" w:cs="Times New Roman"/>
          <w:sz w:val="28"/>
          <w:szCs w:val="28"/>
        </w:rPr>
        <w:t>сновными сферами теневой экономики в России явл</w:t>
      </w:r>
      <w:r w:rsidR="00D23BD7" w:rsidRPr="00D23BD7">
        <w:rPr>
          <w:rFonts w:ascii="Times New Roman" w:hAnsi="Times New Roman" w:cs="Times New Roman"/>
          <w:sz w:val="28"/>
          <w:szCs w:val="28"/>
        </w:rPr>
        <w:t>я</w:t>
      </w:r>
      <w:r w:rsidR="00D23BD7" w:rsidRPr="00D23BD7">
        <w:rPr>
          <w:rFonts w:ascii="Times New Roman" w:hAnsi="Times New Roman" w:cs="Times New Roman"/>
          <w:sz w:val="28"/>
          <w:szCs w:val="28"/>
        </w:rPr>
        <w:t>ются: чисто криминальная (наркобизнес, торговля оружием, фальшивомоне</w:t>
      </w:r>
      <w:r w:rsidR="00D23BD7" w:rsidRPr="00D23BD7">
        <w:rPr>
          <w:rFonts w:ascii="Times New Roman" w:hAnsi="Times New Roman" w:cs="Times New Roman"/>
          <w:sz w:val="28"/>
          <w:szCs w:val="28"/>
        </w:rPr>
        <w:t>т</w:t>
      </w:r>
      <w:r w:rsidR="00D23BD7" w:rsidRPr="00D23BD7">
        <w:rPr>
          <w:rFonts w:ascii="Times New Roman" w:hAnsi="Times New Roman" w:cs="Times New Roman"/>
          <w:sz w:val="28"/>
          <w:szCs w:val="28"/>
        </w:rPr>
        <w:t>ничество, контрабанда, проституция, выбивание долгов, заказные убийства, рэкет, похищение людей с целью выкупа и др.); финансово-кредитная; вне</w:t>
      </w:r>
      <w:r w:rsidR="00D23BD7" w:rsidRPr="00D23BD7">
        <w:rPr>
          <w:rFonts w:ascii="Times New Roman" w:hAnsi="Times New Roman" w:cs="Times New Roman"/>
          <w:sz w:val="28"/>
          <w:szCs w:val="28"/>
        </w:rPr>
        <w:t>ш</w:t>
      </w:r>
      <w:r w:rsidR="00D23BD7" w:rsidRPr="00D23BD7">
        <w:rPr>
          <w:rFonts w:ascii="Times New Roman" w:hAnsi="Times New Roman" w:cs="Times New Roman"/>
          <w:sz w:val="28"/>
          <w:szCs w:val="28"/>
        </w:rPr>
        <w:t>неэкономическая; фондовый рынок; естественные монополии; автомобил</w:t>
      </w:r>
      <w:r w:rsidR="00D23BD7" w:rsidRPr="00D23BD7">
        <w:rPr>
          <w:rFonts w:ascii="Times New Roman" w:hAnsi="Times New Roman" w:cs="Times New Roman"/>
          <w:sz w:val="28"/>
          <w:szCs w:val="28"/>
        </w:rPr>
        <w:t>е</w:t>
      </w:r>
      <w:r w:rsidR="00D23BD7" w:rsidRPr="00D23BD7">
        <w:rPr>
          <w:rFonts w:ascii="Times New Roman" w:hAnsi="Times New Roman" w:cs="Times New Roman"/>
          <w:sz w:val="28"/>
          <w:szCs w:val="28"/>
        </w:rPr>
        <w:t>строение; потребительский рынок, в частности, незаконное производство и продажа алкогольной продукции; незаконное производство интеллектуальной продукции.</w:t>
      </w:r>
      <w:proofErr w:type="gramEnd"/>
    </w:p>
    <w:p w:rsidR="003A6C45" w:rsidRDefault="003A6C45" w:rsidP="00D23BD7">
      <w:pPr>
        <w:spacing w:after="0" w:line="360" w:lineRule="auto"/>
        <w:ind w:firstLine="680"/>
        <w:jc w:val="both"/>
        <w:rPr>
          <w:rFonts w:ascii="Times New Roman" w:hAnsi="Times New Roman" w:cs="Times New Roman"/>
          <w:sz w:val="28"/>
          <w:szCs w:val="28"/>
        </w:rPr>
      </w:pPr>
      <w:r w:rsidRPr="003A6C45">
        <w:rPr>
          <w:rFonts w:ascii="Times New Roman" w:hAnsi="Times New Roman" w:cs="Times New Roman"/>
          <w:sz w:val="28"/>
          <w:szCs w:val="28"/>
        </w:rPr>
        <w:t>В общемировом масштабе</w:t>
      </w:r>
      <w:r w:rsidR="005971CD">
        <w:rPr>
          <w:rFonts w:ascii="Times New Roman" w:hAnsi="Times New Roman" w:cs="Times New Roman"/>
          <w:sz w:val="28"/>
          <w:szCs w:val="28"/>
        </w:rPr>
        <w:t xml:space="preserve"> </w:t>
      </w:r>
      <w:r w:rsidRPr="003A6C45">
        <w:rPr>
          <w:rFonts w:ascii="Times New Roman" w:hAnsi="Times New Roman" w:cs="Times New Roman"/>
          <w:sz w:val="28"/>
          <w:szCs w:val="28"/>
        </w:rPr>
        <w:t>удельный вес теневой экономики оценивае</w:t>
      </w:r>
      <w:r w:rsidRPr="003A6C45">
        <w:rPr>
          <w:rFonts w:ascii="Times New Roman" w:hAnsi="Times New Roman" w:cs="Times New Roman"/>
          <w:sz w:val="28"/>
          <w:szCs w:val="28"/>
        </w:rPr>
        <w:t>т</w:t>
      </w:r>
      <w:r w:rsidRPr="003A6C45">
        <w:rPr>
          <w:rFonts w:ascii="Times New Roman" w:hAnsi="Times New Roman" w:cs="Times New Roman"/>
          <w:sz w:val="28"/>
          <w:szCs w:val="28"/>
        </w:rPr>
        <w:t xml:space="preserve">ся экспертами в 5-10% валового внутреннего продукта (ВВП). В российской экономике по данным главы МФ РФ </w:t>
      </w:r>
      <w:proofErr w:type="spellStart"/>
      <w:r w:rsidRPr="003A6C45">
        <w:rPr>
          <w:rFonts w:ascii="Times New Roman" w:hAnsi="Times New Roman" w:cs="Times New Roman"/>
          <w:sz w:val="28"/>
          <w:szCs w:val="28"/>
        </w:rPr>
        <w:t>А.Силуанова</w:t>
      </w:r>
      <w:proofErr w:type="spellEnd"/>
      <w:r w:rsidRPr="003A6C45">
        <w:rPr>
          <w:rFonts w:ascii="Times New Roman" w:hAnsi="Times New Roman" w:cs="Times New Roman"/>
          <w:sz w:val="28"/>
          <w:szCs w:val="28"/>
        </w:rPr>
        <w:t xml:space="preserve"> в 2012 году теневая часть составляет порядка 30% ВВП</w:t>
      </w:r>
      <w:r w:rsidR="00AD3C6C">
        <w:rPr>
          <w:rFonts w:ascii="Times New Roman" w:hAnsi="Times New Roman" w:cs="Times New Roman"/>
          <w:sz w:val="28"/>
          <w:szCs w:val="28"/>
        </w:rPr>
        <w:t xml:space="preserve"> </w:t>
      </w:r>
      <w:r w:rsidR="00AD3C6C" w:rsidRPr="00D23BD7">
        <w:rPr>
          <w:rFonts w:ascii="Times New Roman" w:hAnsi="Times New Roman" w:cs="Times New Roman"/>
          <w:sz w:val="28"/>
          <w:szCs w:val="28"/>
        </w:rPr>
        <w:t>[</w:t>
      </w:r>
      <w:r w:rsidR="00AD3C6C">
        <w:rPr>
          <w:rFonts w:ascii="Times New Roman" w:hAnsi="Times New Roman" w:cs="Times New Roman"/>
          <w:sz w:val="28"/>
          <w:szCs w:val="28"/>
        </w:rPr>
        <w:t>14</w:t>
      </w:r>
      <w:r w:rsidR="00AD3C6C" w:rsidRPr="00D23BD7">
        <w:rPr>
          <w:rFonts w:ascii="Times New Roman" w:hAnsi="Times New Roman" w:cs="Times New Roman"/>
          <w:sz w:val="28"/>
          <w:szCs w:val="28"/>
        </w:rPr>
        <w:t>]</w:t>
      </w:r>
      <w:r w:rsidRPr="003A6C45">
        <w:rPr>
          <w:rFonts w:ascii="Times New Roman" w:hAnsi="Times New Roman" w:cs="Times New Roman"/>
          <w:sz w:val="28"/>
          <w:szCs w:val="28"/>
        </w:rPr>
        <w:t>. При этом не учитывались незаконные в</w:t>
      </w:r>
      <w:r w:rsidRPr="003A6C45">
        <w:rPr>
          <w:rFonts w:ascii="Times New Roman" w:hAnsi="Times New Roman" w:cs="Times New Roman"/>
          <w:sz w:val="28"/>
          <w:szCs w:val="28"/>
        </w:rPr>
        <w:t>и</w:t>
      </w:r>
      <w:r w:rsidRPr="003A6C45">
        <w:rPr>
          <w:rFonts w:ascii="Times New Roman" w:hAnsi="Times New Roman" w:cs="Times New Roman"/>
          <w:sz w:val="28"/>
          <w:szCs w:val="28"/>
        </w:rPr>
        <w:t>ды деятельности, такие как проституция, торговля наркотиками, порнография и т.п.</w:t>
      </w:r>
    </w:p>
    <w:p w:rsidR="00623D61" w:rsidRPr="00582027" w:rsidRDefault="00582027" w:rsidP="00582027">
      <w:pPr>
        <w:spacing w:after="0" w:line="360" w:lineRule="auto"/>
        <w:ind w:firstLine="680"/>
        <w:jc w:val="both"/>
        <w:rPr>
          <w:rFonts w:ascii="Times New Roman" w:hAnsi="Times New Roman" w:cs="Times New Roman"/>
          <w:sz w:val="28"/>
          <w:szCs w:val="28"/>
        </w:rPr>
      </w:pPr>
      <w:r w:rsidRPr="00582027">
        <w:rPr>
          <w:rFonts w:ascii="Times New Roman" w:hAnsi="Times New Roman" w:cs="Times New Roman"/>
          <w:sz w:val="28"/>
          <w:szCs w:val="28"/>
        </w:rPr>
        <w:t>По оценкам Федеральной службы государственной статистики в 2011 году теневая экономика в России составляла 16% от ВВП и занято там пр</w:t>
      </w:r>
      <w:r w:rsidRPr="00582027">
        <w:rPr>
          <w:rFonts w:ascii="Times New Roman" w:hAnsi="Times New Roman" w:cs="Times New Roman"/>
          <w:sz w:val="28"/>
          <w:szCs w:val="28"/>
        </w:rPr>
        <w:t>и</w:t>
      </w:r>
      <w:r w:rsidRPr="00582027">
        <w:rPr>
          <w:rFonts w:ascii="Times New Roman" w:hAnsi="Times New Roman" w:cs="Times New Roman"/>
          <w:sz w:val="28"/>
          <w:szCs w:val="28"/>
        </w:rPr>
        <w:t>мерно 13 миллионов человек</w:t>
      </w:r>
      <w:r>
        <w:rPr>
          <w:rFonts w:ascii="Times New Roman" w:hAnsi="Times New Roman" w:cs="Times New Roman"/>
          <w:sz w:val="28"/>
          <w:szCs w:val="28"/>
        </w:rPr>
        <w:t xml:space="preserve"> </w:t>
      </w:r>
      <w:r w:rsidR="003E7189">
        <w:rPr>
          <w:rFonts w:ascii="Times New Roman" w:hAnsi="Times New Roman" w:cs="Times New Roman"/>
          <w:color w:val="FF0000"/>
          <w:sz w:val="28"/>
          <w:szCs w:val="28"/>
        </w:rPr>
        <w:t>(70% текста в демонстрационной версии удал</w:t>
      </w:r>
      <w:r w:rsidR="003E7189">
        <w:rPr>
          <w:rFonts w:ascii="Times New Roman" w:hAnsi="Times New Roman" w:cs="Times New Roman"/>
          <w:color w:val="FF0000"/>
          <w:sz w:val="28"/>
          <w:szCs w:val="28"/>
        </w:rPr>
        <w:t>ё</w:t>
      </w:r>
      <w:r w:rsidR="003E7189">
        <w:rPr>
          <w:rFonts w:ascii="Times New Roman" w:hAnsi="Times New Roman" w:cs="Times New Roman"/>
          <w:color w:val="FF0000"/>
          <w:sz w:val="28"/>
          <w:szCs w:val="28"/>
        </w:rPr>
        <w:t>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00623D61" w:rsidRPr="00582027">
        <w:rPr>
          <w:rFonts w:ascii="Times New Roman" w:hAnsi="Times New Roman" w:cs="Times New Roman"/>
          <w:sz w:val="28"/>
          <w:szCs w:val="28"/>
        </w:rPr>
        <w:t>сектора экономики, производство домашних х</w:t>
      </w:r>
      <w:r w:rsidR="00623D61" w:rsidRPr="00582027">
        <w:rPr>
          <w:rFonts w:ascii="Times New Roman" w:hAnsi="Times New Roman" w:cs="Times New Roman"/>
          <w:sz w:val="28"/>
          <w:szCs w:val="28"/>
        </w:rPr>
        <w:t>о</w:t>
      </w:r>
      <w:r w:rsidR="00623D61" w:rsidRPr="00582027">
        <w:rPr>
          <w:rFonts w:ascii="Times New Roman" w:hAnsi="Times New Roman" w:cs="Times New Roman"/>
          <w:sz w:val="28"/>
          <w:szCs w:val="28"/>
        </w:rPr>
        <w:t>зяйств для собственного конечного пользова</w:t>
      </w:r>
      <w:r>
        <w:rPr>
          <w:rFonts w:ascii="Times New Roman" w:hAnsi="Times New Roman" w:cs="Times New Roman"/>
          <w:sz w:val="28"/>
          <w:szCs w:val="28"/>
        </w:rPr>
        <w:t xml:space="preserve">ния </w:t>
      </w:r>
      <w:r w:rsidR="00623D61" w:rsidRPr="00582027">
        <w:rPr>
          <w:rFonts w:ascii="Times New Roman" w:hAnsi="Times New Roman" w:cs="Times New Roman"/>
          <w:sz w:val="28"/>
          <w:szCs w:val="28"/>
        </w:rPr>
        <w:t>[1</w:t>
      </w:r>
      <w:r w:rsidR="006D4E6D">
        <w:rPr>
          <w:rFonts w:ascii="Times New Roman" w:hAnsi="Times New Roman" w:cs="Times New Roman"/>
          <w:sz w:val="28"/>
          <w:szCs w:val="28"/>
        </w:rPr>
        <w:t>2</w:t>
      </w:r>
      <w:r w:rsidR="00623D61" w:rsidRPr="00582027">
        <w:rPr>
          <w:rFonts w:ascii="Times New Roman" w:hAnsi="Times New Roman" w:cs="Times New Roman"/>
          <w:sz w:val="28"/>
          <w:szCs w:val="28"/>
        </w:rPr>
        <w:t xml:space="preserve">] </w:t>
      </w:r>
    </w:p>
    <w:p w:rsidR="00D23BD7" w:rsidRPr="00D23BD7" w:rsidRDefault="00D23BD7" w:rsidP="00D23BD7">
      <w:pPr>
        <w:spacing w:after="0" w:line="360" w:lineRule="auto"/>
        <w:ind w:firstLine="680"/>
        <w:jc w:val="both"/>
        <w:rPr>
          <w:rFonts w:ascii="Times New Roman" w:hAnsi="Times New Roman" w:cs="Times New Roman"/>
          <w:sz w:val="28"/>
          <w:szCs w:val="28"/>
        </w:rPr>
      </w:pPr>
      <w:r w:rsidRPr="00D23BD7">
        <w:rPr>
          <w:rFonts w:ascii="Times New Roman" w:hAnsi="Times New Roman" w:cs="Times New Roman"/>
          <w:sz w:val="28"/>
          <w:szCs w:val="28"/>
        </w:rPr>
        <w:t>Данные цифры Росстата, получены путем изучения двух из трех видов экономических отношений, которые не поддаются оценке прямыми метод</w:t>
      </w:r>
      <w:r w:rsidRPr="00D23BD7">
        <w:rPr>
          <w:rFonts w:ascii="Times New Roman" w:hAnsi="Times New Roman" w:cs="Times New Roman"/>
          <w:sz w:val="28"/>
          <w:szCs w:val="28"/>
        </w:rPr>
        <w:t>а</w:t>
      </w:r>
      <w:r w:rsidRPr="00D23BD7">
        <w:rPr>
          <w:rFonts w:ascii="Times New Roman" w:hAnsi="Times New Roman" w:cs="Times New Roman"/>
          <w:sz w:val="28"/>
          <w:szCs w:val="28"/>
        </w:rPr>
        <w:t xml:space="preserve">ми. К ним </w:t>
      </w:r>
      <w:r w:rsidR="00292181">
        <w:rPr>
          <w:rFonts w:ascii="Times New Roman" w:hAnsi="Times New Roman" w:cs="Times New Roman"/>
          <w:sz w:val="28"/>
          <w:szCs w:val="28"/>
        </w:rPr>
        <w:t>относ</w:t>
      </w:r>
      <w:r w:rsidR="00CA5E8F">
        <w:rPr>
          <w:rFonts w:ascii="Times New Roman" w:hAnsi="Times New Roman" w:cs="Times New Roman"/>
          <w:sz w:val="28"/>
          <w:szCs w:val="28"/>
        </w:rPr>
        <w:t>и</w:t>
      </w:r>
      <w:r w:rsidR="00292181">
        <w:rPr>
          <w:rFonts w:ascii="Times New Roman" w:hAnsi="Times New Roman" w:cs="Times New Roman"/>
          <w:sz w:val="28"/>
          <w:szCs w:val="28"/>
        </w:rPr>
        <w:t xml:space="preserve">тся </w:t>
      </w:r>
      <w:r w:rsidRPr="00D23BD7">
        <w:rPr>
          <w:rFonts w:ascii="Times New Roman" w:hAnsi="Times New Roman" w:cs="Times New Roman"/>
          <w:sz w:val="28"/>
          <w:szCs w:val="28"/>
        </w:rPr>
        <w:t xml:space="preserve">скрытое производство (предприятие изготавливает товар </w:t>
      </w:r>
      <w:r w:rsidRPr="00D23BD7">
        <w:rPr>
          <w:rFonts w:ascii="Times New Roman" w:hAnsi="Times New Roman" w:cs="Times New Roman"/>
          <w:sz w:val="28"/>
          <w:szCs w:val="28"/>
        </w:rPr>
        <w:lastRenderedPageBreak/>
        <w:t>законно, однако скрывает его объемы и полученные доходы, чтобы не пл</w:t>
      </w:r>
      <w:r w:rsidRPr="00D23BD7">
        <w:rPr>
          <w:rFonts w:ascii="Times New Roman" w:hAnsi="Times New Roman" w:cs="Times New Roman"/>
          <w:sz w:val="28"/>
          <w:szCs w:val="28"/>
        </w:rPr>
        <w:t>а</w:t>
      </w:r>
      <w:r w:rsidRPr="00D23BD7">
        <w:rPr>
          <w:rFonts w:ascii="Times New Roman" w:hAnsi="Times New Roman" w:cs="Times New Roman"/>
          <w:sz w:val="28"/>
          <w:szCs w:val="28"/>
        </w:rPr>
        <w:t>тить налоги), а также производство товаров и услуг гражданами, не зарегис</w:t>
      </w:r>
      <w:r w:rsidRPr="00D23BD7">
        <w:rPr>
          <w:rFonts w:ascii="Times New Roman" w:hAnsi="Times New Roman" w:cs="Times New Roman"/>
          <w:sz w:val="28"/>
          <w:szCs w:val="28"/>
        </w:rPr>
        <w:t>т</w:t>
      </w:r>
      <w:r w:rsidRPr="00D23BD7">
        <w:rPr>
          <w:rFonts w:ascii="Times New Roman" w:hAnsi="Times New Roman" w:cs="Times New Roman"/>
          <w:sz w:val="28"/>
          <w:szCs w:val="28"/>
        </w:rPr>
        <w:t xml:space="preserve">рированными как предприниматели. </w:t>
      </w:r>
    </w:p>
    <w:p w:rsidR="00D23BD7" w:rsidRPr="00D23BD7" w:rsidRDefault="003E7189" w:rsidP="00D23BD7">
      <w:pPr>
        <w:spacing w:after="0" w:line="360" w:lineRule="auto"/>
        <w:ind w:firstLine="680"/>
        <w:jc w:val="both"/>
        <w:rPr>
          <w:rFonts w:ascii="Times New Roman" w:hAnsi="Times New Roman" w:cs="Times New Roman"/>
          <w:sz w:val="28"/>
          <w:szCs w:val="28"/>
        </w:rPr>
      </w:pPr>
      <w:r>
        <w:rPr>
          <w:rFonts w:ascii="Times New Roman" w:hAnsi="Times New Roman" w:cs="Times New Roman"/>
          <w:color w:val="FF0000"/>
          <w:sz w:val="28"/>
          <w:szCs w:val="28"/>
        </w:rPr>
        <w:t>(70% текста в демонстрационной версии удалёно</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w:t>
      </w:r>
      <w:r w:rsidRPr="003E7189">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0F297D">
        <w:rPr>
          <w:rFonts w:ascii="Times New Roman" w:hAnsi="Times New Roman" w:cs="Times New Roman"/>
          <w:sz w:val="28"/>
          <w:szCs w:val="28"/>
        </w:rPr>
        <w:t xml:space="preserve"> </w:t>
      </w:r>
      <w:r w:rsidR="00D23BD7" w:rsidRPr="00D23BD7">
        <w:rPr>
          <w:rFonts w:ascii="Times New Roman" w:hAnsi="Times New Roman" w:cs="Times New Roman"/>
          <w:sz w:val="28"/>
          <w:szCs w:val="28"/>
        </w:rPr>
        <w:t xml:space="preserve"> в тени находится около 40%. Подсчитывая ущерб государству, полиция анализирует собственные данные, то есть учитывает все нелегальные фина</w:t>
      </w:r>
      <w:r w:rsidR="00D23BD7" w:rsidRPr="00D23BD7">
        <w:rPr>
          <w:rFonts w:ascii="Times New Roman" w:hAnsi="Times New Roman" w:cs="Times New Roman"/>
          <w:sz w:val="28"/>
          <w:szCs w:val="28"/>
        </w:rPr>
        <w:t>н</w:t>
      </w:r>
      <w:r w:rsidR="00D23BD7" w:rsidRPr="00D23BD7">
        <w:rPr>
          <w:rFonts w:ascii="Times New Roman" w:hAnsi="Times New Roman" w:cs="Times New Roman"/>
          <w:sz w:val="28"/>
          <w:szCs w:val="28"/>
        </w:rPr>
        <w:t>совые потоки, включая коррупцию [</w:t>
      </w:r>
      <w:r w:rsidR="00A4748B">
        <w:rPr>
          <w:rFonts w:ascii="Times New Roman" w:hAnsi="Times New Roman" w:cs="Times New Roman"/>
          <w:sz w:val="28"/>
          <w:szCs w:val="28"/>
        </w:rPr>
        <w:t>6</w:t>
      </w:r>
      <w:r w:rsidR="00D23BD7" w:rsidRPr="00D23BD7">
        <w:rPr>
          <w:rFonts w:ascii="Times New Roman" w:hAnsi="Times New Roman" w:cs="Times New Roman"/>
          <w:sz w:val="28"/>
          <w:szCs w:val="28"/>
        </w:rPr>
        <w:t xml:space="preserve">; </w:t>
      </w:r>
      <w:proofErr w:type="spellStart"/>
      <w:r w:rsidR="00D23BD7" w:rsidRPr="00D23BD7">
        <w:rPr>
          <w:rFonts w:ascii="Times New Roman" w:hAnsi="Times New Roman" w:cs="Times New Roman"/>
          <w:sz w:val="28"/>
          <w:szCs w:val="28"/>
        </w:rPr>
        <w:t>c</w:t>
      </w:r>
      <w:proofErr w:type="spellEnd"/>
      <w:r w:rsidR="00D23BD7" w:rsidRPr="00D23BD7">
        <w:rPr>
          <w:rFonts w:ascii="Times New Roman" w:hAnsi="Times New Roman" w:cs="Times New Roman"/>
          <w:sz w:val="28"/>
          <w:szCs w:val="28"/>
        </w:rPr>
        <w:t xml:space="preserve">. 59]. </w:t>
      </w:r>
    </w:p>
    <w:p w:rsidR="0015525B" w:rsidRDefault="00D23BD7" w:rsidP="00D23BD7">
      <w:pPr>
        <w:spacing w:after="0" w:line="360" w:lineRule="auto"/>
        <w:ind w:firstLine="680"/>
        <w:jc w:val="both"/>
        <w:rPr>
          <w:rFonts w:ascii="Times New Roman" w:hAnsi="Times New Roman" w:cs="Times New Roman"/>
          <w:sz w:val="28"/>
          <w:szCs w:val="28"/>
        </w:rPr>
      </w:pPr>
      <w:r w:rsidRPr="00D23BD7">
        <w:rPr>
          <w:rFonts w:ascii="Times New Roman" w:hAnsi="Times New Roman" w:cs="Times New Roman"/>
          <w:sz w:val="28"/>
          <w:szCs w:val="28"/>
        </w:rPr>
        <w:t>По данным исследования всемирного банка удельный вес теневой эк</w:t>
      </w:r>
      <w:r w:rsidRPr="00D23BD7">
        <w:rPr>
          <w:rFonts w:ascii="Times New Roman" w:hAnsi="Times New Roman" w:cs="Times New Roman"/>
          <w:sz w:val="28"/>
          <w:szCs w:val="28"/>
        </w:rPr>
        <w:t>о</w:t>
      </w:r>
      <w:r w:rsidRPr="00D23BD7">
        <w:rPr>
          <w:rFonts w:ascii="Times New Roman" w:hAnsi="Times New Roman" w:cs="Times New Roman"/>
          <w:sz w:val="28"/>
          <w:szCs w:val="28"/>
        </w:rPr>
        <w:t>номики в России составляет почти 49% ВВП. Оценка Всемирного банка доли теневой экономики в России расходится с офици</w:t>
      </w:r>
      <w:r w:rsidR="0015525B">
        <w:rPr>
          <w:rFonts w:ascii="Times New Roman" w:hAnsi="Times New Roman" w:cs="Times New Roman"/>
          <w:sz w:val="28"/>
          <w:szCs w:val="28"/>
        </w:rPr>
        <w:t>аль</w:t>
      </w:r>
      <w:r w:rsidRPr="00D23BD7">
        <w:rPr>
          <w:rFonts w:ascii="Times New Roman" w:hAnsi="Times New Roman" w:cs="Times New Roman"/>
          <w:sz w:val="28"/>
          <w:szCs w:val="28"/>
        </w:rPr>
        <w:t xml:space="preserve">ными данными Росстата приблизительно в 2 раза. </w:t>
      </w:r>
    </w:p>
    <w:p w:rsidR="0015525B" w:rsidRPr="0015525B" w:rsidRDefault="0015525B" w:rsidP="0015525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5525B">
        <w:rPr>
          <w:rFonts w:ascii="Times New Roman" w:hAnsi="Times New Roman" w:cs="Times New Roman"/>
          <w:sz w:val="28"/>
          <w:szCs w:val="28"/>
        </w:rPr>
        <w:t>независимом</w:t>
      </w:r>
      <w:r>
        <w:rPr>
          <w:rFonts w:ascii="Times New Roman" w:hAnsi="Times New Roman" w:cs="Times New Roman"/>
          <w:sz w:val="28"/>
          <w:szCs w:val="28"/>
        </w:rPr>
        <w:t>у</w:t>
      </w:r>
      <w:r w:rsidRPr="0015525B">
        <w:rPr>
          <w:rFonts w:ascii="Times New Roman" w:hAnsi="Times New Roman" w:cs="Times New Roman"/>
          <w:sz w:val="28"/>
          <w:szCs w:val="28"/>
        </w:rPr>
        <w:t xml:space="preserve"> американском</w:t>
      </w:r>
      <w:r>
        <w:rPr>
          <w:rFonts w:ascii="Times New Roman" w:hAnsi="Times New Roman" w:cs="Times New Roman"/>
          <w:sz w:val="28"/>
          <w:szCs w:val="28"/>
        </w:rPr>
        <w:t>у</w:t>
      </w:r>
      <w:r w:rsidRPr="0015525B">
        <w:rPr>
          <w:rFonts w:ascii="Times New Roman" w:hAnsi="Times New Roman" w:cs="Times New Roman"/>
          <w:sz w:val="28"/>
          <w:szCs w:val="28"/>
        </w:rPr>
        <w:t xml:space="preserve"> исследовательском</w:t>
      </w:r>
      <w:r>
        <w:rPr>
          <w:rFonts w:ascii="Times New Roman" w:hAnsi="Times New Roman" w:cs="Times New Roman"/>
          <w:sz w:val="28"/>
          <w:szCs w:val="28"/>
        </w:rPr>
        <w:t>у</w:t>
      </w:r>
      <w:r w:rsidRPr="0015525B">
        <w:rPr>
          <w:rFonts w:ascii="Times New Roman" w:hAnsi="Times New Roman" w:cs="Times New Roman"/>
          <w:sz w:val="28"/>
          <w:szCs w:val="28"/>
        </w:rPr>
        <w:t xml:space="preserve"> центр</w:t>
      </w:r>
      <w:r>
        <w:rPr>
          <w:rFonts w:ascii="Times New Roman" w:hAnsi="Times New Roman" w:cs="Times New Roman"/>
          <w:sz w:val="28"/>
          <w:szCs w:val="28"/>
        </w:rPr>
        <w:t>у</w:t>
      </w:r>
      <w:r w:rsidRPr="0015525B">
        <w:rPr>
          <w:rFonts w:ascii="Times New Roman" w:hAnsi="Times New Roman" w:cs="Times New Roman"/>
          <w:sz w:val="28"/>
          <w:szCs w:val="28"/>
        </w:rPr>
        <w:t xml:space="preserve"> </w:t>
      </w:r>
      <w:proofErr w:type="spellStart"/>
      <w:r w:rsidRPr="0015525B">
        <w:rPr>
          <w:rFonts w:ascii="Times New Roman" w:hAnsi="Times New Roman" w:cs="Times New Roman"/>
          <w:sz w:val="28"/>
          <w:szCs w:val="28"/>
        </w:rPr>
        <w:t>Global</w:t>
      </w:r>
      <w:proofErr w:type="spellEnd"/>
      <w:r w:rsidRPr="0015525B">
        <w:rPr>
          <w:rFonts w:ascii="Times New Roman" w:hAnsi="Times New Roman" w:cs="Times New Roman"/>
          <w:sz w:val="28"/>
          <w:szCs w:val="28"/>
        </w:rPr>
        <w:t xml:space="preserve"> </w:t>
      </w:r>
      <w:proofErr w:type="spellStart"/>
      <w:r w:rsidRPr="0015525B">
        <w:rPr>
          <w:rFonts w:ascii="Times New Roman" w:hAnsi="Times New Roman" w:cs="Times New Roman"/>
          <w:sz w:val="28"/>
          <w:szCs w:val="28"/>
        </w:rPr>
        <w:t>Financial</w:t>
      </w:r>
      <w:proofErr w:type="spellEnd"/>
      <w:r w:rsidRPr="0015525B">
        <w:rPr>
          <w:rFonts w:ascii="Times New Roman" w:hAnsi="Times New Roman" w:cs="Times New Roman"/>
          <w:sz w:val="28"/>
          <w:szCs w:val="28"/>
        </w:rPr>
        <w:t xml:space="preserve"> </w:t>
      </w:r>
      <w:proofErr w:type="spellStart"/>
      <w:r w:rsidRPr="0015525B">
        <w:rPr>
          <w:rFonts w:ascii="Times New Roman" w:hAnsi="Times New Roman" w:cs="Times New Roman"/>
          <w:sz w:val="28"/>
          <w:szCs w:val="28"/>
        </w:rPr>
        <w:t>Integrity</w:t>
      </w:r>
      <w:proofErr w:type="spellEnd"/>
      <w:r w:rsidRPr="0015525B">
        <w:rPr>
          <w:rFonts w:ascii="Times New Roman" w:hAnsi="Times New Roman" w:cs="Times New Roman"/>
          <w:sz w:val="28"/>
          <w:szCs w:val="28"/>
        </w:rPr>
        <w:t xml:space="preserve"> (GFI)</w:t>
      </w:r>
      <w:r>
        <w:rPr>
          <w:rFonts w:ascii="Times New Roman" w:hAnsi="Times New Roman" w:cs="Times New Roman"/>
          <w:sz w:val="28"/>
          <w:szCs w:val="28"/>
        </w:rPr>
        <w:t xml:space="preserve">, </w:t>
      </w:r>
      <w:r w:rsidRPr="0015525B">
        <w:rPr>
          <w:rFonts w:ascii="Times New Roman" w:hAnsi="Times New Roman" w:cs="Times New Roman"/>
          <w:sz w:val="28"/>
          <w:szCs w:val="28"/>
        </w:rPr>
        <w:t>с 1994 по 2011 год</w:t>
      </w:r>
      <w:r>
        <w:rPr>
          <w:rFonts w:ascii="Times New Roman" w:hAnsi="Times New Roman" w:cs="Times New Roman"/>
          <w:sz w:val="28"/>
          <w:szCs w:val="28"/>
        </w:rPr>
        <w:t xml:space="preserve"> р</w:t>
      </w:r>
      <w:r w:rsidRPr="0015525B">
        <w:rPr>
          <w:rFonts w:ascii="Times New Roman" w:hAnsi="Times New Roman" w:cs="Times New Roman"/>
          <w:sz w:val="28"/>
          <w:szCs w:val="28"/>
        </w:rPr>
        <w:t>оссийская экономика п</w:t>
      </w:r>
      <w:r w:rsidRPr="0015525B">
        <w:rPr>
          <w:rFonts w:ascii="Times New Roman" w:hAnsi="Times New Roman" w:cs="Times New Roman"/>
          <w:sz w:val="28"/>
          <w:szCs w:val="28"/>
        </w:rPr>
        <w:t>о</w:t>
      </w:r>
      <w:r w:rsidRPr="0015525B">
        <w:rPr>
          <w:rFonts w:ascii="Times New Roman" w:hAnsi="Times New Roman" w:cs="Times New Roman"/>
          <w:sz w:val="28"/>
          <w:szCs w:val="28"/>
        </w:rPr>
        <w:t xml:space="preserve">теряла по меньшей мере $211,5 </w:t>
      </w:r>
      <w:proofErr w:type="spellStart"/>
      <w:proofErr w:type="gramStart"/>
      <w:r w:rsidRPr="0015525B">
        <w:rPr>
          <w:rFonts w:ascii="Times New Roman" w:hAnsi="Times New Roman" w:cs="Times New Roman"/>
          <w:sz w:val="28"/>
          <w:szCs w:val="28"/>
        </w:rPr>
        <w:t>млрд</w:t>
      </w:r>
      <w:proofErr w:type="spellEnd"/>
      <w:proofErr w:type="gramEnd"/>
      <w:r w:rsidRPr="0015525B">
        <w:rPr>
          <w:rFonts w:ascii="Times New Roman" w:hAnsi="Times New Roman" w:cs="Times New Roman"/>
          <w:sz w:val="28"/>
          <w:szCs w:val="28"/>
        </w:rPr>
        <w:t xml:space="preserve"> из-за нелегального оттока капитала. Этот отток связан с доходами от преступлений, коррупции и уклонения от уплаты налогов и имеет негативные последствия для экономики России.</w:t>
      </w:r>
    </w:p>
    <w:p w:rsidR="0015525B" w:rsidRPr="0015525B" w:rsidRDefault="0015525B" w:rsidP="003E7189">
      <w:pPr>
        <w:spacing w:after="0" w:line="360" w:lineRule="auto"/>
        <w:ind w:firstLine="680"/>
        <w:jc w:val="both"/>
        <w:rPr>
          <w:rFonts w:ascii="Times New Roman" w:hAnsi="Times New Roman" w:cs="Times New Roman"/>
          <w:sz w:val="28"/>
          <w:szCs w:val="28"/>
        </w:rPr>
      </w:pPr>
      <w:r w:rsidRPr="0015525B">
        <w:rPr>
          <w:rFonts w:ascii="Times New Roman" w:hAnsi="Times New Roman" w:cs="Times New Roman"/>
          <w:sz w:val="28"/>
          <w:szCs w:val="28"/>
        </w:rPr>
        <w:t xml:space="preserve">63,8%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15525B">
        <w:rPr>
          <w:rFonts w:ascii="Times New Roman" w:hAnsi="Times New Roman" w:cs="Times New Roman"/>
          <w:sz w:val="28"/>
          <w:szCs w:val="28"/>
        </w:rPr>
        <w:t>людьми, составил 46% от ВВП за период исслед</w:t>
      </w:r>
      <w:r w:rsidRPr="0015525B">
        <w:rPr>
          <w:rFonts w:ascii="Times New Roman" w:hAnsi="Times New Roman" w:cs="Times New Roman"/>
          <w:sz w:val="28"/>
          <w:szCs w:val="28"/>
        </w:rPr>
        <w:t>о</w:t>
      </w:r>
      <w:r w:rsidRPr="0015525B">
        <w:rPr>
          <w:rFonts w:ascii="Times New Roman" w:hAnsi="Times New Roman" w:cs="Times New Roman"/>
          <w:sz w:val="28"/>
          <w:szCs w:val="28"/>
        </w:rPr>
        <w:t>вания.</w:t>
      </w:r>
    </w:p>
    <w:p w:rsidR="00AB5B00" w:rsidRDefault="0015525B" w:rsidP="0015525B">
      <w:pPr>
        <w:spacing w:after="0" w:line="360" w:lineRule="auto"/>
        <w:ind w:firstLine="680"/>
        <w:jc w:val="both"/>
        <w:rPr>
          <w:rFonts w:ascii="Times New Roman" w:hAnsi="Times New Roman" w:cs="Times New Roman"/>
          <w:sz w:val="28"/>
          <w:szCs w:val="28"/>
        </w:rPr>
      </w:pPr>
      <w:r w:rsidRPr="0015525B">
        <w:rPr>
          <w:rFonts w:ascii="Times New Roman" w:hAnsi="Times New Roman" w:cs="Times New Roman"/>
          <w:sz w:val="28"/>
          <w:szCs w:val="28"/>
        </w:rPr>
        <w:t xml:space="preserve">Как отмечает GFI, если учитывать и декларируемый, и </w:t>
      </w:r>
      <w:proofErr w:type="spellStart"/>
      <w:r w:rsidRPr="0015525B">
        <w:rPr>
          <w:rFonts w:ascii="Times New Roman" w:hAnsi="Times New Roman" w:cs="Times New Roman"/>
          <w:sz w:val="28"/>
          <w:szCs w:val="28"/>
        </w:rPr>
        <w:t>недеклариру</w:t>
      </w:r>
      <w:r w:rsidRPr="0015525B">
        <w:rPr>
          <w:rFonts w:ascii="Times New Roman" w:hAnsi="Times New Roman" w:cs="Times New Roman"/>
          <w:sz w:val="28"/>
          <w:szCs w:val="28"/>
        </w:rPr>
        <w:t>е</w:t>
      </w:r>
      <w:r w:rsidRPr="0015525B">
        <w:rPr>
          <w:rFonts w:ascii="Times New Roman" w:hAnsi="Times New Roman" w:cs="Times New Roman"/>
          <w:sz w:val="28"/>
          <w:szCs w:val="28"/>
        </w:rPr>
        <w:t>мый</w:t>
      </w:r>
      <w:proofErr w:type="spellEnd"/>
      <w:r w:rsidRPr="0015525B">
        <w:rPr>
          <w:rFonts w:ascii="Times New Roman" w:hAnsi="Times New Roman" w:cs="Times New Roman"/>
          <w:sz w:val="28"/>
          <w:szCs w:val="28"/>
        </w:rPr>
        <w:t xml:space="preserve"> отток, то Россия за 17 лет потеряла $782,5 млрд. В то же время в иссл</w:t>
      </w:r>
      <w:r w:rsidRPr="0015525B">
        <w:rPr>
          <w:rFonts w:ascii="Times New Roman" w:hAnsi="Times New Roman" w:cs="Times New Roman"/>
          <w:sz w:val="28"/>
          <w:szCs w:val="28"/>
        </w:rPr>
        <w:t>е</w:t>
      </w:r>
      <w:r w:rsidRPr="0015525B">
        <w:rPr>
          <w:rFonts w:ascii="Times New Roman" w:hAnsi="Times New Roman" w:cs="Times New Roman"/>
          <w:sz w:val="28"/>
          <w:szCs w:val="28"/>
        </w:rPr>
        <w:t xml:space="preserve">довании отмечается, что при таком расчете могут учитываться и легальные, </w:t>
      </w:r>
      <w:r w:rsidRPr="0015525B">
        <w:rPr>
          <w:rFonts w:ascii="Times New Roman" w:hAnsi="Times New Roman" w:cs="Times New Roman"/>
          <w:sz w:val="28"/>
          <w:szCs w:val="28"/>
        </w:rPr>
        <w:lastRenderedPageBreak/>
        <w:t>но сомнительные операции. Основным фактором оттока капитала GFI наз</w:t>
      </w:r>
      <w:r w:rsidRPr="0015525B">
        <w:rPr>
          <w:rFonts w:ascii="Times New Roman" w:hAnsi="Times New Roman" w:cs="Times New Roman"/>
          <w:sz w:val="28"/>
          <w:szCs w:val="28"/>
        </w:rPr>
        <w:t>ы</w:t>
      </w:r>
      <w:r w:rsidRPr="0015525B">
        <w:rPr>
          <w:rFonts w:ascii="Times New Roman" w:hAnsi="Times New Roman" w:cs="Times New Roman"/>
          <w:sz w:val="28"/>
          <w:szCs w:val="28"/>
        </w:rPr>
        <w:t>вает цену на нефть</w:t>
      </w:r>
      <w:r w:rsidR="00A4748B">
        <w:rPr>
          <w:rFonts w:ascii="Times New Roman" w:hAnsi="Times New Roman" w:cs="Times New Roman"/>
          <w:sz w:val="28"/>
          <w:szCs w:val="28"/>
        </w:rPr>
        <w:t xml:space="preserve"> </w:t>
      </w:r>
      <w:r w:rsidR="00A4748B" w:rsidRPr="00D23BD7">
        <w:rPr>
          <w:rFonts w:ascii="Times New Roman" w:hAnsi="Times New Roman" w:cs="Times New Roman"/>
          <w:sz w:val="28"/>
          <w:szCs w:val="28"/>
        </w:rPr>
        <w:t>[</w:t>
      </w:r>
      <w:r w:rsidR="00A4748B">
        <w:rPr>
          <w:rFonts w:ascii="Times New Roman" w:hAnsi="Times New Roman" w:cs="Times New Roman"/>
          <w:sz w:val="28"/>
          <w:szCs w:val="28"/>
        </w:rPr>
        <w:t>12</w:t>
      </w:r>
      <w:r w:rsidR="00A4748B" w:rsidRPr="00D23BD7">
        <w:rPr>
          <w:rFonts w:ascii="Times New Roman" w:hAnsi="Times New Roman" w:cs="Times New Roman"/>
          <w:sz w:val="28"/>
          <w:szCs w:val="28"/>
        </w:rPr>
        <w:t>]</w:t>
      </w:r>
      <w:r w:rsidRPr="0015525B">
        <w:rPr>
          <w:rFonts w:ascii="Times New Roman" w:hAnsi="Times New Roman" w:cs="Times New Roman"/>
          <w:sz w:val="28"/>
          <w:szCs w:val="28"/>
        </w:rPr>
        <w:t>.</w:t>
      </w:r>
    </w:p>
    <w:p w:rsidR="002B4EBC" w:rsidRPr="002B4EBC" w:rsidRDefault="002B4EBC" w:rsidP="002B4EBC">
      <w:pPr>
        <w:spacing w:after="0" w:line="360" w:lineRule="auto"/>
        <w:ind w:firstLine="680"/>
        <w:jc w:val="both"/>
        <w:rPr>
          <w:rFonts w:ascii="Times New Roman" w:hAnsi="Times New Roman" w:cs="Times New Roman"/>
          <w:sz w:val="28"/>
          <w:szCs w:val="28"/>
        </w:rPr>
      </w:pPr>
      <w:r w:rsidRPr="002B4EBC">
        <w:rPr>
          <w:rFonts w:ascii="Times New Roman" w:hAnsi="Times New Roman" w:cs="Times New Roman"/>
          <w:sz w:val="28"/>
          <w:szCs w:val="28"/>
        </w:rPr>
        <w:t>Оценка Всемирного банка доли теневой экономики</w:t>
      </w:r>
      <w:r>
        <w:rPr>
          <w:rFonts w:ascii="Times New Roman" w:hAnsi="Times New Roman" w:cs="Times New Roman"/>
          <w:sz w:val="28"/>
          <w:szCs w:val="28"/>
        </w:rPr>
        <w:t xml:space="preserve"> в России расходится с официаль</w:t>
      </w:r>
      <w:r w:rsidRPr="002B4EBC">
        <w:rPr>
          <w:rFonts w:ascii="Times New Roman" w:hAnsi="Times New Roman" w:cs="Times New Roman"/>
          <w:sz w:val="28"/>
          <w:szCs w:val="28"/>
        </w:rPr>
        <w:t>ными данными Росстата приблизительно в 2 раза. Это происходит из-за того, что смысл понятия «теневая экономика» в разных странах сильно отличается. Все зависит, конечно, от действующих законов.</w:t>
      </w:r>
    </w:p>
    <w:p w:rsidR="002B4EBC" w:rsidRPr="002B4EBC" w:rsidRDefault="002B4EBC" w:rsidP="00AE557B">
      <w:pPr>
        <w:spacing w:after="0" w:line="360" w:lineRule="auto"/>
        <w:ind w:firstLine="680"/>
        <w:jc w:val="both"/>
        <w:rPr>
          <w:rFonts w:ascii="Times New Roman" w:hAnsi="Times New Roman" w:cs="Times New Roman"/>
          <w:sz w:val="28"/>
          <w:szCs w:val="28"/>
        </w:rPr>
      </w:pPr>
      <w:r w:rsidRPr="002B4EBC">
        <w:rPr>
          <w:rFonts w:ascii="Times New Roman" w:hAnsi="Times New Roman" w:cs="Times New Roman"/>
          <w:sz w:val="28"/>
          <w:szCs w:val="28"/>
        </w:rPr>
        <w:t xml:space="preserve">Например, в России </w:t>
      </w:r>
      <w:r w:rsidR="00AE557B">
        <w:rPr>
          <w:rFonts w:ascii="Times New Roman" w:hAnsi="Times New Roman" w:cs="Times New Roman"/>
          <w:sz w:val="28"/>
          <w:szCs w:val="28"/>
        </w:rPr>
        <w:t>сельские жители</w:t>
      </w:r>
      <w:r w:rsidR="00D46F88">
        <w:rPr>
          <w:rFonts w:ascii="Times New Roman" w:hAnsi="Times New Roman" w:cs="Times New Roman"/>
          <w:sz w:val="28"/>
          <w:szCs w:val="28"/>
        </w:rPr>
        <w:t>, дачники и огородники</w:t>
      </w:r>
      <w:r w:rsidR="00AE557B">
        <w:rPr>
          <w:rFonts w:ascii="Times New Roman" w:hAnsi="Times New Roman" w:cs="Times New Roman"/>
          <w:sz w:val="28"/>
          <w:szCs w:val="28"/>
        </w:rPr>
        <w:t xml:space="preserve"> производят</w:t>
      </w:r>
      <w:r w:rsidRPr="002B4EBC">
        <w:rPr>
          <w:rFonts w:ascii="Times New Roman" w:hAnsi="Times New Roman" w:cs="Times New Roman"/>
          <w:sz w:val="28"/>
          <w:szCs w:val="28"/>
        </w:rPr>
        <w:t xml:space="preserve"> 40% овощей у себя на грядках, и из тех, что выращены на продажу, большую часть реализу</w:t>
      </w:r>
      <w:r w:rsidR="00AE557B">
        <w:rPr>
          <w:rFonts w:ascii="Times New Roman" w:hAnsi="Times New Roman" w:cs="Times New Roman"/>
          <w:sz w:val="28"/>
          <w:szCs w:val="28"/>
        </w:rPr>
        <w:t>ю</w:t>
      </w:r>
      <w:r w:rsidRPr="002B4EBC">
        <w:rPr>
          <w:rFonts w:ascii="Times New Roman" w:hAnsi="Times New Roman" w:cs="Times New Roman"/>
          <w:sz w:val="28"/>
          <w:szCs w:val="28"/>
        </w:rPr>
        <w:t>т не через систему колхозных рынков с использованием ка</w:t>
      </w:r>
      <w:r w:rsidRPr="002B4EBC">
        <w:rPr>
          <w:rFonts w:ascii="Times New Roman" w:hAnsi="Times New Roman" w:cs="Times New Roman"/>
          <w:sz w:val="28"/>
          <w:szCs w:val="28"/>
        </w:rPr>
        <w:t>с</w:t>
      </w:r>
      <w:r w:rsidRPr="002B4EBC">
        <w:rPr>
          <w:rFonts w:ascii="Times New Roman" w:hAnsi="Times New Roman" w:cs="Times New Roman"/>
          <w:sz w:val="28"/>
          <w:szCs w:val="28"/>
        </w:rPr>
        <w:t xml:space="preserve">совых аппаратов, а просто так. По западной классификации это самый что ни на есть теневой рынок. </w:t>
      </w:r>
    </w:p>
    <w:p w:rsidR="006318A9" w:rsidRPr="006318A9" w:rsidRDefault="006318A9" w:rsidP="006318A9">
      <w:pPr>
        <w:spacing w:after="0" w:line="360" w:lineRule="auto"/>
        <w:ind w:firstLine="680"/>
        <w:jc w:val="both"/>
        <w:rPr>
          <w:rFonts w:ascii="Times New Roman" w:hAnsi="Times New Roman" w:cs="Times New Roman"/>
          <w:sz w:val="28"/>
          <w:szCs w:val="28"/>
        </w:rPr>
      </w:pPr>
      <w:r w:rsidRPr="006318A9">
        <w:rPr>
          <w:rFonts w:ascii="Times New Roman" w:hAnsi="Times New Roman" w:cs="Times New Roman"/>
          <w:sz w:val="28"/>
          <w:szCs w:val="28"/>
        </w:rPr>
        <w:t>В России существуют различные виды неформальной занятости, среди которых можно выделить:</w:t>
      </w:r>
      <w:r w:rsidR="00D46F88">
        <w:rPr>
          <w:rFonts w:ascii="Times New Roman" w:hAnsi="Times New Roman" w:cs="Times New Roman"/>
          <w:sz w:val="28"/>
          <w:szCs w:val="28"/>
        </w:rPr>
        <w:t xml:space="preserve"> </w:t>
      </w:r>
      <w:r w:rsidRPr="006318A9">
        <w:rPr>
          <w:rFonts w:ascii="Times New Roman" w:hAnsi="Times New Roman" w:cs="Times New Roman"/>
          <w:sz w:val="28"/>
          <w:szCs w:val="28"/>
        </w:rPr>
        <w:t xml:space="preserve"> отраслевые (оказание услуг в сфере образования, здравоохранения, пошива и ремонта одежды, сетевой торговли и т.п.);</w:t>
      </w:r>
      <w:r w:rsidR="00D46F88">
        <w:rPr>
          <w:rFonts w:ascii="Times New Roman" w:hAnsi="Times New Roman" w:cs="Times New Roman"/>
          <w:sz w:val="28"/>
          <w:szCs w:val="28"/>
        </w:rPr>
        <w:t xml:space="preserve"> </w:t>
      </w:r>
      <w:r w:rsidRPr="006318A9">
        <w:rPr>
          <w:rFonts w:ascii="Times New Roman" w:hAnsi="Times New Roman" w:cs="Times New Roman"/>
          <w:sz w:val="28"/>
          <w:szCs w:val="28"/>
        </w:rPr>
        <w:t xml:space="preserve"> орг</w:t>
      </w:r>
      <w:r w:rsidRPr="006318A9">
        <w:rPr>
          <w:rFonts w:ascii="Times New Roman" w:hAnsi="Times New Roman" w:cs="Times New Roman"/>
          <w:sz w:val="28"/>
          <w:szCs w:val="28"/>
        </w:rPr>
        <w:t>а</w:t>
      </w:r>
      <w:r w:rsidRPr="006318A9">
        <w:rPr>
          <w:rFonts w:ascii="Times New Roman" w:hAnsi="Times New Roman" w:cs="Times New Roman"/>
          <w:sz w:val="28"/>
          <w:szCs w:val="28"/>
        </w:rPr>
        <w:t>низационные (работники, не оформленные на работу, или занимающиеся н</w:t>
      </w:r>
      <w:r w:rsidRPr="006318A9">
        <w:rPr>
          <w:rFonts w:ascii="Times New Roman" w:hAnsi="Times New Roman" w:cs="Times New Roman"/>
          <w:sz w:val="28"/>
          <w:szCs w:val="28"/>
        </w:rPr>
        <w:t>е</w:t>
      </w:r>
      <w:r w:rsidRPr="006318A9">
        <w:rPr>
          <w:rFonts w:ascii="Times New Roman" w:hAnsi="Times New Roman" w:cs="Times New Roman"/>
          <w:sz w:val="28"/>
          <w:szCs w:val="28"/>
        </w:rPr>
        <w:t>учтенной деятельностью);</w:t>
      </w:r>
      <w:r w:rsidR="00D46F88">
        <w:rPr>
          <w:rFonts w:ascii="Times New Roman" w:hAnsi="Times New Roman" w:cs="Times New Roman"/>
          <w:sz w:val="28"/>
          <w:szCs w:val="28"/>
        </w:rPr>
        <w:t xml:space="preserve"> </w:t>
      </w:r>
      <w:r w:rsidRPr="006318A9">
        <w:rPr>
          <w:rFonts w:ascii="Times New Roman" w:hAnsi="Times New Roman" w:cs="Times New Roman"/>
          <w:sz w:val="28"/>
          <w:szCs w:val="28"/>
        </w:rPr>
        <w:t>работники, совмещающие формальную и преим</w:t>
      </w:r>
      <w:r w:rsidRPr="006318A9">
        <w:rPr>
          <w:rFonts w:ascii="Times New Roman" w:hAnsi="Times New Roman" w:cs="Times New Roman"/>
          <w:sz w:val="28"/>
          <w:szCs w:val="28"/>
        </w:rPr>
        <w:t>у</w:t>
      </w:r>
      <w:r w:rsidRPr="006318A9">
        <w:rPr>
          <w:rFonts w:ascii="Times New Roman" w:hAnsi="Times New Roman" w:cs="Times New Roman"/>
          <w:sz w:val="28"/>
          <w:szCs w:val="28"/>
        </w:rPr>
        <w:t>щественно неформальную деятельность</w:t>
      </w:r>
      <w:r w:rsidR="00E26873">
        <w:rPr>
          <w:rFonts w:ascii="Times New Roman" w:hAnsi="Times New Roman" w:cs="Times New Roman"/>
          <w:sz w:val="28"/>
          <w:szCs w:val="28"/>
        </w:rPr>
        <w:t xml:space="preserve"> </w:t>
      </w:r>
      <w:r w:rsidRPr="006318A9">
        <w:rPr>
          <w:rFonts w:ascii="Times New Roman" w:hAnsi="Times New Roman" w:cs="Times New Roman"/>
          <w:sz w:val="28"/>
          <w:szCs w:val="28"/>
        </w:rPr>
        <w:t>[1</w:t>
      </w:r>
      <w:r w:rsidR="00E26873">
        <w:rPr>
          <w:rFonts w:ascii="Times New Roman" w:hAnsi="Times New Roman" w:cs="Times New Roman"/>
          <w:sz w:val="28"/>
          <w:szCs w:val="28"/>
        </w:rPr>
        <w:t>3</w:t>
      </w:r>
      <w:r w:rsidRPr="006318A9">
        <w:rPr>
          <w:rFonts w:ascii="Times New Roman" w:hAnsi="Times New Roman" w:cs="Times New Roman"/>
          <w:sz w:val="28"/>
          <w:szCs w:val="28"/>
        </w:rPr>
        <w:t>].</w:t>
      </w:r>
    </w:p>
    <w:p w:rsidR="009551C7" w:rsidRPr="006318A9" w:rsidRDefault="002B4EBC" w:rsidP="00D46F88">
      <w:pPr>
        <w:spacing w:after="0" w:line="360" w:lineRule="auto"/>
        <w:ind w:firstLine="680"/>
        <w:jc w:val="both"/>
        <w:rPr>
          <w:rFonts w:ascii="Times New Roman" w:hAnsi="Times New Roman" w:cs="Times New Roman"/>
          <w:sz w:val="28"/>
          <w:szCs w:val="28"/>
        </w:rPr>
      </w:pPr>
      <w:r w:rsidRPr="002B4EBC">
        <w:rPr>
          <w:rFonts w:ascii="Times New Roman" w:hAnsi="Times New Roman" w:cs="Times New Roman"/>
          <w:sz w:val="28"/>
          <w:szCs w:val="28"/>
        </w:rPr>
        <w:t>Теневая экономика России, как показывает статистика, боится холода – чем дальше на Север, тем ее меньше</w:t>
      </w:r>
      <w:r w:rsidR="005B395C">
        <w:rPr>
          <w:rFonts w:ascii="Times New Roman" w:hAnsi="Times New Roman" w:cs="Times New Roman"/>
          <w:sz w:val="28"/>
          <w:szCs w:val="28"/>
        </w:rPr>
        <w:t xml:space="preserve"> (таблица 2)</w:t>
      </w:r>
      <w:r w:rsidRPr="002B4EBC">
        <w:rPr>
          <w:rFonts w:ascii="Times New Roman" w:hAnsi="Times New Roman" w:cs="Times New Roman"/>
          <w:sz w:val="28"/>
          <w:szCs w:val="28"/>
        </w:rPr>
        <w:t xml:space="preserve">. </w:t>
      </w:r>
    </w:p>
    <w:p w:rsidR="005A6289" w:rsidRDefault="002B4EBC" w:rsidP="00D23BD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Таблица 2 – Численность занятых в неформальном секторе экономики регионов ЦФО</w:t>
      </w:r>
      <w:r w:rsidR="00D51307">
        <w:rPr>
          <w:rFonts w:ascii="Times New Roman" w:hAnsi="Times New Roman" w:cs="Times New Roman"/>
          <w:sz w:val="28"/>
          <w:szCs w:val="28"/>
        </w:rPr>
        <w:t xml:space="preserve"> </w:t>
      </w:r>
      <w:r w:rsidR="00D51307" w:rsidRPr="006318A9">
        <w:rPr>
          <w:rFonts w:ascii="Times New Roman" w:hAnsi="Times New Roman" w:cs="Times New Roman"/>
          <w:sz w:val="28"/>
          <w:szCs w:val="28"/>
        </w:rPr>
        <w:t>[1</w:t>
      </w:r>
      <w:r w:rsidR="00D51307">
        <w:rPr>
          <w:rFonts w:ascii="Times New Roman" w:hAnsi="Times New Roman" w:cs="Times New Roman"/>
          <w:sz w:val="28"/>
          <w:szCs w:val="28"/>
        </w:rPr>
        <w:t>0</w:t>
      </w:r>
      <w:r w:rsidR="00D51307" w:rsidRPr="006318A9">
        <w:rPr>
          <w:rFonts w:ascii="Times New Roman" w:hAnsi="Times New Roman" w:cs="Times New Roman"/>
          <w:sz w:val="28"/>
          <w:szCs w:val="2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099"/>
        <w:gridCol w:w="850"/>
        <w:gridCol w:w="993"/>
        <w:gridCol w:w="1275"/>
        <w:gridCol w:w="1276"/>
        <w:gridCol w:w="1559"/>
        <w:gridCol w:w="1587"/>
      </w:tblGrid>
      <w:tr w:rsidR="002B4EBC" w:rsidRPr="002B4EBC" w:rsidTr="00AE557B">
        <w:trPr>
          <w:jc w:val="center"/>
        </w:trPr>
        <w:tc>
          <w:tcPr>
            <w:tcW w:w="2099" w:type="dxa"/>
            <w:vMerge w:val="restart"/>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c>
          <w:tcPr>
            <w:tcW w:w="850" w:type="dxa"/>
            <w:vMerge w:val="restart"/>
          </w:tcPr>
          <w:p w:rsidR="002B4EBC" w:rsidRPr="002B4EBC" w:rsidRDefault="002B4EBC" w:rsidP="002B4EBC">
            <w:pPr>
              <w:pStyle w:val="af2"/>
              <w:spacing w:after="0" w:line="240" w:lineRule="auto"/>
              <w:jc w:val="center"/>
              <w:rPr>
                <w:rFonts w:ascii="Times New Roman" w:hAnsi="Times New Roman" w:cs="Times New Roman"/>
                <w:bCs/>
                <w:sz w:val="20"/>
                <w:szCs w:val="20"/>
              </w:rPr>
            </w:pPr>
            <w:r w:rsidRPr="002B4EBC">
              <w:rPr>
                <w:rFonts w:ascii="Times New Roman" w:eastAsia="Calibri" w:hAnsi="Times New Roman" w:cs="Times New Roman"/>
                <w:bCs/>
                <w:sz w:val="20"/>
                <w:szCs w:val="20"/>
              </w:rPr>
              <w:t>Всего,</w:t>
            </w:r>
            <w:r w:rsidRPr="002B4EBC">
              <w:rPr>
                <w:rFonts w:ascii="Times New Roman" w:hAnsi="Times New Roman" w:cs="Times New Roman"/>
                <w:bCs/>
                <w:sz w:val="20"/>
                <w:szCs w:val="20"/>
              </w:rPr>
              <w:t xml:space="preserve"> </w:t>
            </w:r>
            <w:r w:rsidRPr="002B4EBC">
              <w:rPr>
                <w:rFonts w:ascii="Times New Roman" w:eastAsia="Calibri" w:hAnsi="Times New Roman" w:cs="Times New Roman"/>
                <w:bCs/>
                <w:sz w:val="20"/>
                <w:szCs w:val="20"/>
              </w:rPr>
              <w:t xml:space="preserve">тыс. </w:t>
            </w:r>
          </w:p>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r w:rsidRPr="002B4EBC">
              <w:rPr>
                <w:rFonts w:ascii="Times New Roman" w:eastAsia="Calibri" w:hAnsi="Times New Roman" w:cs="Times New Roman"/>
                <w:bCs/>
                <w:sz w:val="20"/>
                <w:szCs w:val="20"/>
              </w:rPr>
              <w:t>человек</w:t>
            </w:r>
          </w:p>
        </w:tc>
        <w:tc>
          <w:tcPr>
            <w:tcW w:w="5103" w:type="dxa"/>
            <w:gridSpan w:val="4"/>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r w:rsidRPr="002B4EBC">
              <w:rPr>
                <w:rFonts w:ascii="Times New Roman" w:eastAsia="Calibri" w:hAnsi="Times New Roman" w:cs="Times New Roman"/>
                <w:bCs/>
                <w:sz w:val="20"/>
                <w:szCs w:val="20"/>
              </w:rPr>
              <w:t xml:space="preserve">в том числе </w:t>
            </w:r>
            <w:proofErr w:type="gramStart"/>
            <w:r w:rsidRPr="002B4EBC">
              <w:rPr>
                <w:rFonts w:ascii="Times New Roman" w:eastAsia="Calibri" w:hAnsi="Times New Roman" w:cs="Times New Roman"/>
                <w:bCs/>
                <w:sz w:val="20"/>
                <w:szCs w:val="20"/>
              </w:rPr>
              <w:t>занятые</w:t>
            </w:r>
            <w:proofErr w:type="gramEnd"/>
          </w:p>
        </w:tc>
        <w:tc>
          <w:tcPr>
            <w:tcW w:w="1587" w:type="dxa"/>
            <w:vMerge w:val="restart"/>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proofErr w:type="gramStart"/>
            <w:r w:rsidRPr="002B4EBC">
              <w:rPr>
                <w:rFonts w:ascii="Times New Roman" w:eastAsia="Calibri" w:hAnsi="Times New Roman" w:cs="Times New Roman"/>
                <w:bCs/>
                <w:sz w:val="20"/>
                <w:szCs w:val="20"/>
              </w:rPr>
              <w:t>Занятые в нефо</w:t>
            </w:r>
            <w:r w:rsidRPr="002B4EBC">
              <w:rPr>
                <w:rFonts w:ascii="Times New Roman" w:eastAsia="Calibri" w:hAnsi="Times New Roman" w:cs="Times New Roman"/>
                <w:bCs/>
                <w:sz w:val="20"/>
                <w:szCs w:val="20"/>
              </w:rPr>
              <w:t>р</w:t>
            </w:r>
            <w:r w:rsidRPr="002B4EBC">
              <w:rPr>
                <w:rFonts w:ascii="Times New Roman" w:eastAsia="Calibri" w:hAnsi="Times New Roman" w:cs="Times New Roman"/>
                <w:bCs/>
                <w:sz w:val="20"/>
                <w:szCs w:val="20"/>
              </w:rPr>
              <w:t>мальном секторе, в процентах от общей численн</w:t>
            </w:r>
            <w:r w:rsidRPr="002B4EBC">
              <w:rPr>
                <w:rFonts w:ascii="Times New Roman" w:eastAsia="Calibri" w:hAnsi="Times New Roman" w:cs="Times New Roman"/>
                <w:bCs/>
                <w:sz w:val="20"/>
                <w:szCs w:val="20"/>
              </w:rPr>
              <w:t>о</w:t>
            </w:r>
            <w:r w:rsidRPr="002B4EBC">
              <w:rPr>
                <w:rFonts w:ascii="Times New Roman" w:eastAsia="Calibri" w:hAnsi="Times New Roman" w:cs="Times New Roman"/>
                <w:bCs/>
                <w:sz w:val="20"/>
                <w:szCs w:val="20"/>
              </w:rPr>
              <w:t>сти занятого н</w:t>
            </w:r>
            <w:r w:rsidRPr="002B4EBC">
              <w:rPr>
                <w:rFonts w:ascii="Times New Roman" w:eastAsia="Calibri" w:hAnsi="Times New Roman" w:cs="Times New Roman"/>
                <w:bCs/>
                <w:sz w:val="20"/>
                <w:szCs w:val="20"/>
              </w:rPr>
              <w:t>а</w:t>
            </w:r>
            <w:r w:rsidRPr="002B4EBC">
              <w:rPr>
                <w:rFonts w:ascii="Times New Roman" w:eastAsia="Calibri" w:hAnsi="Times New Roman" w:cs="Times New Roman"/>
                <w:bCs/>
                <w:sz w:val="20"/>
                <w:szCs w:val="20"/>
              </w:rPr>
              <w:t>селения</w:t>
            </w:r>
            <w:proofErr w:type="gramEnd"/>
          </w:p>
        </w:tc>
      </w:tr>
      <w:tr w:rsidR="002B4EBC" w:rsidRPr="002B4EBC" w:rsidTr="00AE557B">
        <w:trPr>
          <w:jc w:val="center"/>
        </w:trPr>
        <w:tc>
          <w:tcPr>
            <w:tcW w:w="2099"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c>
          <w:tcPr>
            <w:tcW w:w="850"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c>
          <w:tcPr>
            <w:tcW w:w="993" w:type="dxa"/>
            <w:vMerge w:val="restart"/>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r w:rsidRPr="002B4EBC">
              <w:rPr>
                <w:rFonts w:ascii="Times New Roman" w:eastAsia="Calibri" w:hAnsi="Times New Roman" w:cs="Times New Roman"/>
                <w:bCs/>
                <w:sz w:val="20"/>
                <w:szCs w:val="20"/>
              </w:rPr>
              <w:t>только в нефо</w:t>
            </w:r>
            <w:r w:rsidRPr="002B4EBC">
              <w:rPr>
                <w:rFonts w:ascii="Times New Roman" w:eastAsia="Calibri" w:hAnsi="Times New Roman" w:cs="Times New Roman"/>
                <w:bCs/>
                <w:sz w:val="20"/>
                <w:szCs w:val="20"/>
              </w:rPr>
              <w:t>р</w:t>
            </w:r>
            <w:r w:rsidRPr="002B4EBC">
              <w:rPr>
                <w:rFonts w:ascii="Times New Roman" w:eastAsia="Calibri" w:hAnsi="Times New Roman" w:cs="Times New Roman"/>
                <w:bCs/>
                <w:sz w:val="20"/>
                <w:szCs w:val="20"/>
              </w:rPr>
              <w:t>мальном секторе</w:t>
            </w:r>
          </w:p>
        </w:tc>
        <w:tc>
          <w:tcPr>
            <w:tcW w:w="1275" w:type="dxa"/>
            <w:vMerge w:val="restart"/>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r w:rsidRPr="002B4EBC">
              <w:rPr>
                <w:rFonts w:ascii="Times New Roman" w:eastAsia="Calibri" w:hAnsi="Times New Roman" w:cs="Times New Roman"/>
                <w:bCs/>
                <w:sz w:val="20"/>
                <w:szCs w:val="20"/>
              </w:rPr>
              <w:t xml:space="preserve">в </w:t>
            </w:r>
            <w:proofErr w:type="spellStart"/>
            <w:r w:rsidRPr="002B4EBC">
              <w:rPr>
                <w:rFonts w:ascii="Times New Roman" w:eastAsia="Calibri" w:hAnsi="Times New Roman" w:cs="Times New Roman"/>
                <w:bCs/>
                <w:sz w:val="20"/>
                <w:szCs w:val="20"/>
              </w:rPr>
              <w:t>нефор-мальном</w:t>
            </w:r>
            <w:proofErr w:type="spellEnd"/>
            <w:r w:rsidRPr="002B4EBC">
              <w:rPr>
                <w:rFonts w:ascii="Times New Roman" w:eastAsia="Calibri" w:hAnsi="Times New Roman" w:cs="Times New Roman"/>
                <w:bCs/>
                <w:sz w:val="20"/>
                <w:szCs w:val="20"/>
              </w:rPr>
              <w:t xml:space="preserve"> и </w:t>
            </w:r>
            <w:proofErr w:type="gramStart"/>
            <w:r w:rsidRPr="002B4EBC">
              <w:rPr>
                <w:rFonts w:ascii="Times New Roman" w:eastAsia="Calibri" w:hAnsi="Times New Roman" w:cs="Times New Roman"/>
                <w:bCs/>
                <w:sz w:val="20"/>
                <w:szCs w:val="20"/>
              </w:rPr>
              <w:t>фор</w:t>
            </w:r>
            <w:r w:rsidRPr="002B4EBC">
              <w:rPr>
                <w:rFonts w:ascii="Times New Roman" w:hAnsi="Times New Roman" w:cs="Times New Roman"/>
                <w:bCs/>
                <w:sz w:val="20"/>
                <w:szCs w:val="20"/>
              </w:rPr>
              <w:t>маль</w:t>
            </w:r>
            <w:r w:rsidRPr="002B4EBC">
              <w:rPr>
                <w:rFonts w:ascii="Times New Roman" w:eastAsia="Calibri" w:hAnsi="Times New Roman" w:cs="Times New Roman"/>
                <w:bCs/>
                <w:sz w:val="20"/>
                <w:szCs w:val="20"/>
              </w:rPr>
              <w:t>ном</w:t>
            </w:r>
            <w:proofErr w:type="gramEnd"/>
            <w:r w:rsidRPr="002B4EBC">
              <w:rPr>
                <w:rFonts w:ascii="Times New Roman" w:eastAsia="Calibri" w:hAnsi="Times New Roman" w:cs="Times New Roman"/>
                <w:bCs/>
                <w:sz w:val="20"/>
                <w:szCs w:val="20"/>
              </w:rPr>
              <w:t xml:space="preserve"> секторах</w:t>
            </w:r>
          </w:p>
        </w:tc>
        <w:tc>
          <w:tcPr>
            <w:tcW w:w="2835" w:type="dxa"/>
            <w:gridSpan w:val="2"/>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r w:rsidRPr="002B4EBC">
              <w:rPr>
                <w:rFonts w:ascii="Times New Roman" w:eastAsia="Calibri" w:hAnsi="Times New Roman" w:cs="Times New Roman"/>
                <w:bCs/>
                <w:sz w:val="20"/>
                <w:szCs w:val="20"/>
              </w:rPr>
              <w:t>из них</w:t>
            </w:r>
          </w:p>
        </w:tc>
        <w:tc>
          <w:tcPr>
            <w:tcW w:w="1587"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r>
      <w:tr w:rsidR="002B4EBC" w:rsidRPr="002B4EBC" w:rsidTr="00AE557B">
        <w:trPr>
          <w:jc w:val="center"/>
        </w:trPr>
        <w:tc>
          <w:tcPr>
            <w:tcW w:w="2099"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c>
          <w:tcPr>
            <w:tcW w:w="850"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c>
          <w:tcPr>
            <w:tcW w:w="993" w:type="dxa"/>
            <w:vMerge/>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p>
        </w:tc>
        <w:tc>
          <w:tcPr>
            <w:tcW w:w="1275" w:type="dxa"/>
            <w:vMerge/>
          </w:tcPr>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p>
        </w:tc>
        <w:tc>
          <w:tcPr>
            <w:tcW w:w="1276" w:type="dxa"/>
          </w:tcPr>
          <w:p w:rsidR="002B4EBC" w:rsidRDefault="002B4EBC" w:rsidP="002B4EBC">
            <w:pPr>
              <w:pStyle w:val="af2"/>
              <w:spacing w:after="0" w:line="240" w:lineRule="auto"/>
              <w:jc w:val="center"/>
              <w:rPr>
                <w:rFonts w:ascii="Times New Roman" w:hAnsi="Times New Roman" w:cs="Times New Roman"/>
                <w:bCs/>
                <w:sz w:val="20"/>
                <w:szCs w:val="20"/>
              </w:rPr>
            </w:pPr>
            <w:r w:rsidRPr="002B4EBC">
              <w:rPr>
                <w:rFonts w:ascii="Times New Roman" w:eastAsia="Calibri" w:hAnsi="Times New Roman" w:cs="Times New Roman"/>
                <w:bCs/>
                <w:sz w:val="20"/>
                <w:szCs w:val="20"/>
              </w:rPr>
              <w:t>с основной работой</w:t>
            </w:r>
            <w:r w:rsidR="005971CD">
              <w:rPr>
                <w:rFonts w:ascii="Times New Roman" w:eastAsia="Calibri" w:hAnsi="Times New Roman" w:cs="Times New Roman"/>
                <w:bCs/>
                <w:sz w:val="20"/>
                <w:szCs w:val="20"/>
              </w:rPr>
              <w:t xml:space="preserve"> </w:t>
            </w:r>
            <w:r w:rsidRPr="002B4EBC">
              <w:rPr>
                <w:rFonts w:ascii="Times New Roman" w:eastAsia="Calibri" w:hAnsi="Times New Roman" w:cs="Times New Roman"/>
                <w:bCs/>
                <w:sz w:val="20"/>
                <w:szCs w:val="20"/>
              </w:rPr>
              <w:t xml:space="preserve">в </w:t>
            </w:r>
            <w:proofErr w:type="spellStart"/>
            <w:proofErr w:type="gramStart"/>
            <w:r w:rsidRPr="002B4EBC">
              <w:rPr>
                <w:rFonts w:ascii="Times New Roman" w:eastAsia="Calibri" w:hAnsi="Times New Roman" w:cs="Times New Roman"/>
                <w:bCs/>
                <w:sz w:val="20"/>
                <w:szCs w:val="20"/>
              </w:rPr>
              <w:t>н</w:t>
            </w:r>
            <w:r w:rsidRPr="002B4EBC">
              <w:rPr>
                <w:rFonts w:ascii="Times New Roman" w:eastAsia="Calibri" w:hAnsi="Times New Roman" w:cs="Times New Roman"/>
                <w:bCs/>
                <w:sz w:val="20"/>
                <w:szCs w:val="20"/>
              </w:rPr>
              <w:t>е</w:t>
            </w:r>
            <w:r w:rsidRPr="002B4EBC">
              <w:rPr>
                <w:rFonts w:ascii="Times New Roman" w:eastAsia="Calibri" w:hAnsi="Times New Roman" w:cs="Times New Roman"/>
                <w:bCs/>
                <w:sz w:val="20"/>
                <w:szCs w:val="20"/>
              </w:rPr>
              <w:t>фор-мальном</w:t>
            </w:r>
            <w:proofErr w:type="spellEnd"/>
            <w:proofErr w:type="gramEnd"/>
            <w:r w:rsidRPr="002B4EBC">
              <w:rPr>
                <w:rFonts w:ascii="Times New Roman" w:eastAsia="Calibri" w:hAnsi="Times New Roman" w:cs="Times New Roman"/>
                <w:bCs/>
                <w:sz w:val="20"/>
                <w:szCs w:val="20"/>
              </w:rPr>
              <w:t xml:space="preserve"> </w:t>
            </w:r>
          </w:p>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proofErr w:type="gramStart"/>
            <w:r w:rsidRPr="002B4EBC">
              <w:rPr>
                <w:rFonts w:ascii="Times New Roman" w:eastAsia="Calibri" w:hAnsi="Times New Roman" w:cs="Times New Roman"/>
                <w:bCs/>
                <w:sz w:val="20"/>
                <w:szCs w:val="20"/>
              </w:rPr>
              <w:t>секторе</w:t>
            </w:r>
            <w:proofErr w:type="gramEnd"/>
          </w:p>
        </w:tc>
        <w:tc>
          <w:tcPr>
            <w:tcW w:w="1559" w:type="dxa"/>
          </w:tcPr>
          <w:p w:rsidR="002B4EBC" w:rsidRDefault="002B4EBC" w:rsidP="002B4EBC">
            <w:pPr>
              <w:pStyle w:val="af2"/>
              <w:spacing w:after="0" w:line="240" w:lineRule="auto"/>
              <w:jc w:val="center"/>
              <w:rPr>
                <w:rFonts w:ascii="Times New Roman" w:hAnsi="Times New Roman" w:cs="Times New Roman"/>
                <w:bCs/>
                <w:sz w:val="20"/>
                <w:szCs w:val="20"/>
              </w:rPr>
            </w:pPr>
            <w:r w:rsidRPr="002B4EBC">
              <w:rPr>
                <w:rFonts w:ascii="Times New Roman" w:eastAsia="Calibri" w:hAnsi="Times New Roman" w:cs="Times New Roman"/>
                <w:bCs/>
                <w:sz w:val="20"/>
                <w:szCs w:val="20"/>
              </w:rPr>
              <w:t xml:space="preserve">с </w:t>
            </w:r>
            <w:proofErr w:type="spellStart"/>
            <w:proofErr w:type="gramStart"/>
            <w:r w:rsidRPr="002B4EBC">
              <w:rPr>
                <w:rFonts w:ascii="Times New Roman" w:eastAsia="Calibri" w:hAnsi="Times New Roman" w:cs="Times New Roman"/>
                <w:bCs/>
                <w:sz w:val="20"/>
                <w:szCs w:val="20"/>
              </w:rPr>
              <w:t>дополни-тельной</w:t>
            </w:r>
            <w:proofErr w:type="spellEnd"/>
            <w:proofErr w:type="gramEnd"/>
            <w:r w:rsidRPr="002B4EBC">
              <w:rPr>
                <w:rFonts w:ascii="Times New Roman" w:eastAsia="Calibri" w:hAnsi="Times New Roman" w:cs="Times New Roman"/>
                <w:bCs/>
                <w:sz w:val="20"/>
                <w:szCs w:val="20"/>
              </w:rPr>
              <w:t xml:space="preserve"> работой</w:t>
            </w:r>
            <w:r w:rsidR="005971CD">
              <w:rPr>
                <w:rFonts w:ascii="Times New Roman" w:eastAsia="Calibri" w:hAnsi="Times New Roman" w:cs="Times New Roman"/>
                <w:bCs/>
                <w:sz w:val="20"/>
                <w:szCs w:val="20"/>
              </w:rPr>
              <w:t xml:space="preserve"> </w:t>
            </w:r>
            <w:r w:rsidRPr="002B4EBC">
              <w:rPr>
                <w:rFonts w:ascii="Times New Roman" w:eastAsia="Calibri" w:hAnsi="Times New Roman" w:cs="Times New Roman"/>
                <w:bCs/>
                <w:sz w:val="20"/>
                <w:szCs w:val="20"/>
              </w:rPr>
              <w:t xml:space="preserve">в </w:t>
            </w:r>
            <w:proofErr w:type="spellStart"/>
            <w:r w:rsidRPr="002B4EBC">
              <w:rPr>
                <w:rFonts w:ascii="Times New Roman" w:eastAsia="Calibri" w:hAnsi="Times New Roman" w:cs="Times New Roman"/>
                <w:bCs/>
                <w:sz w:val="20"/>
                <w:szCs w:val="20"/>
              </w:rPr>
              <w:t>нефор-мальном</w:t>
            </w:r>
            <w:proofErr w:type="spellEnd"/>
            <w:r w:rsidRPr="002B4EBC">
              <w:rPr>
                <w:rFonts w:ascii="Times New Roman" w:eastAsia="Calibri" w:hAnsi="Times New Roman" w:cs="Times New Roman"/>
                <w:bCs/>
                <w:sz w:val="20"/>
                <w:szCs w:val="20"/>
              </w:rPr>
              <w:t xml:space="preserve"> </w:t>
            </w:r>
          </w:p>
          <w:p w:rsidR="002B4EBC" w:rsidRPr="002B4EBC" w:rsidRDefault="002B4EBC" w:rsidP="002B4EBC">
            <w:pPr>
              <w:pStyle w:val="af2"/>
              <w:spacing w:after="0" w:line="240" w:lineRule="auto"/>
              <w:jc w:val="center"/>
              <w:rPr>
                <w:rFonts w:ascii="Times New Roman" w:eastAsia="Calibri" w:hAnsi="Times New Roman" w:cs="Times New Roman"/>
                <w:bCs/>
                <w:sz w:val="20"/>
                <w:szCs w:val="20"/>
              </w:rPr>
            </w:pPr>
            <w:proofErr w:type="gramStart"/>
            <w:r w:rsidRPr="002B4EBC">
              <w:rPr>
                <w:rFonts w:ascii="Times New Roman" w:eastAsia="Calibri" w:hAnsi="Times New Roman" w:cs="Times New Roman"/>
                <w:bCs/>
                <w:sz w:val="20"/>
                <w:szCs w:val="20"/>
              </w:rPr>
              <w:t>секторе</w:t>
            </w:r>
            <w:proofErr w:type="gramEnd"/>
          </w:p>
        </w:tc>
        <w:tc>
          <w:tcPr>
            <w:tcW w:w="1587" w:type="dxa"/>
            <w:vMerge/>
          </w:tcPr>
          <w:p w:rsidR="002B4EBC" w:rsidRPr="002B4EBC" w:rsidRDefault="002B4EBC" w:rsidP="002B4EBC">
            <w:pPr>
              <w:pStyle w:val="af2"/>
              <w:spacing w:after="0" w:line="240" w:lineRule="auto"/>
              <w:rPr>
                <w:rFonts w:ascii="Times New Roman" w:eastAsia="Calibri" w:hAnsi="Times New Roman" w:cs="Times New Roman"/>
                <w:bCs/>
                <w:sz w:val="20"/>
                <w:szCs w:val="20"/>
              </w:rPr>
            </w:pP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vertAlign w:val="superscript"/>
              </w:rPr>
            </w:pPr>
            <w:r w:rsidRPr="002B4EBC">
              <w:rPr>
                <w:rFonts w:ascii="Times New Roman" w:hAnsi="Times New Roman"/>
                <w:b w:val="0"/>
              </w:rPr>
              <w:t xml:space="preserve">Российская Федерация </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13600</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12296</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1304</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1288</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19,0</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both"/>
              <w:rPr>
                <w:rFonts w:ascii="Times New Roman" w:hAnsi="Times New Roman"/>
                <w:b w:val="0"/>
              </w:rPr>
            </w:pPr>
            <w:r w:rsidRPr="002B4EBC">
              <w:rPr>
                <w:rFonts w:ascii="Times New Roman" w:hAnsi="Times New Roman"/>
                <w:b w:val="0"/>
              </w:rPr>
              <w:t xml:space="preserve">Центральный </w:t>
            </w:r>
          </w:p>
          <w:p w:rsidR="002B4EBC" w:rsidRPr="002B4EBC" w:rsidRDefault="002B4EBC" w:rsidP="002B4EBC">
            <w:pPr>
              <w:pStyle w:val="30"/>
              <w:tabs>
                <w:tab w:val="left" w:pos="8222"/>
              </w:tabs>
              <w:spacing w:before="0"/>
              <w:jc w:val="both"/>
              <w:rPr>
                <w:rFonts w:ascii="Times New Roman" w:hAnsi="Times New Roman"/>
                <w:b w:val="0"/>
              </w:rPr>
            </w:pPr>
            <w:r w:rsidRPr="002B4EBC">
              <w:rPr>
                <w:rFonts w:ascii="Times New Roman" w:hAnsi="Times New Roman"/>
                <w:b w:val="0"/>
              </w:rPr>
              <w:t>федеральный округ</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2765</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2531</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233</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231</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13,6</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Белгородская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141</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121</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lang w:val="en-US"/>
              </w:rPr>
            </w:pPr>
            <w:r w:rsidRPr="002B4EBC">
              <w:rPr>
                <w:rFonts w:ascii="Times New Roman" w:eastAsia="Calibri" w:hAnsi="Times New Roman" w:cs="Times New Roman"/>
                <w:color w:val="000000"/>
                <w:sz w:val="20"/>
                <w:szCs w:val="20"/>
                <w:lang w:val="en-US"/>
              </w:rPr>
              <w:t>…</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18,6</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Брянская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122</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107</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lang w:val="en-US"/>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19,9</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Владимирская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153</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140</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w:t>
            </w:r>
          </w:p>
        </w:tc>
        <w:tc>
          <w:tcPr>
            <w:tcW w:w="1276" w:type="dxa"/>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20,6</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Воронежская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362</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334</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28</w:t>
            </w:r>
          </w:p>
        </w:tc>
        <w:tc>
          <w:tcPr>
            <w:tcW w:w="1276" w:type="dxa"/>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,2</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27</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32,9</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Ивановская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127</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117</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w:t>
            </w:r>
          </w:p>
        </w:tc>
        <w:tc>
          <w:tcPr>
            <w:tcW w:w="1276" w:type="dxa"/>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24,3</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Калужская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71</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66</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4</w:t>
            </w:r>
          </w:p>
        </w:tc>
        <w:tc>
          <w:tcPr>
            <w:tcW w:w="1276" w:type="dxa"/>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,0</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4</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13,4</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Костромская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86</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79</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7</w:t>
            </w:r>
          </w:p>
        </w:tc>
        <w:tc>
          <w:tcPr>
            <w:tcW w:w="1276" w:type="dxa"/>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6</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25,5</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Style w:val="af0"/>
                <w:rFonts w:ascii="Times New Roman" w:eastAsia="Calibri" w:hAnsi="Times New Roman" w:cs="Times New Roman"/>
                <w:sz w:val="20"/>
                <w:szCs w:val="20"/>
              </w:rPr>
            </w:pPr>
            <w:r w:rsidRPr="002B4EBC">
              <w:rPr>
                <w:rFonts w:ascii="Times New Roman" w:eastAsia="Calibri" w:hAnsi="Times New Roman" w:cs="Times New Roman"/>
                <w:sz w:val="20"/>
                <w:szCs w:val="20"/>
              </w:rPr>
              <w:lastRenderedPageBreak/>
              <w:t>Курская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131</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109</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22</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22</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24,3</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Липецкая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102</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81</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,0</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16,6</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Московская область</w:t>
            </w:r>
            <w:proofErr w:type="gramStart"/>
            <w:r w:rsidRPr="002B4EBC">
              <w:rPr>
                <w:rFonts w:ascii="Times New Roman" w:hAnsi="Times New Roman"/>
                <w:b w:val="0"/>
                <w:bCs w:val="0"/>
                <w:vertAlign w:val="superscript"/>
              </w:rPr>
              <w:t>1</w:t>
            </w:r>
            <w:proofErr w:type="gramEnd"/>
            <w:r w:rsidRPr="002B4EBC">
              <w:rPr>
                <w:rFonts w:ascii="Times New Roman" w:hAnsi="Times New Roman"/>
                <w:b w:val="0"/>
                <w:bCs w:val="0"/>
                <w:vertAlign w:val="superscript"/>
              </w:rPr>
              <w:t>)</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346</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329</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17</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17</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9,0</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Орловская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70</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60</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18,9</w:t>
            </w:r>
          </w:p>
        </w:tc>
      </w:tr>
      <w:tr w:rsidR="002B4EBC" w:rsidRPr="002B4EBC" w:rsidTr="00AE557B">
        <w:trPr>
          <w:jc w:val="center"/>
        </w:trPr>
        <w:tc>
          <w:tcPr>
            <w:tcW w:w="2099" w:type="dxa"/>
          </w:tcPr>
          <w:p w:rsidR="002B4EBC" w:rsidRPr="002B4EBC" w:rsidRDefault="002B4EBC" w:rsidP="002B4EBC">
            <w:pPr>
              <w:pStyle w:val="30"/>
              <w:tabs>
                <w:tab w:val="left" w:pos="8222"/>
              </w:tabs>
              <w:spacing w:before="0"/>
              <w:jc w:val="left"/>
              <w:rPr>
                <w:rFonts w:ascii="Times New Roman" w:hAnsi="Times New Roman"/>
                <w:b w:val="0"/>
                <w:bCs w:val="0"/>
              </w:rPr>
            </w:pPr>
            <w:r w:rsidRPr="002B4EBC">
              <w:rPr>
                <w:rFonts w:ascii="Times New Roman" w:hAnsi="Times New Roman"/>
                <w:b w:val="0"/>
                <w:bCs w:val="0"/>
              </w:rPr>
              <w:t>Рязанская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94</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90</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5</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4</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17,5</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Смоленская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95</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82</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18,4</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Тамбовская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151</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139</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lang w:val="en-US"/>
              </w:rPr>
            </w:pPr>
            <w:r w:rsidRPr="002B4EBC">
              <w:rPr>
                <w:rFonts w:ascii="Times New Roman" w:eastAsia="Calibri" w:hAnsi="Times New Roman" w:cs="Times New Roman"/>
                <w:color w:val="000000"/>
                <w:sz w:val="20"/>
                <w:szCs w:val="20"/>
                <w:lang w:val="en-US"/>
              </w:rPr>
              <w:t>…</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29,6</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Тверская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144</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126</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18</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17</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20,9</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Тульская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220</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215</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6</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,1</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6</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28,5</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Ярославская область</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100</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92</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8</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,4</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7</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15,4</w:t>
            </w:r>
          </w:p>
        </w:tc>
      </w:tr>
      <w:tr w:rsidR="002B4EBC" w:rsidRPr="002B4EBC" w:rsidTr="00AE557B">
        <w:trPr>
          <w:jc w:val="center"/>
        </w:trPr>
        <w:tc>
          <w:tcPr>
            <w:tcW w:w="2099" w:type="dxa"/>
          </w:tcPr>
          <w:p w:rsidR="002B4EBC" w:rsidRPr="002B4EBC" w:rsidRDefault="002B4EBC" w:rsidP="002B4EBC">
            <w:pPr>
              <w:tabs>
                <w:tab w:val="left" w:pos="8222"/>
              </w:tabs>
              <w:spacing w:after="0" w:line="240" w:lineRule="auto"/>
              <w:rPr>
                <w:rFonts w:ascii="Times New Roman" w:eastAsia="Calibri" w:hAnsi="Times New Roman" w:cs="Times New Roman"/>
                <w:sz w:val="20"/>
                <w:szCs w:val="20"/>
              </w:rPr>
            </w:pPr>
            <w:r w:rsidRPr="002B4EBC">
              <w:rPr>
                <w:rFonts w:ascii="Times New Roman" w:eastAsia="Calibri" w:hAnsi="Times New Roman" w:cs="Times New Roman"/>
                <w:sz w:val="20"/>
                <w:szCs w:val="20"/>
              </w:rPr>
              <w:t>г. Москва</w:t>
            </w:r>
            <w:proofErr w:type="gramStart"/>
            <w:r w:rsidRPr="002B4EBC">
              <w:rPr>
                <w:rFonts w:ascii="Times New Roman" w:eastAsia="Calibri" w:hAnsi="Times New Roman" w:cs="Times New Roman"/>
                <w:bCs/>
                <w:sz w:val="20"/>
                <w:szCs w:val="20"/>
                <w:vertAlign w:val="superscript"/>
              </w:rPr>
              <w:t>1</w:t>
            </w:r>
            <w:proofErr w:type="gramEnd"/>
            <w:r w:rsidRPr="002B4EBC">
              <w:rPr>
                <w:rFonts w:ascii="Times New Roman" w:eastAsia="Calibri" w:hAnsi="Times New Roman" w:cs="Times New Roman"/>
                <w:bCs/>
                <w:sz w:val="20"/>
                <w:szCs w:val="20"/>
                <w:vertAlign w:val="superscript"/>
              </w:rPr>
              <w:t>)</w:t>
            </w:r>
          </w:p>
        </w:tc>
        <w:tc>
          <w:tcPr>
            <w:tcW w:w="850"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253</w:t>
            </w:r>
          </w:p>
        </w:tc>
        <w:tc>
          <w:tcPr>
            <w:tcW w:w="993"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244</w:t>
            </w:r>
          </w:p>
        </w:tc>
        <w:tc>
          <w:tcPr>
            <w:tcW w:w="1275"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9</w:t>
            </w:r>
          </w:p>
        </w:tc>
        <w:tc>
          <w:tcPr>
            <w:tcW w:w="1276"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0</w:t>
            </w:r>
            <w:r w:rsidRPr="002B4EBC">
              <w:rPr>
                <w:rFonts w:ascii="Times New Roman" w:eastAsia="Calibri" w:hAnsi="Times New Roman" w:cs="Times New Roman"/>
                <w:color w:val="000000"/>
                <w:sz w:val="20"/>
                <w:szCs w:val="20"/>
                <w:lang w:val="en-US"/>
              </w:rPr>
              <w:t>,2</w:t>
            </w:r>
          </w:p>
        </w:tc>
        <w:tc>
          <w:tcPr>
            <w:tcW w:w="1559"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8</w:t>
            </w:r>
          </w:p>
        </w:tc>
        <w:tc>
          <w:tcPr>
            <w:tcW w:w="1587" w:type="dxa"/>
            <w:vAlign w:val="bottom"/>
          </w:tcPr>
          <w:p w:rsidR="002B4EBC" w:rsidRPr="002B4EBC" w:rsidRDefault="002B4EBC" w:rsidP="002B4EBC">
            <w:pPr>
              <w:spacing w:after="0" w:line="240" w:lineRule="auto"/>
              <w:jc w:val="right"/>
              <w:rPr>
                <w:rFonts w:ascii="Times New Roman" w:eastAsia="Calibri" w:hAnsi="Times New Roman" w:cs="Times New Roman"/>
                <w:color w:val="000000"/>
                <w:sz w:val="20"/>
                <w:szCs w:val="20"/>
              </w:rPr>
            </w:pPr>
            <w:r w:rsidRPr="002B4EBC">
              <w:rPr>
                <w:rFonts w:ascii="Times New Roman" w:eastAsia="Calibri" w:hAnsi="Times New Roman" w:cs="Times New Roman"/>
                <w:color w:val="000000"/>
                <w:sz w:val="20"/>
                <w:szCs w:val="20"/>
              </w:rPr>
              <w:t>3,7</w:t>
            </w:r>
          </w:p>
        </w:tc>
      </w:tr>
    </w:tbl>
    <w:p w:rsidR="00D46F88" w:rsidRDefault="00D46F88" w:rsidP="00D46F88">
      <w:pPr>
        <w:spacing w:after="0" w:line="360" w:lineRule="auto"/>
        <w:ind w:firstLine="680"/>
        <w:jc w:val="both"/>
        <w:rPr>
          <w:rFonts w:ascii="Times New Roman" w:hAnsi="Times New Roman" w:cs="Times New Roman"/>
          <w:sz w:val="28"/>
          <w:szCs w:val="28"/>
        </w:rPr>
      </w:pPr>
      <w:r w:rsidRPr="002B4EBC">
        <w:rPr>
          <w:rFonts w:ascii="Times New Roman" w:hAnsi="Times New Roman" w:cs="Times New Roman"/>
          <w:sz w:val="28"/>
          <w:szCs w:val="28"/>
        </w:rPr>
        <w:t>Причин этому несколько – велика доля теневой экономики в торговле, сельском хозяйстве, в строительстве, транспорте, а чем дальше на север, тем ниже вклад в экономику регионов этих видов экономической деятельности. И тем более регламентированы и контролируемы властями и налоговыми орг</w:t>
      </w:r>
      <w:r w:rsidRPr="002B4EBC">
        <w:rPr>
          <w:rFonts w:ascii="Times New Roman" w:hAnsi="Times New Roman" w:cs="Times New Roman"/>
          <w:sz w:val="28"/>
          <w:szCs w:val="28"/>
        </w:rPr>
        <w:t>а</w:t>
      </w:r>
      <w:r w:rsidRPr="002B4EBC">
        <w:rPr>
          <w:rFonts w:ascii="Times New Roman" w:hAnsi="Times New Roman" w:cs="Times New Roman"/>
          <w:sz w:val="28"/>
          <w:szCs w:val="28"/>
        </w:rPr>
        <w:t>нами эти отрасли.</w:t>
      </w:r>
    </w:p>
    <w:p w:rsidR="009371C0" w:rsidRPr="009371C0" w:rsidRDefault="00D46F88" w:rsidP="003E718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Как видно из таблицы 2, с</w:t>
      </w:r>
      <w:r w:rsidRPr="006318A9">
        <w:rPr>
          <w:rFonts w:ascii="Times New Roman" w:hAnsi="Times New Roman" w:cs="Times New Roman"/>
          <w:sz w:val="28"/>
          <w:szCs w:val="28"/>
        </w:rPr>
        <w:t xml:space="preserve">ектор неформальной экономики Российской Федерации в 2012 году вырос на 4,0% по численности занятых в нем (13600 тыс. чел.) по сравнению с 2011 годом (13083 тыс.). В 2012 году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009371C0" w:rsidRPr="009371C0">
        <w:rPr>
          <w:rFonts w:ascii="Times New Roman" w:hAnsi="Times New Roman" w:cs="Times New Roman"/>
          <w:sz w:val="28"/>
          <w:szCs w:val="28"/>
        </w:rPr>
        <w:t xml:space="preserve"> Второй по численности и доле – теневой сектор сельского х</w:t>
      </w:r>
      <w:r w:rsidR="009371C0" w:rsidRPr="009371C0">
        <w:rPr>
          <w:rFonts w:ascii="Times New Roman" w:hAnsi="Times New Roman" w:cs="Times New Roman"/>
          <w:sz w:val="28"/>
          <w:szCs w:val="28"/>
        </w:rPr>
        <w:t>о</w:t>
      </w:r>
      <w:r w:rsidR="009371C0" w:rsidRPr="009371C0">
        <w:rPr>
          <w:rFonts w:ascii="Times New Roman" w:hAnsi="Times New Roman" w:cs="Times New Roman"/>
          <w:sz w:val="28"/>
          <w:szCs w:val="28"/>
        </w:rPr>
        <w:t>зяйства: 26,1% и численность занятых – 3545 тыс. человек.</w:t>
      </w:r>
    </w:p>
    <w:p w:rsidR="009371C0" w:rsidRPr="009371C0" w:rsidRDefault="009371C0" w:rsidP="009371C0">
      <w:pPr>
        <w:spacing w:after="0" w:line="360" w:lineRule="auto"/>
        <w:ind w:firstLine="680"/>
        <w:jc w:val="both"/>
        <w:rPr>
          <w:rFonts w:ascii="Times New Roman" w:hAnsi="Times New Roman" w:cs="Times New Roman"/>
          <w:sz w:val="28"/>
          <w:szCs w:val="28"/>
        </w:rPr>
      </w:pPr>
      <w:r w:rsidRPr="009371C0">
        <w:rPr>
          <w:rFonts w:ascii="Times New Roman" w:hAnsi="Times New Roman" w:cs="Times New Roman"/>
          <w:sz w:val="28"/>
          <w:szCs w:val="28"/>
        </w:rPr>
        <w:t>Средний возраст работающих в неформальном секторе экономики Ро</w:t>
      </w:r>
      <w:r w:rsidRPr="009371C0">
        <w:rPr>
          <w:rFonts w:ascii="Times New Roman" w:hAnsi="Times New Roman" w:cs="Times New Roman"/>
          <w:sz w:val="28"/>
          <w:szCs w:val="28"/>
        </w:rPr>
        <w:t>с</w:t>
      </w:r>
      <w:r w:rsidRPr="009371C0">
        <w:rPr>
          <w:rFonts w:ascii="Times New Roman" w:hAnsi="Times New Roman" w:cs="Times New Roman"/>
          <w:sz w:val="28"/>
          <w:szCs w:val="28"/>
        </w:rPr>
        <w:t>сии составил в 2012 году 39,8 лет. Это люди в самом работоспособном во</w:t>
      </w:r>
      <w:r w:rsidRPr="009371C0">
        <w:rPr>
          <w:rFonts w:ascii="Times New Roman" w:hAnsi="Times New Roman" w:cs="Times New Roman"/>
          <w:sz w:val="28"/>
          <w:szCs w:val="28"/>
        </w:rPr>
        <w:t>з</w:t>
      </w:r>
      <w:r w:rsidRPr="009371C0">
        <w:rPr>
          <w:rFonts w:ascii="Times New Roman" w:hAnsi="Times New Roman" w:cs="Times New Roman"/>
          <w:sz w:val="28"/>
          <w:szCs w:val="28"/>
        </w:rPr>
        <w:t>расте, которые могут принести много пользы и налоговых поступлений в ка</w:t>
      </w:r>
      <w:r w:rsidRPr="009371C0">
        <w:rPr>
          <w:rFonts w:ascii="Times New Roman" w:hAnsi="Times New Roman" w:cs="Times New Roman"/>
          <w:sz w:val="28"/>
          <w:szCs w:val="28"/>
        </w:rPr>
        <w:t>з</w:t>
      </w:r>
      <w:r w:rsidRPr="009371C0">
        <w:rPr>
          <w:rFonts w:ascii="Times New Roman" w:hAnsi="Times New Roman" w:cs="Times New Roman"/>
          <w:sz w:val="28"/>
          <w:szCs w:val="28"/>
        </w:rPr>
        <w:t>ну федерации и регионов</w:t>
      </w:r>
      <w:r w:rsidR="003A7518">
        <w:rPr>
          <w:rFonts w:ascii="Times New Roman" w:hAnsi="Times New Roman" w:cs="Times New Roman"/>
          <w:sz w:val="28"/>
          <w:szCs w:val="28"/>
        </w:rPr>
        <w:t xml:space="preserve"> </w:t>
      </w:r>
      <w:r w:rsidR="003A7518" w:rsidRPr="006318A9">
        <w:rPr>
          <w:rFonts w:ascii="Times New Roman" w:hAnsi="Times New Roman" w:cs="Times New Roman"/>
          <w:sz w:val="28"/>
          <w:szCs w:val="28"/>
        </w:rPr>
        <w:t>[1</w:t>
      </w:r>
      <w:r w:rsidR="003A7518">
        <w:rPr>
          <w:rFonts w:ascii="Times New Roman" w:hAnsi="Times New Roman" w:cs="Times New Roman"/>
          <w:sz w:val="28"/>
          <w:szCs w:val="28"/>
        </w:rPr>
        <w:t>0</w:t>
      </w:r>
      <w:r w:rsidR="003A7518" w:rsidRPr="006318A9">
        <w:rPr>
          <w:rFonts w:ascii="Times New Roman" w:hAnsi="Times New Roman" w:cs="Times New Roman"/>
          <w:sz w:val="28"/>
          <w:szCs w:val="28"/>
        </w:rPr>
        <w:t>]</w:t>
      </w:r>
      <w:r w:rsidRPr="009371C0">
        <w:rPr>
          <w:rFonts w:ascii="Times New Roman" w:hAnsi="Times New Roman" w:cs="Times New Roman"/>
          <w:sz w:val="28"/>
          <w:szCs w:val="28"/>
        </w:rPr>
        <w:t>.</w:t>
      </w:r>
    </w:p>
    <w:p w:rsidR="009371C0" w:rsidRPr="009371C0" w:rsidRDefault="009371C0" w:rsidP="009371C0">
      <w:pPr>
        <w:spacing w:after="0" w:line="360" w:lineRule="auto"/>
        <w:ind w:firstLine="680"/>
        <w:jc w:val="both"/>
        <w:rPr>
          <w:rFonts w:ascii="Times New Roman" w:hAnsi="Times New Roman" w:cs="Times New Roman"/>
          <w:sz w:val="28"/>
          <w:szCs w:val="28"/>
        </w:rPr>
      </w:pPr>
      <w:r w:rsidRPr="009371C0">
        <w:rPr>
          <w:rFonts w:ascii="Times New Roman" w:hAnsi="Times New Roman" w:cs="Times New Roman"/>
          <w:sz w:val="28"/>
          <w:szCs w:val="28"/>
        </w:rPr>
        <w:t>Среди мотивов осуществления неформальной деятельности выделяются стремление повысить уровень жизни семьи, стремление собственников сн</w:t>
      </w:r>
      <w:r w:rsidRPr="009371C0">
        <w:rPr>
          <w:rFonts w:ascii="Times New Roman" w:hAnsi="Times New Roman" w:cs="Times New Roman"/>
          <w:sz w:val="28"/>
          <w:szCs w:val="28"/>
        </w:rPr>
        <w:t>и</w:t>
      </w:r>
      <w:r w:rsidRPr="009371C0">
        <w:rPr>
          <w:rFonts w:ascii="Times New Roman" w:hAnsi="Times New Roman" w:cs="Times New Roman"/>
          <w:sz w:val="28"/>
          <w:szCs w:val="28"/>
        </w:rPr>
        <w:t xml:space="preserve">зить издержки производства, желание не нести тяжесть налогового бремени, необходимость выполнения </w:t>
      </w:r>
      <w:proofErr w:type="spellStart"/>
      <w:r w:rsidRPr="009371C0">
        <w:rPr>
          <w:rFonts w:ascii="Times New Roman" w:hAnsi="Times New Roman" w:cs="Times New Roman"/>
          <w:sz w:val="28"/>
          <w:szCs w:val="28"/>
        </w:rPr>
        <w:t>непрестижных</w:t>
      </w:r>
      <w:proofErr w:type="spellEnd"/>
      <w:r w:rsidRPr="009371C0">
        <w:rPr>
          <w:rFonts w:ascii="Times New Roman" w:hAnsi="Times New Roman" w:cs="Times New Roman"/>
          <w:sz w:val="28"/>
          <w:szCs w:val="28"/>
        </w:rPr>
        <w:t xml:space="preserve"> работ, сложность формальных процедур регистрации и налогообложения.</w:t>
      </w:r>
    </w:p>
    <w:p w:rsidR="009371C0" w:rsidRPr="009371C0" w:rsidRDefault="009371C0" w:rsidP="009371C0">
      <w:pPr>
        <w:pStyle w:val="1"/>
      </w:pPr>
      <w:bookmarkStart w:id="12" w:name="_Toc389459444"/>
      <w:r>
        <w:lastRenderedPageBreak/>
        <w:t>2.2</w:t>
      </w:r>
      <w:r>
        <w:tab/>
      </w:r>
      <w:r w:rsidRPr="009371C0">
        <w:t xml:space="preserve">Пути </w:t>
      </w:r>
      <w:proofErr w:type="gramStart"/>
      <w:r w:rsidRPr="009371C0">
        <w:t>решения ситуации</w:t>
      </w:r>
      <w:proofErr w:type="gramEnd"/>
      <w:r w:rsidRPr="009371C0">
        <w:t xml:space="preserve"> с неформальной занятостью</w:t>
      </w:r>
      <w:bookmarkEnd w:id="12"/>
    </w:p>
    <w:p w:rsidR="009371C0" w:rsidRPr="009371C0" w:rsidRDefault="009371C0" w:rsidP="009371C0">
      <w:pPr>
        <w:spacing w:after="0" w:line="360" w:lineRule="auto"/>
        <w:ind w:firstLine="680"/>
        <w:jc w:val="both"/>
        <w:rPr>
          <w:rFonts w:ascii="Times New Roman" w:hAnsi="Times New Roman" w:cs="Times New Roman"/>
          <w:sz w:val="28"/>
          <w:szCs w:val="28"/>
        </w:rPr>
      </w:pPr>
      <w:r w:rsidRPr="009371C0">
        <w:rPr>
          <w:rFonts w:ascii="Times New Roman" w:hAnsi="Times New Roman" w:cs="Times New Roman"/>
          <w:sz w:val="28"/>
          <w:szCs w:val="28"/>
        </w:rPr>
        <w:t>Для решения проблемы сокращения неформальной занятости необх</w:t>
      </w:r>
      <w:r w:rsidRPr="009371C0">
        <w:rPr>
          <w:rFonts w:ascii="Times New Roman" w:hAnsi="Times New Roman" w:cs="Times New Roman"/>
          <w:sz w:val="28"/>
          <w:szCs w:val="28"/>
        </w:rPr>
        <w:t>о</w:t>
      </w:r>
      <w:r w:rsidRPr="009371C0">
        <w:rPr>
          <w:rFonts w:ascii="Times New Roman" w:hAnsi="Times New Roman" w:cs="Times New Roman"/>
          <w:sz w:val="28"/>
          <w:szCs w:val="28"/>
        </w:rPr>
        <w:t>димо создать благоприятные условия для открытия и функционирования з</w:t>
      </w:r>
      <w:r w:rsidRPr="009371C0">
        <w:rPr>
          <w:rFonts w:ascii="Times New Roman" w:hAnsi="Times New Roman" w:cs="Times New Roman"/>
          <w:sz w:val="28"/>
          <w:szCs w:val="28"/>
        </w:rPr>
        <w:t>а</w:t>
      </w:r>
      <w:r w:rsidRPr="009371C0">
        <w:rPr>
          <w:rFonts w:ascii="Times New Roman" w:hAnsi="Times New Roman" w:cs="Times New Roman"/>
          <w:sz w:val="28"/>
          <w:szCs w:val="28"/>
        </w:rPr>
        <w:t>регистрированного малого и среднего бизнеса, оптимизировать его налогоо</w:t>
      </w:r>
      <w:r w:rsidRPr="009371C0">
        <w:rPr>
          <w:rFonts w:ascii="Times New Roman" w:hAnsi="Times New Roman" w:cs="Times New Roman"/>
          <w:sz w:val="28"/>
          <w:szCs w:val="28"/>
        </w:rPr>
        <w:t>б</w:t>
      </w:r>
      <w:r w:rsidRPr="009371C0">
        <w:rPr>
          <w:rFonts w:ascii="Times New Roman" w:hAnsi="Times New Roman" w:cs="Times New Roman"/>
          <w:sz w:val="28"/>
          <w:szCs w:val="28"/>
        </w:rPr>
        <w:t>ложение, повысить уровень оплаты труда, совершенствовать правовые нормы и повысить ответственность предпринимателей за осуществление нефо</w:t>
      </w:r>
      <w:r w:rsidRPr="009371C0">
        <w:rPr>
          <w:rFonts w:ascii="Times New Roman" w:hAnsi="Times New Roman" w:cs="Times New Roman"/>
          <w:sz w:val="28"/>
          <w:szCs w:val="28"/>
        </w:rPr>
        <w:t>р</w:t>
      </w:r>
      <w:r w:rsidRPr="009371C0">
        <w:rPr>
          <w:rFonts w:ascii="Times New Roman" w:hAnsi="Times New Roman" w:cs="Times New Roman"/>
          <w:sz w:val="28"/>
          <w:szCs w:val="28"/>
        </w:rPr>
        <w:t>мальной деятельности. Решение проблемы безработицы, развитие формал</w:t>
      </w:r>
      <w:r w:rsidRPr="009371C0">
        <w:rPr>
          <w:rFonts w:ascii="Times New Roman" w:hAnsi="Times New Roman" w:cs="Times New Roman"/>
          <w:sz w:val="28"/>
          <w:szCs w:val="28"/>
        </w:rPr>
        <w:t>ь</w:t>
      </w:r>
      <w:r w:rsidRPr="009371C0">
        <w:rPr>
          <w:rFonts w:ascii="Times New Roman" w:hAnsi="Times New Roman" w:cs="Times New Roman"/>
          <w:sz w:val="28"/>
          <w:szCs w:val="28"/>
        </w:rPr>
        <w:t>ных возможностей достойно зарабатывать и повышение правовой культуры населения являются важными факторами сокращения масштабов неформал</w:t>
      </w:r>
      <w:r w:rsidRPr="009371C0">
        <w:rPr>
          <w:rFonts w:ascii="Times New Roman" w:hAnsi="Times New Roman" w:cs="Times New Roman"/>
          <w:sz w:val="28"/>
          <w:szCs w:val="28"/>
        </w:rPr>
        <w:t>ь</w:t>
      </w:r>
      <w:r w:rsidRPr="009371C0">
        <w:rPr>
          <w:rFonts w:ascii="Times New Roman" w:hAnsi="Times New Roman" w:cs="Times New Roman"/>
          <w:sz w:val="28"/>
          <w:szCs w:val="28"/>
        </w:rPr>
        <w:t>ной занятости.</w:t>
      </w:r>
    </w:p>
    <w:p w:rsidR="009371C0" w:rsidRPr="009371C0" w:rsidRDefault="009371C0" w:rsidP="003E7189">
      <w:pPr>
        <w:spacing w:after="0" w:line="360" w:lineRule="auto"/>
        <w:ind w:firstLine="680"/>
        <w:jc w:val="both"/>
        <w:rPr>
          <w:rFonts w:ascii="Times New Roman" w:hAnsi="Times New Roman" w:cs="Times New Roman"/>
          <w:sz w:val="28"/>
          <w:szCs w:val="28"/>
        </w:rPr>
      </w:pPr>
      <w:r w:rsidRPr="009371C0">
        <w:rPr>
          <w:rFonts w:ascii="Times New Roman" w:hAnsi="Times New Roman" w:cs="Times New Roman"/>
          <w:sz w:val="28"/>
          <w:szCs w:val="28"/>
        </w:rPr>
        <w:t>Повышение стабильности формальной занятости, рост оплаты труда в бюджетных отраслях экономики, профессиональное обучение и трудоустро</w:t>
      </w:r>
      <w:r w:rsidRPr="009371C0">
        <w:rPr>
          <w:rFonts w:ascii="Times New Roman" w:hAnsi="Times New Roman" w:cs="Times New Roman"/>
          <w:sz w:val="28"/>
          <w:szCs w:val="28"/>
        </w:rPr>
        <w:t>й</w:t>
      </w:r>
      <w:r w:rsidRPr="009371C0">
        <w:rPr>
          <w:rFonts w:ascii="Times New Roman" w:hAnsi="Times New Roman" w:cs="Times New Roman"/>
          <w:sz w:val="28"/>
          <w:szCs w:val="28"/>
        </w:rPr>
        <w:t>ство лиц, не имеющих специальности, особенно молодежи, расширение соц</w:t>
      </w:r>
      <w:r w:rsidRPr="009371C0">
        <w:rPr>
          <w:rFonts w:ascii="Times New Roman" w:hAnsi="Times New Roman" w:cs="Times New Roman"/>
          <w:sz w:val="28"/>
          <w:szCs w:val="28"/>
        </w:rPr>
        <w:t>и</w:t>
      </w:r>
      <w:r w:rsidRPr="009371C0">
        <w:rPr>
          <w:rFonts w:ascii="Times New Roman" w:hAnsi="Times New Roman" w:cs="Times New Roman"/>
          <w:sz w:val="28"/>
          <w:szCs w:val="28"/>
        </w:rPr>
        <w:t xml:space="preserve">альной поддержки малообеспеченных слоев населения должны сдерживать разрастание неформального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9371C0">
        <w:rPr>
          <w:rFonts w:ascii="Times New Roman" w:hAnsi="Times New Roman" w:cs="Times New Roman"/>
          <w:sz w:val="28"/>
          <w:szCs w:val="28"/>
        </w:rPr>
        <w:t>рабочую силу в формальном секторе, нестабил</w:t>
      </w:r>
      <w:r w:rsidRPr="009371C0">
        <w:rPr>
          <w:rFonts w:ascii="Times New Roman" w:hAnsi="Times New Roman" w:cs="Times New Roman"/>
          <w:sz w:val="28"/>
          <w:szCs w:val="28"/>
        </w:rPr>
        <w:t>ь</w:t>
      </w:r>
      <w:r w:rsidRPr="009371C0">
        <w:rPr>
          <w:rFonts w:ascii="Times New Roman" w:hAnsi="Times New Roman" w:cs="Times New Roman"/>
          <w:sz w:val="28"/>
          <w:szCs w:val="28"/>
        </w:rPr>
        <w:t>ность формальной занятости (постоянное ожидание высвобождения, банкро</w:t>
      </w:r>
      <w:r w:rsidRPr="009371C0">
        <w:rPr>
          <w:rFonts w:ascii="Times New Roman" w:hAnsi="Times New Roman" w:cs="Times New Roman"/>
          <w:sz w:val="28"/>
          <w:szCs w:val="28"/>
        </w:rPr>
        <w:t>т</w:t>
      </w:r>
      <w:r w:rsidRPr="009371C0">
        <w:rPr>
          <w:rFonts w:ascii="Times New Roman" w:hAnsi="Times New Roman" w:cs="Times New Roman"/>
          <w:sz w:val="28"/>
          <w:szCs w:val="28"/>
        </w:rPr>
        <w:t>ства), низкая зарплата и низкий уровень жизни в целом.</w:t>
      </w:r>
    </w:p>
    <w:p w:rsidR="00F42277" w:rsidRDefault="009371C0" w:rsidP="00A36735">
      <w:pPr>
        <w:spacing w:after="0" w:line="360" w:lineRule="auto"/>
        <w:ind w:firstLine="680"/>
        <w:jc w:val="both"/>
        <w:rPr>
          <w:rFonts w:ascii="Times New Roman" w:hAnsi="Times New Roman" w:cs="Times New Roman"/>
          <w:sz w:val="28"/>
          <w:szCs w:val="28"/>
        </w:rPr>
      </w:pPr>
      <w:r w:rsidRPr="009371C0">
        <w:rPr>
          <w:rFonts w:ascii="Times New Roman" w:hAnsi="Times New Roman" w:cs="Times New Roman"/>
          <w:sz w:val="28"/>
          <w:szCs w:val="28"/>
        </w:rPr>
        <w:t>При нормализации социально-экономической ситуации масштабы н</w:t>
      </w:r>
      <w:r w:rsidRPr="009371C0">
        <w:rPr>
          <w:rFonts w:ascii="Times New Roman" w:hAnsi="Times New Roman" w:cs="Times New Roman"/>
          <w:sz w:val="28"/>
          <w:szCs w:val="28"/>
        </w:rPr>
        <w:t>е</w:t>
      </w:r>
      <w:r w:rsidRPr="009371C0">
        <w:rPr>
          <w:rFonts w:ascii="Times New Roman" w:hAnsi="Times New Roman" w:cs="Times New Roman"/>
          <w:sz w:val="28"/>
          <w:szCs w:val="28"/>
        </w:rPr>
        <w:t>формальной занятости могут существенно сократиться. Снижение напряже</w:t>
      </w:r>
      <w:r w:rsidRPr="009371C0">
        <w:rPr>
          <w:rFonts w:ascii="Times New Roman" w:hAnsi="Times New Roman" w:cs="Times New Roman"/>
          <w:sz w:val="28"/>
          <w:szCs w:val="28"/>
        </w:rPr>
        <w:t>н</w:t>
      </w:r>
      <w:r w:rsidRPr="009371C0">
        <w:rPr>
          <w:rFonts w:ascii="Times New Roman" w:hAnsi="Times New Roman" w:cs="Times New Roman"/>
          <w:sz w:val="28"/>
          <w:szCs w:val="28"/>
        </w:rPr>
        <w:t>ности на рынке труда, повышение уровня жизни населения при расширении возможностей трудоустройства в формальном секторе, привлекательность формальной занятости также могут снизить или сдерживать рост неформал</w:t>
      </w:r>
      <w:r w:rsidRPr="009371C0">
        <w:rPr>
          <w:rFonts w:ascii="Times New Roman" w:hAnsi="Times New Roman" w:cs="Times New Roman"/>
          <w:sz w:val="28"/>
          <w:szCs w:val="28"/>
        </w:rPr>
        <w:t>ь</w:t>
      </w:r>
      <w:r w:rsidRPr="009371C0">
        <w:rPr>
          <w:rFonts w:ascii="Times New Roman" w:hAnsi="Times New Roman" w:cs="Times New Roman"/>
          <w:sz w:val="28"/>
          <w:szCs w:val="28"/>
        </w:rPr>
        <w:t>ной занятости</w:t>
      </w:r>
      <w:r w:rsidR="00A36735" w:rsidRPr="009371C0">
        <w:rPr>
          <w:rFonts w:ascii="Times New Roman" w:hAnsi="Times New Roman" w:cs="Times New Roman"/>
          <w:sz w:val="28"/>
          <w:szCs w:val="28"/>
        </w:rPr>
        <w:t xml:space="preserve"> </w:t>
      </w:r>
      <w:r w:rsidRPr="009371C0">
        <w:rPr>
          <w:rFonts w:ascii="Times New Roman" w:hAnsi="Times New Roman" w:cs="Times New Roman"/>
          <w:sz w:val="28"/>
          <w:szCs w:val="28"/>
        </w:rPr>
        <w:t>[</w:t>
      </w:r>
      <w:r w:rsidR="00A36735">
        <w:rPr>
          <w:rFonts w:ascii="Times New Roman" w:hAnsi="Times New Roman" w:cs="Times New Roman"/>
          <w:sz w:val="28"/>
          <w:szCs w:val="28"/>
        </w:rPr>
        <w:t>15</w:t>
      </w:r>
      <w:r w:rsidRPr="009371C0">
        <w:rPr>
          <w:rFonts w:ascii="Times New Roman" w:hAnsi="Times New Roman" w:cs="Times New Roman"/>
          <w:sz w:val="28"/>
          <w:szCs w:val="28"/>
        </w:rPr>
        <w:t>].</w:t>
      </w:r>
      <w:r w:rsidR="00F42277">
        <w:rPr>
          <w:rFonts w:ascii="Times New Roman" w:hAnsi="Times New Roman" w:cs="Times New Roman"/>
          <w:sz w:val="28"/>
          <w:szCs w:val="28"/>
        </w:rPr>
        <w:br w:type="page"/>
      </w:r>
    </w:p>
    <w:p w:rsidR="00747D95" w:rsidRPr="00F42277" w:rsidRDefault="00F42277" w:rsidP="00F42277">
      <w:pPr>
        <w:pStyle w:val="1"/>
        <w:rPr>
          <w:sz w:val="32"/>
          <w:szCs w:val="32"/>
        </w:rPr>
      </w:pPr>
      <w:bookmarkStart w:id="13" w:name="_Toc389459445"/>
      <w:r w:rsidRPr="00F42277">
        <w:rPr>
          <w:sz w:val="32"/>
          <w:szCs w:val="32"/>
        </w:rPr>
        <w:lastRenderedPageBreak/>
        <w:t>3</w:t>
      </w:r>
      <w:r w:rsidRPr="00F42277">
        <w:rPr>
          <w:sz w:val="32"/>
          <w:szCs w:val="32"/>
        </w:rPr>
        <w:tab/>
        <w:t xml:space="preserve">Снижение уровня </w:t>
      </w:r>
      <w:proofErr w:type="spellStart"/>
      <w:r w:rsidRPr="00F42277">
        <w:rPr>
          <w:sz w:val="32"/>
          <w:szCs w:val="32"/>
        </w:rPr>
        <w:t>теневизации</w:t>
      </w:r>
      <w:proofErr w:type="spellEnd"/>
      <w:r w:rsidRPr="00F42277">
        <w:rPr>
          <w:sz w:val="32"/>
          <w:szCs w:val="32"/>
        </w:rPr>
        <w:t xml:space="preserve"> экономической деятельности</w:t>
      </w:r>
      <w:r w:rsidR="00180B63">
        <w:rPr>
          <w:sz w:val="32"/>
          <w:szCs w:val="32"/>
        </w:rPr>
        <w:t xml:space="preserve"> в России</w:t>
      </w:r>
      <w:bookmarkEnd w:id="13"/>
    </w:p>
    <w:p w:rsidR="00A7571C" w:rsidRDefault="00A7571C" w:rsidP="00180B63">
      <w:pPr>
        <w:pStyle w:val="1"/>
      </w:pPr>
      <w:bookmarkStart w:id="14" w:name="_Toc389459446"/>
      <w:r>
        <w:t>3.1</w:t>
      </w:r>
      <w:r>
        <w:tab/>
      </w:r>
      <w:r w:rsidR="00180B63">
        <w:t>Негативные последствия теневой экономики</w:t>
      </w:r>
      <w:bookmarkEnd w:id="14"/>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Учитывая специфические социально-экономические условия России, включая отставание правовой базы рыночных отношений и неопытность как новых предпринимателей, так и органов правопорядка, при продолжении «рыночного» экономического курса можно достаточно уверенно прогнозир</w:t>
      </w:r>
      <w:r w:rsidRPr="00F42277">
        <w:rPr>
          <w:rFonts w:ascii="Times New Roman" w:hAnsi="Times New Roman" w:cs="Times New Roman"/>
          <w:sz w:val="28"/>
          <w:szCs w:val="28"/>
        </w:rPr>
        <w:t>о</w:t>
      </w:r>
      <w:r w:rsidRPr="00F42277">
        <w:rPr>
          <w:rFonts w:ascii="Times New Roman" w:hAnsi="Times New Roman" w:cs="Times New Roman"/>
          <w:sz w:val="28"/>
          <w:szCs w:val="28"/>
        </w:rPr>
        <w:t>вать, что возникает серьезная угроза для национальной безопасности при д</w:t>
      </w:r>
      <w:r w:rsidRPr="00F42277">
        <w:rPr>
          <w:rFonts w:ascii="Times New Roman" w:hAnsi="Times New Roman" w:cs="Times New Roman"/>
          <w:sz w:val="28"/>
          <w:szCs w:val="28"/>
        </w:rPr>
        <w:t>и</w:t>
      </w:r>
      <w:r>
        <w:rPr>
          <w:rFonts w:ascii="Times New Roman" w:hAnsi="Times New Roman" w:cs="Times New Roman"/>
          <w:sz w:val="28"/>
          <w:szCs w:val="28"/>
        </w:rPr>
        <w:t>на</w:t>
      </w:r>
      <w:r w:rsidRPr="00F42277">
        <w:rPr>
          <w:rFonts w:ascii="Times New Roman" w:hAnsi="Times New Roman" w:cs="Times New Roman"/>
          <w:sz w:val="28"/>
          <w:szCs w:val="28"/>
        </w:rPr>
        <w:t>мичном расширении масштабов «теневой экономики» и в</w:t>
      </w:r>
      <w:r>
        <w:rPr>
          <w:rFonts w:ascii="Times New Roman" w:hAnsi="Times New Roman" w:cs="Times New Roman"/>
          <w:sz w:val="28"/>
          <w:szCs w:val="28"/>
        </w:rPr>
        <w:t xml:space="preserve">се более полном вовлечении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F42277">
        <w:rPr>
          <w:rFonts w:ascii="Times New Roman" w:hAnsi="Times New Roman" w:cs="Times New Roman"/>
          <w:sz w:val="28"/>
          <w:szCs w:val="28"/>
        </w:rPr>
        <w:t>часть отраслей народного хозяйства при нево</w:t>
      </w:r>
      <w:r w:rsidRPr="00F42277">
        <w:rPr>
          <w:rFonts w:ascii="Times New Roman" w:hAnsi="Times New Roman" w:cs="Times New Roman"/>
          <w:sz w:val="28"/>
          <w:szCs w:val="28"/>
        </w:rPr>
        <w:t>з</w:t>
      </w:r>
      <w:r w:rsidRPr="00F42277">
        <w:rPr>
          <w:rFonts w:ascii="Times New Roman" w:hAnsi="Times New Roman" w:cs="Times New Roman"/>
          <w:sz w:val="28"/>
          <w:szCs w:val="28"/>
        </w:rPr>
        <w:t>можности мобилизации государственных ресурсов, достаточных для перех</w:t>
      </w:r>
      <w:r w:rsidRPr="00F42277">
        <w:rPr>
          <w:rFonts w:ascii="Times New Roman" w:hAnsi="Times New Roman" w:cs="Times New Roman"/>
          <w:sz w:val="28"/>
          <w:szCs w:val="28"/>
        </w:rPr>
        <w:t>о</w:t>
      </w:r>
      <w:r w:rsidRPr="00F42277">
        <w:rPr>
          <w:rFonts w:ascii="Times New Roman" w:hAnsi="Times New Roman" w:cs="Times New Roman"/>
          <w:sz w:val="28"/>
          <w:szCs w:val="28"/>
        </w:rPr>
        <w:t xml:space="preserve">да в другое, более эффективное, равновесное состояние. </w:t>
      </w:r>
      <w:r>
        <w:rPr>
          <w:rFonts w:ascii="Times New Roman" w:hAnsi="Times New Roman" w:cs="Times New Roman"/>
          <w:sz w:val="28"/>
          <w:szCs w:val="28"/>
        </w:rPr>
        <w:t>В</w:t>
      </w:r>
      <w:r w:rsidRPr="00F42277">
        <w:rPr>
          <w:rFonts w:ascii="Times New Roman" w:hAnsi="Times New Roman" w:cs="Times New Roman"/>
          <w:sz w:val="28"/>
          <w:szCs w:val="28"/>
        </w:rPr>
        <w:t>ыход из такой л</w:t>
      </w:r>
      <w:r w:rsidRPr="00F42277">
        <w:rPr>
          <w:rFonts w:ascii="Times New Roman" w:hAnsi="Times New Roman" w:cs="Times New Roman"/>
          <w:sz w:val="28"/>
          <w:szCs w:val="28"/>
        </w:rPr>
        <w:t>о</w:t>
      </w:r>
      <w:r w:rsidRPr="00F42277">
        <w:rPr>
          <w:rFonts w:ascii="Times New Roman" w:hAnsi="Times New Roman" w:cs="Times New Roman"/>
          <w:sz w:val="28"/>
          <w:szCs w:val="28"/>
        </w:rPr>
        <w:t>вушки потребует больших затрат, что, несомненно, угрожает потенциалу экономического развития России.</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Более того, движение к состоянию «теневой институциональной лову</w:t>
      </w:r>
      <w:r w:rsidRPr="00F42277">
        <w:rPr>
          <w:rFonts w:ascii="Times New Roman" w:hAnsi="Times New Roman" w:cs="Times New Roman"/>
          <w:sz w:val="28"/>
          <w:szCs w:val="28"/>
        </w:rPr>
        <w:t>ш</w:t>
      </w:r>
      <w:r>
        <w:rPr>
          <w:rFonts w:ascii="Times New Roman" w:hAnsi="Times New Roman" w:cs="Times New Roman"/>
          <w:sz w:val="28"/>
          <w:szCs w:val="28"/>
        </w:rPr>
        <w:t>ки» может в дальнейшем превра</w:t>
      </w:r>
      <w:r w:rsidRPr="00F42277">
        <w:rPr>
          <w:rFonts w:ascii="Times New Roman" w:hAnsi="Times New Roman" w:cs="Times New Roman"/>
          <w:sz w:val="28"/>
          <w:szCs w:val="28"/>
        </w:rPr>
        <w:t>титься в процесс с положительной обратной связью: функц</w:t>
      </w:r>
      <w:r>
        <w:rPr>
          <w:rFonts w:ascii="Times New Roman" w:hAnsi="Times New Roman" w:cs="Times New Roman"/>
          <w:sz w:val="28"/>
          <w:szCs w:val="28"/>
        </w:rPr>
        <w:t>ионировать в сфере «теневой эко</w:t>
      </w:r>
      <w:r w:rsidRPr="00F42277">
        <w:rPr>
          <w:rFonts w:ascii="Times New Roman" w:hAnsi="Times New Roman" w:cs="Times New Roman"/>
          <w:sz w:val="28"/>
          <w:szCs w:val="28"/>
        </w:rPr>
        <w:t>номики» становится выгоднее, если в ней задействовано больше людей. Отсюда возникает новая опасность, названная учеными «эффект воронки». Ее опасность состоит в том, что п</w:t>
      </w:r>
      <w:r w:rsidRPr="00F42277">
        <w:rPr>
          <w:rFonts w:ascii="Times New Roman" w:hAnsi="Times New Roman" w:cs="Times New Roman"/>
          <w:sz w:val="28"/>
          <w:szCs w:val="28"/>
        </w:rPr>
        <w:t>о</w:t>
      </w:r>
      <w:r w:rsidRPr="00F42277">
        <w:rPr>
          <w:rFonts w:ascii="Times New Roman" w:hAnsi="Times New Roman" w:cs="Times New Roman"/>
          <w:sz w:val="28"/>
          <w:szCs w:val="28"/>
        </w:rPr>
        <w:t>вернуть соответствующее движение вспять практиче</w:t>
      </w:r>
      <w:r>
        <w:rPr>
          <w:rFonts w:ascii="Times New Roman" w:hAnsi="Times New Roman" w:cs="Times New Roman"/>
          <w:sz w:val="28"/>
          <w:szCs w:val="28"/>
        </w:rPr>
        <w:t>ски невоз</w:t>
      </w:r>
      <w:r w:rsidRPr="00F42277">
        <w:rPr>
          <w:rFonts w:ascii="Times New Roman" w:hAnsi="Times New Roman" w:cs="Times New Roman"/>
          <w:sz w:val="28"/>
          <w:szCs w:val="28"/>
        </w:rPr>
        <w:t>можно. Она возникает тогда, когда степень вовлеченности в теневую</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экономику</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прев</w:t>
      </w:r>
      <w:r w:rsidRPr="00F42277">
        <w:rPr>
          <w:rFonts w:ascii="Times New Roman" w:hAnsi="Times New Roman" w:cs="Times New Roman"/>
          <w:sz w:val="28"/>
          <w:szCs w:val="28"/>
        </w:rPr>
        <w:t>ы</w:t>
      </w:r>
      <w:r w:rsidRPr="00F42277">
        <w:rPr>
          <w:rFonts w:ascii="Times New Roman" w:hAnsi="Times New Roman" w:cs="Times New Roman"/>
          <w:sz w:val="28"/>
          <w:szCs w:val="28"/>
        </w:rPr>
        <w:t xml:space="preserve">шает определенный порог. </w:t>
      </w:r>
      <w:proofErr w:type="gramStart"/>
      <w:r w:rsidRPr="00F42277">
        <w:rPr>
          <w:rFonts w:ascii="Times New Roman" w:hAnsi="Times New Roman" w:cs="Times New Roman"/>
          <w:sz w:val="28"/>
          <w:szCs w:val="28"/>
        </w:rPr>
        <w:t>Последний</w:t>
      </w:r>
      <w:proofErr w:type="gramEnd"/>
      <w:r w:rsidRPr="00F42277">
        <w:rPr>
          <w:rFonts w:ascii="Times New Roman" w:hAnsi="Times New Roman" w:cs="Times New Roman"/>
          <w:sz w:val="28"/>
          <w:szCs w:val="28"/>
        </w:rPr>
        <w:t xml:space="preserve"> можно определить через долю трудо</w:t>
      </w:r>
      <w:r w:rsidRPr="00F42277">
        <w:rPr>
          <w:rFonts w:ascii="Times New Roman" w:hAnsi="Times New Roman" w:cs="Times New Roman"/>
          <w:sz w:val="28"/>
          <w:szCs w:val="28"/>
        </w:rPr>
        <w:softHyphen/>
      </w:r>
      <w:r w:rsidRPr="00F42277">
        <w:rPr>
          <w:rFonts w:ascii="Times New Roman" w:hAnsi="Times New Roman" w:cs="Times New Roman"/>
          <w:sz w:val="28"/>
          <w:szCs w:val="28"/>
        </w:rPr>
        <w:lastRenderedPageBreak/>
        <w:t>способного населения, занятого в теневой экономике: если эта доля достигает 40 %, сползание «в воронку» необратимо.</w:t>
      </w:r>
      <w:r w:rsidR="0081088B" w:rsidRPr="0081088B">
        <w:rPr>
          <w:rFonts w:ascii="Times New Roman" w:hAnsi="Times New Roman" w:cs="Times New Roman"/>
          <w:sz w:val="28"/>
          <w:szCs w:val="28"/>
        </w:rPr>
        <w:t xml:space="preserve"> </w:t>
      </w:r>
      <w:r w:rsidR="0081088B" w:rsidRPr="009371C0">
        <w:rPr>
          <w:rFonts w:ascii="Times New Roman" w:hAnsi="Times New Roman" w:cs="Times New Roman"/>
          <w:sz w:val="28"/>
          <w:szCs w:val="28"/>
        </w:rPr>
        <w:t>[</w:t>
      </w:r>
      <w:r w:rsidR="0081088B">
        <w:rPr>
          <w:rFonts w:ascii="Times New Roman" w:hAnsi="Times New Roman" w:cs="Times New Roman"/>
          <w:sz w:val="28"/>
          <w:szCs w:val="28"/>
        </w:rPr>
        <w:t>4, с. 103</w:t>
      </w:r>
      <w:r w:rsidR="0081088B" w:rsidRPr="009371C0">
        <w:rPr>
          <w:rFonts w:ascii="Times New Roman" w:hAnsi="Times New Roman" w:cs="Times New Roman"/>
          <w:sz w:val="28"/>
          <w:szCs w:val="28"/>
        </w:rPr>
        <w:t>]</w:t>
      </w:r>
      <w:r w:rsidR="0081088B">
        <w:rPr>
          <w:rFonts w:ascii="Times New Roman" w:hAnsi="Times New Roman" w:cs="Times New Roman"/>
          <w:sz w:val="28"/>
          <w:szCs w:val="28"/>
        </w:rPr>
        <w:t xml:space="preserve"> </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Однако поражение теневой экономикой социальной сферы</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чревато гл</w:t>
      </w:r>
      <w:r w:rsidRPr="00F42277">
        <w:rPr>
          <w:rFonts w:ascii="Times New Roman" w:hAnsi="Times New Roman" w:cs="Times New Roman"/>
          <w:sz w:val="28"/>
          <w:szCs w:val="28"/>
        </w:rPr>
        <w:t>у</w:t>
      </w:r>
      <w:r w:rsidRPr="00F42277">
        <w:rPr>
          <w:rFonts w:ascii="Times New Roman" w:hAnsi="Times New Roman" w:cs="Times New Roman"/>
          <w:sz w:val="28"/>
          <w:szCs w:val="28"/>
        </w:rPr>
        <w:t>бокими последствиями. За годы реформ произошло снижение качества тр</w:t>
      </w:r>
      <w:r w:rsidRPr="00F42277">
        <w:rPr>
          <w:rFonts w:ascii="Times New Roman" w:hAnsi="Times New Roman" w:cs="Times New Roman"/>
          <w:sz w:val="28"/>
          <w:szCs w:val="28"/>
        </w:rPr>
        <w:t>у</w:t>
      </w:r>
      <w:r w:rsidRPr="00F42277">
        <w:rPr>
          <w:rFonts w:ascii="Times New Roman" w:hAnsi="Times New Roman" w:cs="Times New Roman"/>
          <w:sz w:val="28"/>
          <w:szCs w:val="28"/>
        </w:rPr>
        <w:t>дового потенциала; не была создана значительная прослойка</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класса</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 xml:space="preserve">мелких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F42277">
        <w:rPr>
          <w:rFonts w:ascii="Times New Roman" w:hAnsi="Times New Roman" w:cs="Times New Roman"/>
          <w:sz w:val="28"/>
          <w:szCs w:val="28"/>
        </w:rPr>
        <w:t>высококвалифицированных кадров для наукое</w:t>
      </w:r>
      <w:r w:rsidRPr="00F42277">
        <w:rPr>
          <w:rFonts w:ascii="Times New Roman" w:hAnsi="Times New Roman" w:cs="Times New Roman"/>
          <w:sz w:val="28"/>
          <w:szCs w:val="28"/>
        </w:rPr>
        <w:t>м</w:t>
      </w:r>
      <w:r w:rsidRPr="00F42277">
        <w:rPr>
          <w:rFonts w:ascii="Times New Roman" w:hAnsi="Times New Roman" w:cs="Times New Roman"/>
          <w:sz w:val="28"/>
          <w:szCs w:val="28"/>
        </w:rPr>
        <w:t xml:space="preserve">ких производств и науки, что связано опять же с сокращением бюджетных средств, выделяемых на науку и главным образом с </w:t>
      </w:r>
      <w:proofErr w:type="spellStart"/>
      <w:r w:rsidRPr="00F42277">
        <w:rPr>
          <w:rFonts w:ascii="Times New Roman" w:hAnsi="Times New Roman" w:cs="Times New Roman"/>
          <w:sz w:val="28"/>
          <w:szCs w:val="28"/>
        </w:rPr>
        <w:t>невостребованностью</w:t>
      </w:r>
      <w:proofErr w:type="spellEnd"/>
      <w:r w:rsidRPr="00F42277">
        <w:rPr>
          <w:rFonts w:ascii="Times New Roman" w:hAnsi="Times New Roman" w:cs="Times New Roman"/>
          <w:sz w:val="28"/>
          <w:szCs w:val="28"/>
        </w:rPr>
        <w:t xml:space="preserve"> специалистов в связи с сокращением «</w:t>
      </w:r>
      <w:proofErr w:type="spellStart"/>
      <w:r w:rsidRPr="00F42277">
        <w:rPr>
          <w:rFonts w:ascii="Times New Roman" w:hAnsi="Times New Roman" w:cs="Times New Roman"/>
          <w:sz w:val="28"/>
          <w:szCs w:val="28"/>
        </w:rPr>
        <w:t>мощностного</w:t>
      </w:r>
      <w:proofErr w:type="spellEnd"/>
      <w:r w:rsidRPr="00F42277">
        <w:rPr>
          <w:rFonts w:ascii="Times New Roman" w:hAnsi="Times New Roman" w:cs="Times New Roman"/>
          <w:sz w:val="28"/>
          <w:szCs w:val="28"/>
        </w:rPr>
        <w:t>»</w:t>
      </w:r>
      <w:r w:rsidR="005971CD">
        <w:rPr>
          <w:rFonts w:ascii="Times New Roman" w:hAnsi="Times New Roman" w:cs="Times New Roman"/>
          <w:sz w:val="28"/>
          <w:szCs w:val="28"/>
        </w:rPr>
        <w:t xml:space="preserve"> </w:t>
      </w:r>
      <w:r w:rsidRPr="00F42277">
        <w:rPr>
          <w:rFonts w:ascii="Times New Roman" w:hAnsi="Times New Roman" w:cs="Times New Roman"/>
          <w:sz w:val="28"/>
          <w:szCs w:val="28"/>
        </w:rPr>
        <w:t>потенциала промы</w:t>
      </w:r>
      <w:r w:rsidRPr="00F42277">
        <w:rPr>
          <w:rFonts w:ascii="Times New Roman" w:hAnsi="Times New Roman" w:cs="Times New Roman"/>
          <w:sz w:val="28"/>
          <w:szCs w:val="28"/>
        </w:rPr>
        <w:t>ш</w:t>
      </w:r>
      <w:r w:rsidRPr="00F42277">
        <w:rPr>
          <w:rFonts w:ascii="Times New Roman" w:hAnsi="Times New Roman" w:cs="Times New Roman"/>
          <w:sz w:val="28"/>
          <w:szCs w:val="28"/>
        </w:rPr>
        <w:t>ленности.</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По отношению к условиям безопасности общества в целом картина в</w:t>
      </w:r>
      <w:r w:rsidRPr="00F42277">
        <w:rPr>
          <w:rFonts w:ascii="Times New Roman" w:hAnsi="Times New Roman" w:cs="Times New Roman"/>
          <w:sz w:val="28"/>
          <w:szCs w:val="28"/>
        </w:rPr>
        <w:t>ы</w:t>
      </w:r>
      <w:r w:rsidRPr="00F42277">
        <w:rPr>
          <w:rFonts w:ascii="Times New Roman" w:hAnsi="Times New Roman" w:cs="Times New Roman"/>
          <w:sz w:val="28"/>
          <w:szCs w:val="28"/>
        </w:rPr>
        <w:t>глядит следую</w:t>
      </w:r>
      <w:r w:rsidR="00A7571C">
        <w:rPr>
          <w:rFonts w:ascii="Times New Roman" w:hAnsi="Times New Roman" w:cs="Times New Roman"/>
          <w:sz w:val="28"/>
          <w:szCs w:val="28"/>
        </w:rPr>
        <w:t>щим образом. По достижении опре</w:t>
      </w:r>
      <w:r w:rsidRPr="00F42277">
        <w:rPr>
          <w:rFonts w:ascii="Times New Roman" w:hAnsi="Times New Roman" w:cs="Times New Roman"/>
          <w:sz w:val="28"/>
          <w:szCs w:val="28"/>
        </w:rPr>
        <w:t>деленного масштаба «тен</w:t>
      </w:r>
      <w:r w:rsidRPr="00F42277">
        <w:rPr>
          <w:rFonts w:ascii="Times New Roman" w:hAnsi="Times New Roman" w:cs="Times New Roman"/>
          <w:sz w:val="28"/>
          <w:szCs w:val="28"/>
        </w:rPr>
        <w:t>е</w:t>
      </w:r>
      <w:r w:rsidRPr="00F42277">
        <w:rPr>
          <w:rFonts w:ascii="Times New Roman" w:hAnsi="Times New Roman" w:cs="Times New Roman"/>
          <w:sz w:val="28"/>
          <w:szCs w:val="28"/>
        </w:rPr>
        <w:t>вая экономика» и, главное, криминальная часть ее субъектов (наиболее а</w:t>
      </w:r>
      <w:r w:rsidRPr="00F42277">
        <w:rPr>
          <w:rFonts w:ascii="Times New Roman" w:hAnsi="Times New Roman" w:cs="Times New Roman"/>
          <w:sz w:val="28"/>
          <w:szCs w:val="28"/>
        </w:rPr>
        <w:t>к</w:t>
      </w:r>
      <w:r w:rsidRPr="00F42277">
        <w:rPr>
          <w:rFonts w:ascii="Times New Roman" w:hAnsi="Times New Roman" w:cs="Times New Roman"/>
          <w:sz w:val="28"/>
          <w:szCs w:val="28"/>
        </w:rPr>
        <w:t>тивная и не ограничивающая себя рамками законности или порядочности при достижении своих целей) начинают подменять собой обществ</w:t>
      </w:r>
      <w:r w:rsidR="00A7571C">
        <w:rPr>
          <w:rFonts w:ascii="Times New Roman" w:hAnsi="Times New Roman" w:cs="Times New Roman"/>
          <w:sz w:val="28"/>
          <w:szCs w:val="28"/>
        </w:rPr>
        <w:t>о, вытесняя на его обочину пред</w:t>
      </w:r>
      <w:r w:rsidRPr="00F42277">
        <w:rPr>
          <w:rFonts w:ascii="Times New Roman" w:hAnsi="Times New Roman" w:cs="Times New Roman"/>
          <w:sz w:val="28"/>
          <w:szCs w:val="28"/>
        </w:rPr>
        <w:t>ставителей «световой» экономики. Неотъемлемые права об</w:t>
      </w:r>
      <w:r w:rsidR="00A7571C">
        <w:rPr>
          <w:rFonts w:ascii="Times New Roman" w:hAnsi="Times New Roman" w:cs="Times New Roman"/>
          <w:sz w:val="28"/>
          <w:szCs w:val="28"/>
        </w:rPr>
        <w:t>щества как носителя высшей влас</w:t>
      </w:r>
      <w:r w:rsidRPr="00F42277">
        <w:rPr>
          <w:rFonts w:ascii="Times New Roman" w:hAnsi="Times New Roman" w:cs="Times New Roman"/>
          <w:sz w:val="28"/>
          <w:szCs w:val="28"/>
        </w:rPr>
        <w:t>ти узурпируются, а содержание и форма его основных функций деформируются.</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Важно иметь в виду и то, что достижение теневой экономикой полов</w:t>
      </w:r>
      <w:r w:rsidRPr="00F42277">
        <w:rPr>
          <w:rFonts w:ascii="Times New Roman" w:hAnsi="Times New Roman" w:cs="Times New Roman"/>
          <w:sz w:val="28"/>
          <w:szCs w:val="28"/>
        </w:rPr>
        <w:t>и</w:t>
      </w:r>
      <w:r w:rsidR="00A7571C">
        <w:rPr>
          <w:rFonts w:ascii="Times New Roman" w:hAnsi="Times New Roman" w:cs="Times New Roman"/>
          <w:sz w:val="28"/>
          <w:szCs w:val="28"/>
        </w:rPr>
        <w:t>ны ВВП качествен</w:t>
      </w:r>
      <w:r w:rsidRPr="00F42277">
        <w:rPr>
          <w:rFonts w:ascii="Times New Roman" w:hAnsi="Times New Roman" w:cs="Times New Roman"/>
          <w:sz w:val="28"/>
          <w:szCs w:val="28"/>
        </w:rPr>
        <w:t xml:space="preserve">ным образом меняет положение данной страны в мировом </w:t>
      </w:r>
      <w:r w:rsidR="00A7571C">
        <w:rPr>
          <w:rFonts w:ascii="Times New Roman" w:hAnsi="Times New Roman" w:cs="Times New Roman"/>
          <w:sz w:val="28"/>
          <w:szCs w:val="28"/>
        </w:rPr>
        <w:t>сообществе. Ее конкурентоспособ</w:t>
      </w:r>
      <w:r w:rsidRPr="00F42277">
        <w:rPr>
          <w:rFonts w:ascii="Times New Roman" w:hAnsi="Times New Roman" w:cs="Times New Roman"/>
          <w:sz w:val="28"/>
          <w:szCs w:val="28"/>
        </w:rPr>
        <w:t>ность понижается, условия участия в мир</w:t>
      </w:r>
      <w:r w:rsidRPr="00F42277">
        <w:rPr>
          <w:rFonts w:ascii="Times New Roman" w:hAnsi="Times New Roman" w:cs="Times New Roman"/>
          <w:sz w:val="28"/>
          <w:szCs w:val="28"/>
        </w:rPr>
        <w:t>о</w:t>
      </w:r>
      <w:r w:rsidRPr="00F42277">
        <w:rPr>
          <w:rFonts w:ascii="Times New Roman" w:hAnsi="Times New Roman" w:cs="Times New Roman"/>
          <w:sz w:val="28"/>
          <w:szCs w:val="28"/>
        </w:rPr>
        <w:t>вом разделении т</w:t>
      </w:r>
      <w:r w:rsidR="00A7571C">
        <w:rPr>
          <w:rFonts w:ascii="Times New Roman" w:hAnsi="Times New Roman" w:cs="Times New Roman"/>
          <w:sz w:val="28"/>
          <w:szCs w:val="28"/>
        </w:rPr>
        <w:t>руда ухудшаются. Резко возраста</w:t>
      </w:r>
      <w:r w:rsidRPr="00F42277">
        <w:rPr>
          <w:rFonts w:ascii="Times New Roman" w:hAnsi="Times New Roman" w:cs="Times New Roman"/>
          <w:sz w:val="28"/>
          <w:szCs w:val="28"/>
        </w:rPr>
        <w:t xml:space="preserve">ют </w:t>
      </w:r>
      <w:proofErr w:type="spellStart"/>
      <w:r w:rsidRPr="00F42277">
        <w:rPr>
          <w:rFonts w:ascii="Times New Roman" w:hAnsi="Times New Roman" w:cs="Times New Roman"/>
          <w:sz w:val="28"/>
          <w:szCs w:val="28"/>
        </w:rPr>
        <w:t>страновые</w:t>
      </w:r>
      <w:proofErr w:type="spellEnd"/>
      <w:r w:rsidRPr="00F42277">
        <w:rPr>
          <w:rFonts w:ascii="Times New Roman" w:hAnsi="Times New Roman" w:cs="Times New Roman"/>
          <w:sz w:val="28"/>
          <w:szCs w:val="28"/>
        </w:rPr>
        <w:t xml:space="preserve"> риски.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lastRenderedPageBreak/>
        <w:t>..………………………………………//……………………………………//………………………………..//)</w:t>
      </w:r>
      <w:r w:rsidR="003E7189" w:rsidRPr="000F297D">
        <w:rPr>
          <w:rFonts w:ascii="Times New Roman" w:hAnsi="Times New Roman" w:cs="Times New Roman"/>
          <w:sz w:val="28"/>
          <w:szCs w:val="28"/>
        </w:rPr>
        <w:t xml:space="preserve"> </w:t>
      </w:r>
      <w:r w:rsidRPr="00F42277">
        <w:rPr>
          <w:rFonts w:ascii="Times New Roman" w:hAnsi="Times New Roman" w:cs="Times New Roman"/>
          <w:sz w:val="28"/>
          <w:szCs w:val="28"/>
        </w:rPr>
        <w:t>в международные организации, основанные на д</w:t>
      </w:r>
      <w:r w:rsidRPr="00F42277">
        <w:rPr>
          <w:rFonts w:ascii="Times New Roman" w:hAnsi="Times New Roman" w:cs="Times New Roman"/>
          <w:sz w:val="28"/>
          <w:szCs w:val="28"/>
        </w:rPr>
        <w:t>о</w:t>
      </w:r>
      <w:r w:rsidRPr="00F42277">
        <w:rPr>
          <w:rFonts w:ascii="Times New Roman" w:hAnsi="Times New Roman" w:cs="Times New Roman"/>
          <w:sz w:val="28"/>
          <w:szCs w:val="28"/>
        </w:rPr>
        <w:t>верии их чл</w:t>
      </w:r>
      <w:r w:rsidRPr="00F42277">
        <w:rPr>
          <w:rFonts w:ascii="Times New Roman" w:hAnsi="Times New Roman" w:cs="Times New Roman"/>
          <w:sz w:val="28"/>
          <w:szCs w:val="28"/>
        </w:rPr>
        <w:t>е</w:t>
      </w:r>
      <w:r w:rsidR="00257ABB">
        <w:rPr>
          <w:rFonts w:ascii="Times New Roman" w:hAnsi="Times New Roman" w:cs="Times New Roman"/>
          <w:sz w:val="28"/>
          <w:szCs w:val="28"/>
        </w:rPr>
        <w:t>нов друг к другу и гарантирую</w:t>
      </w:r>
      <w:r w:rsidRPr="00F42277">
        <w:rPr>
          <w:rFonts w:ascii="Times New Roman" w:hAnsi="Times New Roman" w:cs="Times New Roman"/>
          <w:sz w:val="28"/>
          <w:szCs w:val="28"/>
        </w:rPr>
        <w:t>щие взаимную безопасность. Это в свою очередь требует повышенного внимания и затрат на поддержание об</w:t>
      </w:r>
      <w:r w:rsidRPr="00F42277">
        <w:rPr>
          <w:rFonts w:ascii="Times New Roman" w:hAnsi="Times New Roman" w:cs="Times New Roman"/>
          <w:sz w:val="28"/>
          <w:szCs w:val="28"/>
        </w:rPr>
        <w:t>о</w:t>
      </w:r>
      <w:r w:rsidRPr="00F42277">
        <w:rPr>
          <w:rFonts w:ascii="Times New Roman" w:hAnsi="Times New Roman" w:cs="Times New Roman"/>
          <w:sz w:val="28"/>
          <w:szCs w:val="28"/>
        </w:rPr>
        <w:t>роносп</w:t>
      </w:r>
      <w:r w:rsidRPr="00F42277">
        <w:rPr>
          <w:rFonts w:ascii="Times New Roman" w:hAnsi="Times New Roman" w:cs="Times New Roman"/>
          <w:sz w:val="28"/>
          <w:szCs w:val="28"/>
        </w:rPr>
        <w:t>о</w:t>
      </w:r>
      <w:r w:rsidRPr="00F42277">
        <w:rPr>
          <w:rFonts w:ascii="Times New Roman" w:hAnsi="Times New Roman" w:cs="Times New Roman"/>
          <w:sz w:val="28"/>
          <w:szCs w:val="28"/>
        </w:rPr>
        <w:t>собности государства.</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 xml:space="preserve">Поэтому в государственной стратегии борьбы с теневой экономикой должна быть сформулирована одна из главных задач: до какого </w:t>
      </w:r>
      <w:proofErr w:type="gramStart"/>
      <w:r w:rsidRPr="00F42277">
        <w:rPr>
          <w:rFonts w:ascii="Times New Roman" w:hAnsi="Times New Roman" w:cs="Times New Roman"/>
          <w:sz w:val="28"/>
          <w:szCs w:val="28"/>
        </w:rPr>
        <w:t>уровня</w:t>
      </w:r>
      <w:proofErr w:type="gramEnd"/>
      <w:r w:rsidRPr="00F42277">
        <w:rPr>
          <w:rFonts w:ascii="Times New Roman" w:hAnsi="Times New Roman" w:cs="Times New Roman"/>
          <w:sz w:val="28"/>
          <w:szCs w:val="28"/>
        </w:rPr>
        <w:t xml:space="preserve"> во</w:t>
      </w:r>
      <w:r w:rsidRPr="00F42277">
        <w:rPr>
          <w:rFonts w:ascii="Times New Roman" w:hAnsi="Times New Roman" w:cs="Times New Roman"/>
          <w:sz w:val="28"/>
          <w:szCs w:val="28"/>
        </w:rPr>
        <w:t>з</w:t>
      </w:r>
      <w:r w:rsidRPr="00F42277">
        <w:rPr>
          <w:rFonts w:ascii="Times New Roman" w:hAnsi="Times New Roman" w:cs="Times New Roman"/>
          <w:sz w:val="28"/>
          <w:szCs w:val="28"/>
        </w:rPr>
        <w:t xml:space="preserve">можно минимизировать теневую экономику, как определить этот уровень. Прежде </w:t>
      </w:r>
      <w:proofErr w:type="gramStart"/>
      <w:r w:rsidRPr="00F42277">
        <w:rPr>
          <w:rFonts w:ascii="Times New Roman" w:hAnsi="Times New Roman" w:cs="Times New Roman"/>
          <w:sz w:val="28"/>
          <w:szCs w:val="28"/>
        </w:rPr>
        <w:t>всего</w:t>
      </w:r>
      <w:proofErr w:type="gramEnd"/>
      <w:r w:rsidRPr="00F42277">
        <w:rPr>
          <w:rFonts w:ascii="Times New Roman" w:hAnsi="Times New Roman" w:cs="Times New Roman"/>
          <w:sz w:val="28"/>
          <w:szCs w:val="28"/>
        </w:rPr>
        <w:t xml:space="preserve"> данная задача должна быть реалистичной, т.е. выполнимой. Ведь необходимо осознавать, что полностью ликвидировать теневую экон</w:t>
      </w:r>
      <w:r w:rsidRPr="00F42277">
        <w:rPr>
          <w:rFonts w:ascii="Times New Roman" w:hAnsi="Times New Roman" w:cs="Times New Roman"/>
          <w:sz w:val="28"/>
          <w:szCs w:val="28"/>
        </w:rPr>
        <w:t>о</w:t>
      </w:r>
      <w:r w:rsidR="00A7571C">
        <w:rPr>
          <w:rFonts w:ascii="Times New Roman" w:hAnsi="Times New Roman" w:cs="Times New Roman"/>
          <w:sz w:val="28"/>
          <w:szCs w:val="28"/>
        </w:rPr>
        <w:t>мику просто не</w:t>
      </w:r>
      <w:r w:rsidRPr="00F42277">
        <w:rPr>
          <w:rFonts w:ascii="Times New Roman" w:hAnsi="Times New Roman" w:cs="Times New Roman"/>
          <w:sz w:val="28"/>
          <w:szCs w:val="28"/>
        </w:rPr>
        <w:t>возможно.</w:t>
      </w:r>
    </w:p>
    <w:p w:rsidR="00F42277" w:rsidRDefault="00F42277" w:rsidP="00A7571C">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Ориентировочным параметром может быть удельный вес теневой эк</w:t>
      </w:r>
      <w:r w:rsidRPr="00F42277">
        <w:rPr>
          <w:rFonts w:ascii="Times New Roman" w:hAnsi="Times New Roman" w:cs="Times New Roman"/>
          <w:sz w:val="28"/>
          <w:szCs w:val="28"/>
        </w:rPr>
        <w:t>о</w:t>
      </w:r>
      <w:r w:rsidRPr="00F42277">
        <w:rPr>
          <w:rFonts w:ascii="Times New Roman" w:hAnsi="Times New Roman" w:cs="Times New Roman"/>
          <w:sz w:val="28"/>
          <w:szCs w:val="28"/>
        </w:rPr>
        <w:t xml:space="preserve">номики, не превышающий 10 % ВВП. </w:t>
      </w:r>
      <w:r w:rsidRPr="00A7571C">
        <w:rPr>
          <w:rFonts w:ascii="Times New Roman" w:hAnsi="Times New Roman" w:cs="Times New Roman"/>
          <w:sz w:val="28"/>
          <w:szCs w:val="28"/>
        </w:rPr>
        <w:t xml:space="preserve">Сокращение теневой экономики до </w:t>
      </w:r>
      <w:proofErr w:type="spellStart"/>
      <w:r w:rsidRPr="00A7571C">
        <w:rPr>
          <w:rFonts w:ascii="Times New Roman" w:hAnsi="Times New Roman" w:cs="Times New Roman"/>
          <w:sz w:val="28"/>
          <w:szCs w:val="28"/>
        </w:rPr>
        <w:t>д</w:t>
      </w:r>
      <w:r w:rsidRPr="00A7571C">
        <w:rPr>
          <w:rFonts w:ascii="Times New Roman" w:hAnsi="Times New Roman" w:cs="Times New Roman"/>
          <w:sz w:val="28"/>
          <w:szCs w:val="28"/>
        </w:rPr>
        <w:t>е</w:t>
      </w:r>
      <w:r w:rsidRPr="00A7571C">
        <w:rPr>
          <w:rFonts w:ascii="Times New Roman" w:hAnsi="Times New Roman" w:cs="Times New Roman"/>
          <w:sz w:val="28"/>
          <w:szCs w:val="28"/>
        </w:rPr>
        <w:t>сятипроцентного</w:t>
      </w:r>
      <w:proofErr w:type="spellEnd"/>
      <w:r w:rsidRPr="00A7571C">
        <w:rPr>
          <w:rFonts w:ascii="Times New Roman" w:hAnsi="Times New Roman" w:cs="Times New Roman"/>
          <w:sz w:val="28"/>
          <w:szCs w:val="28"/>
        </w:rPr>
        <w:t xml:space="preserve"> уровня должно быть выдвину</w:t>
      </w:r>
      <w:r w:rsidR="00A7571C">
        <w:rPr>
          <w:rFonts w:ascii="Times New Roman" w:hAnsi="Times New Roman" w:cs="Times New Roman"/>
          <w:sz w:val="28"/>
          <w:szCs w:val="28"/>
        </w:rPr>
        <w:t>то в качестве стратегической за</w:t>
      </w:r>
      <w:r w:rsidRPr="00A7571C">
        <w:rPr>
          <w:rFonts w:ascii="Times New Roman" w:hAnsi="Times New Roman" w:cs="Times New Roman"/>
          <w:sz w:val="28"/>
          <w:szCs w:val="28"/>
        </w:rPr>
        <w:t>дачи Российского государства наряду с уже обозначенными (удвоение ВВП, борьба с бедностью, качественный экономический рост)</w:t>
      </w:r>
      <w:r w:rsidR="00257ABB">
        <w:rPr>
          <w:rFonts w:ascii="Times New Roman" w:hAnsi="Times New Roman" w:cs="Times New Roman"/>
          <w:sz w:val="28"/>
          <w:szCs w:val="28"/>
        </w:rPr>
        <w:t xml:space="preserve"> </w:t>
      </w:r>
      <w:r w:rsidR="00257ABB" w:rsidRPr="009371C0">
        <w:rPr>
          <w:rFonts w:ascii="Times New Roman" w:hAnsi="Times New Roman" w:cs="Times New Roman"/>
          <w:sz w:val="28"/>
          <w:szCs w:val="28"/>
        </w:rPr>
        <w:t>[</w:t>
      </w:r>
      <w:r w:rsidR="00257ABB">
        <w:rPr>
          <w:rFonts w:ascii="Times New Roman" w:hAnsi="Times New Roman" w:cs="Times New Roman"/>
          <w:sz w:val="28"/>
          <w:szCs w:val="28"/>
        </w:rPr>
        <w:t>4, с. 106</w:t>
      </w:r>
      <w:r w:rsidR="00257ABB" w:rsidRPr="009371C0">
        <w:rPr>
          <w:rFonts w:ascii="Times New Roman" w:hAnsi="Times New Roman" w:cs="Times New Roman"/>
          <w:sz w:val="28"/>
          <w:szCs w:val="28"/>
        </w:rPr>
        <w:t>]</w:t>
      </w:r>
      <w:r w:rsidRPr="00A7571C">
        <w:rPr>
          <w:rFonts w:ascii="Times New Roman" w:hAnsi="Times New Roman" w:cs="Times New Roman"/>
          <w:sz w:val="28"/>
          <w:szCs w:val="28"/>
        </w:rPr>
        <w:t>.</w:t>
      </w:r>
    </w:p>
    <w:p w:rsidR="00A7571C" w:rsidRDefault="00A7571C" w:rsidP="00A7571C">
      <w:pPr>
        <w:spacing w:after="0" w:line="360" w:lineRule="auto"/>
        <w:ind w:firstLine="680"/>
        <w:jc w:val="both"/>
        <w:rPr>
          <w:rFonts w:ascii="Times New Roman" w:hAnsi="Times New Roman" w:cs="Times New Roman"/>
          <w:sz w:val="28"/>
          <w:szCs w:val="28"/>
        </w:rPr>
      </w:pPr>
    </w:p>
    <w:p w:rsidR="00A7571C" w:rsidRDefault="00A7571C" w:rsidP="00A7571C">
      <w:pPr>
        <w:spacing w:after="0" w:line="360" w:lineRule="auto"/>
        <w:ind w:firstLine="680"/>
        <w:jc w:val="both"/>
        <w:rPr>
          <w:rFonts w:ascii="Times New Roman" w:hAnsi="Times New Roman" w:cs="Times New Roman"/>
          <w:sz w:val="28"/>
          <w:szCs w:val="28"/>
        </w:rPr>
      </w:pPr>
    </w:p>
    <w:p w:rsidR="00A7571C" w:rsidRDefault="00180B63" w:rsidP="00180B63">
      <w:pPr>
        <w:pStyle w:val="1"/>
      </w:pPr>
      <w:bookmarkStart w:id="15" w:name="_Toc389459447"/>
      <w:r>
        <w:t>3.2</w:t>
      </w:r>
      <w:r>
        <w:tab/>
        <w:t xml:space="preserve">Предложения </w:t>
      </w:r>
      <w:r w:rsidR="00EF6F6C">
        <w:t>по</w:t>
      </w:r>
      <w:r>
        <w:t xml:space="preserve"> решению проблем теневой экономики</w:t>
      </w:r>
      <w:bookmarkEnd w:id="15"/>
    </w:p>
    <w:p w:rsidR="00F42277" w:rsidRPr="00A7571C" w:rsidRDefault="00F42277" w:rsidP="00A7571C">
      <w:pPr>
        <w:spacing w:after="0" w:line="360" w:lineRule="auto"/>
        <w:ind w:firstLine="680"/>
        <w:jc w:val="both"/>
        <w:rPr>
          <w:rFonts w:ascii="Times New Roman" w:hAnsi="Times New Roman" w:cs="Times New Roman"/>
          <w:sz w:val="28"/>
          <w:szCs w:val="28"/>
        </w:rPr>
      </w:pPr>
      <w:r w:rsidRPr="00A7571C">
        <w:rPr>
          <w:rFonts w:ascii="Times New Roman" w:hAnsi="Times New Roman" w:cs="Times New Roman"/>
          <w:sz w:val="28"/>
          <w:szCs w:val="28"/>
        </w:rPr>
        <w:t>За последнее десятилетие можно выделить два подхода к решению пр</w:t>
      </w:r>
      <w:r w:rsidRPr="00A7571C">
        <w:rPr>
          <w:rFonts w:ascii="Times New Roman" w:hAnsi="Times New Roman" w:cs="Times New Roman"/>
          <w:sz w:val="28"/>
          <w:szCs w:val="28"/>
        </w:rPr>
        <w:t>о</w:t>
      </w:r>
      <w:r w:rsidRPr="00A7571C">
        <w:rPr>
          <w:rFonts w:ascii="Times New Roman" w:hAnsi="Times New Roman" w:cs="Times New Roman"/>
          <w:sz w:val="28"/>
          <w:szCs w:val="28"/>
        </w:rPr>
        <w:t>блем теневой экономики. Первый – либеральный, сопровождавшийся идеями полной легализации всей теневой экономики и при этом связанный со свер</w:t>
      </w:r>
      <w:r w:rsidRPr="00A7571C">
        <w:rPr>
          <w:rFonts w:ascii="Times New Roman" w:hAnsi="Times New Roman" w:cs="Times New Roman"/>
          <w:sz w:val="28"/>
          <w:szCs w:val="28"/>
        </w:rPr>
        <w:t>х</w:t>
      </w:r>
      <w:r w:rsidRPr="00A7571C">
        <w:rPr>
          <w:rFonts w:ascii="Times New Roman" w:hAnsi="Times New Roman" w:cs="Times New Roman"/>
          <w:sz w:val="28"/>
          <w:szCs w:val="28"/>
        </w:rPr>
        <w:t>высокими темпами первоначального накопления капитала. Решение проблем теневой экономики на основе данного подхода привело к образованию мо</w:t>
      </w:r>
      <w:r w:rsidRPr="00A7571C">
        <w:rPr>
          <w:rFonts w:ascii="Times New Roman" w:hAnsi="Times New Roman" w:cs="Times New Roman"/>
          <w:sz w:val="28"/>
          <w:szCs w:val="28"/>
        </w:rPr>
        <w:t>щ</w:t>
      </w:r>
      <w:r w:rsidRPr="00A7571C">
        <w:rPr>
          <w:rFonts w:ascii="Times New Roman" w:hAnsi="Times New Roman" w:cs="Times New Roman"/>
          <w:sz w:val="28"/>
          <w:szCs w:val="28"/>
        </w:rPr>
        <w:t>ных финансово-производственных кланов, проникающих в высшие уровни власти, и подавлению нормальной предпринимательской деятельности.</w:t>
      </w:r>
    </w:p>
    <w:p w:rsidR="00F42277" w:rsidRPr="00A7571C" w:rsidRDefault="00F42277" w:rsidP="00A7571C">
      <w:pPr>
        <w:spacing w:after="0" w:line="360" w:lineRule="auto"/>
        <w:ind w:firstLine="680"/>
        <w:jc w:val="both"/>
        <w:rPr>
          <w:rFonts w:ascii="Times New Roman" w:hAnsi="Times New Roman" w:cs="Times New Roman"/>
          <w:sz w:val="28"/>
          <w:szCs w:val="28"/>
        </w:rPr>
      </w:pPr>
      <w:r w:rsidRPr="00A7571C">
        <w:rPr>
          <w:rFonts w:ascii="Times New Roman" w:hAnsi="Times New Roman" w:cs="Times New Roman"/>
          <w:sz w:val="28"/>
          <w:szCs w:val="28"/>
        </w:rPr>
        <w:t xml:space="preserve">Второй подход, возникший на почве негативных итогов </w:t>
      </w:r>
      <w:proofErr w:type="gramStart"/>
      <w:r w:rsidRPr="00A7571C">
        <w:rPr>
          <w:rFonts w:ascii="Times New Roman" w:hAnsi="Times New Roman" w:cs="Times New Roman"/>
          <w:sz w:val="28"/>
          <w:szCs w:val="28"/>
        </w:rPr>
        <w:t>либерального</w:t>
      </w:r>
      <w:proofErr w:type="gramEnd"/>
      <w:r w:rsidRPr="00A7571C">
        <w:rPr>
          <w:rFonts w:ascii="Times New Roman" w:hAnsi="Times New Roman" w:cs="Times New Roman"/>
          <w:sz w:val="28"/>
          <w:szCs w:val="28"/>
        </w:rPr>
        <w:t>, репрессивный. Его реализация направлена на расширение и укрепление сил</w:t>
      </w:r>
      <w:r w:rsidRPr="00A7571C">
        <w:rPr>
          <w:rFonts w:ascii="Times New Roman" w:hAnsi="Times New Roman" w:cs="Times New Roman"/>
          <w:sz w:val="28"/>
          <w:szCs w:val="28"/>
        </w:rPr>
        <w:t>о</w:t>
      </w:r>
      <w:r w:rsidRPr="00A7571C">
        <w:rPr>
          <w:rFonts w:ascii="Times New Roman" w:hAnsi="Times New Roman" w:cs="Times New Roman"/>
          <w:sz w:val="28"/>
          <w:szCs w:val="28"/>
        </w:rPr>
        <w:lastRenderedPageBreak/>
        <w:t>вых органов власти, улучшение взаимодействия спецслужб, усиление мер н</w:t>
      </w:r>
      <w:r w:rsidRPr="00A7571C">
        <w:rPr>
          <w:rFonts w:ascii="Times New Roman" w:hAnsi="Times New Roman" w:cs="Times New Roman"/>
          <w:sz w:val="28"/>
          <w:szCs w:val="28"/>
        </w:rPr>
        <w:t>а</w:t>
      </w:r>
      <w:r w:rsidRPr="00A7571C">
        <w:rPr>
          <w:rFonts w:ascii="Times New Roman" w:hAnsi="Times New Roman" w:cs="Times New Roman"/>
          <w:sz w:val="28"/>
          <w:szCs w:val="28"/>
        </w:rPr>
        <w:t xml:space="preserve">казания и ужесточение законодательства. Контроль государственной власти над спектром доходов, ускользающих </w:t>
      </w:r>
      <w:r w:rsidR="003E7189">
        <w:rPr>
          <w:rFonts w:ascii="Times New Roman" w:hAnsi="Times New Roman" w:cs="Times New Roman"/>
          <w:color w:val="FF0000"/>
          <w:sz w:val="28"/>
          <w:szCs w:val="28"/>
        </w:rPr>
        <w:t>(70% текста в демонстрационной ве</w:t>
      </w:r>
      <w:r w:rsidR="003E7189">
        <w:rPr>
          <w:rFonts w:ascii="Times New Roman" w:hAnsi="Times New Roman" w:cs="Times New Roman"/>
          <w:color w:val="FF0000"/>
          <w:sz w:val="28"/>
          <w:szCs w:val="28"/>
        </w:rPr>
        <w:t>р</w:t>
      </w:r>
      <w:r w:rsidR="003E7189">
        <w:rPr>
          <w:rFonts w:ascii="Times New Roman" w:hAnsi="Times New Roman" w:cs="Times New Roman"/>
          <w:color w:val="FF0000"/>
          <w:sz w:val="28"/>
          <w:szCs w:val="28"/>
        </w:rPr>
        <w:t>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A7571C">
        <w:rPr>
          <w:rFonts w:ascii="Times New Roman" w:hAnsi="Times New Roman" w:cs="Times New Roman"/>
          <w:sz w:val="28"/>
          <w:szCs w:val="28"/>
        </w:rPr>
        <w:t>В сложившихся условиях необходим новый по</w:t>
      </w:r>
      <w:r w:rsidRPr="00A7571C">
        <w:rPr>
          <w:rFonts w:ascii="Times New Roman" w:hAnsi="Times New Roman" w:cs="Times New Roman"/>
          <w:sz w:val="28"/>
          <w:szCs w:val="28"/>
        </w:rPr>
        <w:t>д</w:t>
      </w:r>
      <w:r w:rsidRPr="00A7571C">
        <w:rPr>
          <w:rFonts w:ascii="Times New Roman" w:hAnsi="Times New Roman" w:cs="Times New Roman"/>
          <w:sz w:val="28"/>
          <w:szCs w:val="28"/>
        </w:rPr>
        <w:t>ход, направленный на ограничение масштабов и роли теневой деятельности в России. Во многом он должен определяться установлением на здоровой осн</w:t>
      </w:r>
      <w:r w:rsidRPr="00A7571C">
        <w:rPr>
          <w:rFonts w:ascii="Times New Roman" w:hAnsi="Times New Roman" w:cs="Times New Roman"/>
          <w:sz w:val="28"/>
          <w:szCs w:val="28"/>
        </w:rPr>
        <w:t>о</w:t>
      </w:r>
      <w:r w:rsidRPr="00A7571C">
        <w:rPr>
          <w:rFonts w:ascii="Times New Roman" w:hAnsi="Times New Roman" w:cs="Times New Roman"/>
          <w:sz w:val="28"/>
          <w:szCs w:val="28"/>
        </w:rPr>
        <w:t xml:space="preserve">ве интеграции между теневой и официальной экономикой. </w:t>
      </w:r>
      <w:proofErr w:type="gramStart"/>
      <w:r w:rsidRPr="00A7571C">
        <w:rPr>
          <w:rFonts w:ascii="Times New Roman" w:hAnsi="Times New Roman" w:cs="Times New Roman"/>
          <w:sz w:val="28"/>
          <w:szCs w:val="28"/>
        </w:rPr>
        <w:t>Она предусматр</w:t>
      </w:r>
      <w:r w:rsidRPr="00A7571C">
        <w:rPr>
          <w:rFonts w:ascii="Times New Roman" w:hAnsi="Times New Roman" w:cs="Times New Roman"/>
          <w:sz w:val="28"/>
          <w:szCs w:val="28"/>
        </w:rPr>
        <w:t>и</w:t>
      </w:r>
      <w:r w:rsidRPr="00A7571C">
        <w:rPr>
          <w:rFonts w:ascii="Times New Roman" w:hAnsi="Times New Roman" w:cs="Times New Roman"/>
          <w:sz w:val="28"/>
          <w:szCs w:val="28"/>
        </w:rPr>
        <w:t>вает создание благ</w:t>
      </w:r>
      <w:r w:rsidRPr="00A7571C">
        <w:rPr>
          <w:rFonts w:ascii="Times New Roman" w:hAnsi="Times New Roman" w:cs="Times New Roman"/>
          <w:sz w:val="28"/>
          <w:szCs w:val="28"/>
        </w:rPr>
        <w:t>о</w:t>
      </w:r>
      <w:r w:rsidRPr="00A7571C">
        <w:rPr>
          <w:rFonts w:ascii="Times New Roman" w:hAnsi="Times New Roman" w:cs="Times New Roman"/>
          <w:sz w:val="28"/>
          <w:szCs w:val="28"/>
        </w:rPr>
        <w:t>приятного экономического и правового пространства на территории нашей страны, формирование здоровой регулируемой рыночной экономики, условия которой стали бы невыгодными для теневого бизнеса, совершенствование н</w:t>
      </w:r>
      <w:r w:rsidRPr="00A7571C">
        <w:rPr>
          <w:rFonts w:ascii="Times New Roman" w:hAnsi="Times New Roman" w:cs="Times New Roman"/>
          <w:sz w:val="28"/>
          <w:szCs w:val="28"/>
        </w:rPr>
        <w:t>а</w:t>
      </w:r>
      <w:r w:rsidRPr="00A7571C">
        <w:rPr>
          <w:rFonts w:ascii="Times New Roman" w:hAnsi="Times New Roman" w:cs="Times New Roman"/>
          <w:sz w:val="28"/>
          <w:szCs w:val="28"/>
        </w:rPr>
        <w:t>логового законодательства в направлении обеспечения должных условий ра</w:t>
      </w:r>
      <w:r w:rsidRPr="00A7571C">
        <w:rPr>
          <w:rFonts w:ascii="Times New Roman" w:hAnsi="Times New Roman" w:cs="Times New Roman"/>
          <w:sz w:val="28"/>
          <w:szCs w:val="28"/>
        </w:rPr>
        <w:t>з</w:t>
      </w:r>
      <w:r w:rsidRPr="00A7571C">
        <w:rPr>
          <w:rFonts w:ascii="Times New Roman" w:hAnsi="Times New Roman" w:cs="Times New Roman"/>
          <w:sz w:val="28"/>
          <w:szCs w:val="28"/>
        </w:rPr>
        <w:t>вития предпринимательства, разработку и реализацию действенных мер з</w:t>
      </w:r>
      <w:r w:rsidRPr="00A7571C">
        <w:rPr>
          <w:rFonts w:ascii="Times New Roman" w:hAnsi="Times New Roman" w:cs="Times New Roman"/>
          <w:sz w:val="28"/>
          <w:szCs w:val="28"/>
        </w:rPr>
        <w:t>а</w:t>
      </w:r>
      <w:r w:rsidRPr="00A7571C">
        <w:rPr>
          <w:rFonts w:ascii="Times New Roman" w:hAnsi="Times New Roman" w:cs="Times New Roman"/>
          <w:sz w:val="28"/>
          <w:szCs w:val="28"/>
        </w:rPr>
        <w:t xml:space="preserve">щиты населения со стороны государства от финансового мошенничества, обеспечение защищенности их сбережений. </w:t>
      </w:r>
      <w:proofErr w:type="gramEnd"/>
    </w:p>
    <w:p w:rsidR="00F42277" w:rsidRPr="00A7571C" w:rsidRDefault="00F42277" w:rsidP="00180B63">
      <w:pPr>
        <w:spacing w:after="0" w:line="360" w:lineRule="auto"/>
        <w:ind w:firstLine="680"/>
        <w:jc w:val="both"/>
        <w:rPr>
          <w:rFonts w:ascii="Times New Roman" w:hAnsi="Times New Roman" w:cs="Times New Roman"/>
          <w:sz w:val="28"/>
          <w:szCs w:val="28"/>
        </w:rPr>
      </w:pPr>
      <w:r w:rsidRPr="00A7571C">
        <w:rPr>
          <w:rFonts w:ascii="Times New Roman" w:hAnsi="Times New Roman" w:cs="Times New Roman"/>
          <w:sz w:val="28"/>
          <w:szCs w:val="28"/>
        </w:rPr>
        <w:t>Для</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эффективного</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противодействия</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теневой</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экономике</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необходимо</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провести</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коренные</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изменения</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в</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макроэкономической</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политике, направле</w:t>
      </w:r>
      <w:r w:rsidRPr="00A7571C">
        <w:rPr>
          <w:rFonts w:ascii="Times New Roman" w:hAnsi="Times New Roman" w:cs="Times New Roman"/>
          <w:sz w:val="28"/>
          <w:szCs w:val="28"/>
        </w:rPr>
        <w:t>н</w:t>
      </w:r>
      <w:r w:rsidRPr="00A7571C">
        <w:rPr>
          <w:rFonts w:ascii="Times New Roman" w:hAnsi="Times New Roman" w:cs="Times New Roman"/>
          <w:sz w:val="28"/>
          <w:szCs w:val="28"/>
        </w:rPr>
        <w:t>ной</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на</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переход</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не</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к</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валовому</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росту</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инвестиций,</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а</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к</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росту</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эффективных</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и</w:t>
      </w:r>
      <w:r w:rsidRPr="00A7571C">
        <w:rPr>
          <w:rFonts w:ascii="Times New Roman" w:hAnsi="Times New Roman" w:cs="Times New Roman"/>
          <w:sz w:val="28"/>
          <w:szCs w:val="28"/>
        </w:rPr>
        <w:t>н</w:t>
      </w:r>
      <w:r w:rsidRPr="00A7571C">
        <w:rPr>
          <w:rFonts w:ascii="Times New Roman" w:hAnsi="Times New Roman" w:cs="Times New Roman"/>
          <w:sz w:val="28"/>
          <w:szCs w:val="28"/>
        </w:rPr>
        <w:t>вестиций,</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создающих</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конкурентоспособное</w:t>
      </w:r>
      <w:r w:rsidR="005971CD">
        <w:rPr>
          <w:rFonts w:ascii="Times New Roman" w:hAnsi="Times New Roman" w:cs="Times New Roman"/>
          <w:sz w:val="28"/>
          <w:szCs w:val="28"/>
        </w:rPr>
        <w:t xml:space="preserve"> </w:t>
      </w:r>
      <w:r w:rsidRPr="00A7571C">
        <w:rPr>
          <w:rFonts w:ascii="Times New Roman" w:hAnsi="Times New Roman" w:cs="Times New Roman"/>
          <w:sz w:val="28"/>
          <w:szCs w:val="28"/>
        </w:rPr>
        <w:t>производство.</w:t>
      </w:r>
    </w:p>
    <w:p w:rsidR="00F42277" w:rsidRPr="00180B63" w:rsidRDefault="00F42277" w:rsidP="003E7189">
      <w:pPr>
        <w:numPr>
          <w:ilvl w:val="0"/>
          <w:numId w:val="34"/>
        </w:numPr>
        <w:shd w:val="clear" w:color="auto" w:fill="FFFFFF"/>
        <w:tabs>
          <w:tab w:val="left" w:pos="619"/>
        </w:tabs>
        <w:autoSpaceDE w:val="0"/>
        <w:autoSpaceDN w:val="0"/>
        <w:adjustRightInd w:val="0"/>
        <w:spacing w:after="0" w:line="360" w:lineRule="auto"/>
        <w:ind w:firstLine="680"/>
        <w:jc w:val="both"/>
        <w:rPr>
          <w:rFonts w:ascii="Times New Roman" w:hAnsi="Times New Roman" w:cs="Times New Roman"/>
          <w:sz w:val="28"/>
          <w:szCs w:val="28"/>
        </w:rPr>
      </w:pPr>
      <w:r w:rsidRPr="00180B63">
        <w:rPr>
          <w:rFonts w:ascii="Times New Roman" w:hAnsi="Times New Roman" w:cs="Times New Roman"/>
          <w:sz w:val="28"/>
          <w:szCs w:val="28"/>
        </w:rPr>
        <w:t xml:space="preserve"> Создать истинно рыночную систему налогообложения с целью о</w:t>
      </w:r>
      <w:r w:rsidRPr="00180B63">
        <w:rPr>
          <w:rFonts w:ascii="Times New Roman" w:hAnsi="Times New Roman" w:cs="Times New Roman"/>
          <w:sz w:val="28"/>
          <w:szCs w:val="28"/>
        </w:rPr>
        <w:t>с</w:t>
      </w:r>
      <w:r w:rsidRPr="00180B63">
        <w:rPr>
          <w:rFonts w:ascii="Times New Roman" w:hAnsi="Times New Roman" w:cs="Times New Roman"/>
          <w:sz w:val="28"/>
          <w:szCs w:val="28"/>
        </w:rPr>
        <w:t>лабления жесткости денежной политики и увеличения</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 xml:space="preserve">внутреннего спроса. </w:t>
      </w:r>
      <w:r w:rsidRPr="00180B63">
        <w:rPr>
          <w:rFonts w:ascii="Times New Roman" w:hAnsi="Times New Roman" w:cs="Times New Roman"/>
          <w:bCs/>
          <w:sz w:val="28"/>
          <w:szCs w:val="28"/>
        </w:rPr>
        <w:t>Д</w:t>
      </w:r>
      <w:r w:rsidRPr="00180B63">
        <w:rPr>
          <w:rFonts w:ascii="Times New Roman" w:hAnsi="Times New Roman" w:cs="Times New Roman"/>
          <w:sz w:val="28"/>
          <w:szCs w:val="28"/>
        </w:rPr>
        <w:t>ля определения подходов к реформированию системы налогообложения м</w:t>
      </w:r>
      <w:r w:rsidRPr="00180B63">
        <w:rPr>
          <w:rFonts w:ascii="Times New Roman" w:hAnsi="Times New Roman" w:cs="Times New Roman"/>
          <w:sz w:val="28"/>
          <w:szCs w:val="28"/>
        </w:rPr>
        <w:t>а</w:t>
      </w:r>
      <w:r w:rsidRPr="00180B63">
        <w:rPr>
          <w:rFonts w:ascii="Times New Roman" w:hAnsi="Times New Roman" w:cs="Times New Roman"/>
          <w:sz w:val="28"/>
          <w:szCs w:val="28"/>
        </w:rPr>
        <w:t xml:space="preserve">лых предприятий рассмотрим, </w:t>
      </w:r>
      <w:r w:rsidR="003E7189">
        <w:rPr>
          <w:rFonts w:ascii="Times New Roman" w:hAnsi="Times New Roman" w:cs="Times New Roman"/>
          <w:color w:val="FF0000"/>
          <w:sz w:val="28"/>
          <w:szCs w:val="28"/>
        </w:rPr>
        <w:t>(70% текста в демонстрационной версии уд</w:t>
      </w:r>
      <w:r w:rsidR="003E7189">
        <w:rPr>
          <w:rFonts w:ascii="Times New Roman" w:hAnsi="Times New Roman" w:cs="Times New Roman"/>
          <w:color w:val="FF0000"/>
          <w:sz w:val="28"/>
          <w:szCs w:val="28"/>
        </w:rPr>
        <w:t>а</w:t>
      </w:r>
      <w:r w:rsidR="003E7189">
        <w:rPr>
          <w:rFonts w:ascii="Times New Roman" w:hAnsi="Times New Roman" w:cs="Times New Roman"/>
          <w:color w:val="FF0000"/>
          <w:sz w:val="28"/>
          <w:szCs w:val="28"/>
        </w:rPr>
        <w:t>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lastRenderedPageBreak/>
        <w:t>..………………………………………//……………………………………//………………………………..//)</w:t>
      </w:r>
      <w:r w:rsidR="003E7189" w:rsidRPr="000F297D">
        <w:rPr>
          <w:rFonts w:ascii="Times New Roman" w:hAnsi="Times New Roman" w:cs="Times New Roman"/>
          <w:sz w:val="28"/>
          <w:szCs w:val="28"/>
        </w:rPr>
        <w:t xml:space="preserve"> </w:t>
      </w:r>
      <w:r w:rsidRPr="00180B63">
        <w:rPr>
          <w:rFonts w:ascii="Times New Roman" w:hAnsi="Times New Roman" w:cs="Times New Roman"/>
          <w:sz w:val="28"/>
          <w:szCs w:val="28"/>
        </w:rPr>
        <w:t>«среднего класса», класса собс</w:t>
      </w:r>
      <w:r w:rsidRPr="00180B63">
        <w:rPr>
          <w:rFonts w:ascii="Times New Roman" w:hAnsi="Times New Roman" w:cs="Times New Roman"/>
          <w:sz w:val="28"/>
          <w:szCs w:val="28"/>
        </w:rPr>
        <w:t>т</w:t>
      </w:r>
      <w:r w:rsidRPr="00180B63">
        <w:rPr>
          <w:rFonts w:ascii="Times New Roman" w:hAnsi="Times New Roman" w:cs="Times New Roman"/>
          <w:sz w:val="28"/>
          <w:szCs w:val="28"/>
        </w:rPr>
        <w:t xml:space="preserve">венников — опоры власти. </w:t>
      </w:r>
    </w:p>
    <w:p w:rsidR="00F42277" w:rsidRPr="00180B63" w:rsidRDefault="00F42277" w:rsidP="00180B63">
      <w:pPr>
        <w:numPr>
          <w:ilvl w:val="0"/>
          <w:numId w:val="36"/>
        </w:numPr>
        <w:tabs>
          <w:tab w:val="clear" w:pos="720"/>
          <w:tab w:val="num" w:pos="0"/>
          <w:tab w:val="left" w:pos="900"/>
        </w:tabs>
        <w:spacing w:after="0" w:line="360" w:lineRule="auto"/>
        <w:ind w:left="0" w:firstLine="680"/>
        <w:jc w:val="both"/>
        <w:rPr>
          <w:rFonts w:ascii="Times New Roman" w:hAnsi="Times New Roman" w:cs="Times New Roman"/>
          <w:sz w:val="28"/>
          <w:szCs w:val="28"/>
        </w:rPr>
      </w:pPr>
      <w:r w:rsidRPr="00180B63">
        <w:rPr>
          <w:rFonts w:ascii="Times New Roman" w:hAnsi="Times New Roman" w:cs="Times New Roman"/>
          <w:sz w:val="28"/>
          <w:szCs w:val="28"/>
        </w:rPr>
        <w:t>Экономический интерес — создание конкурентной, гибкой, адапти</w:t>
      </w:r>
      <w:r w:rsidRPr="00180B63">
        <w:rPr>
          <w:rFonts w:ascii="Times New Roman" w:hAnsi="Times New Roman" w:cs="Times New Roman"/>
          <w:sz w:val="28"/>
          <w:szCs w:val="28"/>
        </w:rPr>
        <w:t>в</w:t>
      </w:r>
      <w:r w:rsidRPr="00180B63">
        <w:rPr>
          <w:rFonts w:ascii="Times New Roman" w:hAnsi="Times New Roman" w:cs="Times New Roman"/>
          <w:sz w:val="28"/>
          <w:szCs w:val="28"/>
        </w:rPr>
        <w:t>ной экономики. Вывод малого бизнеса из «тени». Внедрение инноваций, д</w:t>
      </w:r>
      <w:r w:rsidRPr="00180B63">
        <w:rPr>
          <w:rFonts w:ascii="Times New Roman" w:hAnsi="Times New Roman" w:cs="Times New Roman"/>
          <w:sz w:val="28"/>
          <w:szCs w:val="28"/>
        </w:rPr>
        <w:t>е</w:t>
      </w:r>
      <w:r w:rsidRPr="00180B63">
        <w:rPr>
          <w:rFonts w:ascii="Times New Roman" w:hAnsi="Times New Roman" w:cs="Times New Roman"/>
          <w:sz w:val="28"/>
          <w:szCs w:val="28"/>
        </w:rPr>
        <w:t xml:space="preserve">монополизация. </w:t>
      </w:r>
    </w:p>
    <w:p w:rsidR="00F42277" w:rsidRPr="00D47139" w:rsidRDefault="00F42277" w:rsidP="00180B63">
      <w:pPr>
        <w:pStyle w:val="a9"/>
        <w:spacing w:before="0" w:beforeAutospacing="0" w:after="0" w:afterAutospacing="0" w:line="360" w:lineRule="auto"/>
        <w:ind w:firstLine="680"/>
        <w:rPr>
          <w:rFonts w:ascii="Times New Roman" w:hAnsi="Times New Roman" w:cs="Times New Roman"/>
          <w:sz w:val="28"/>
          <w:szCs w:val="28"/>
        </w:rPr>
      </w:pPr>
      <w:r w:rsidRPr="00D47139">
        <w:rPr>
          <w:rFonts w:ascii="Times New Roman" w:hAnsi="Times New Roman" w:cs="Times New Roman"/>
          <w:bCs/>
          <w:sz w:val="28"/>
          <w:szCs w:val="28"/>
        </w:rPr>
        <w:t>П</w:t>
      </w:r>
      <w:r w:rsidRPr="00D47139">
        <w:rPr>
          <w:rFonts w:ascii="Times New Roman" w:hAnsi="Times New Roman" w:cs="Times New Roman"/>
          <w:sz w:val="28"/>
          <w:szCs w:val="28"/>
        </w:rPr>
        <w:t>ринимая во внимание интересы государства и предпринимателей, о</w:t>
      </w:r>
      <w:r w:rsidRPr="00D47139">
        <w:rPr>
          <w:rFonts w:ascii="Times New Roman" w:hAnsi="Times New Roman" w:cs="Times New Roman"/>
          <w:sz w:val="28"/>
          <w:szCs w:val="28"/>
        </w:rPr>
        <w:t>п</w:t>
      </w:r>
      <w:r w:rsidRPr="00D47139">
        <w:rPr>
          <w:rFonts w:ascii="Times New Roman" w:hAnsi="Times New Roman" w:cs="Times New Roman"/>
          <w:sz w:val="28"/>
          <w:szCs w:val="28"/>
        </w:rPr>
        <w:t xml:space="preserve">ределим </w:t>
      </w:r>
      <w:r w:rsidRPr="00D47139">
        <w:rPr>
          <w:rFonts w:ascii="Times New Roman" w:hAnsi="Times New Roman" w:cs="Times New Roman"/>
          <w:iCs/>
          <w:sz w:val="28"/>
          <w:szCs w:val="28"/>
        </w:rPr>
        <w:t>критерии, которые позволяют судить об эффективности налоговой системы</w:t>
      </w:r>
      <w:r w:rsidRPr="00D47139">
        <w:rPr>
          <w:rFonts w:ascii="Times New Roman" w:hAnsi="Times New Roman" w:cs="Times New Roman"/>
          <w:sz w:val="28"/>
          <w:szCs w:val="28"/>
        </w:rPr>
        <w:t>:</w:t>
      </w:r>
    </w:p>
    <w:p w:rsidR="00F42277" w:rsidRPr="00180B63" w:rsidRDefault="00F42277" w:rsidP="00180B63">
      <w:pPr>
        <w:numPr>
          <w:ilvl w:val="0"/>
          <w:numId w:val="37"/>
        </w:numPr>
        <w:tabs>
          <w:tab w:val="num" w:pos="180"/>
          <w:tab w:val="left" w:pos="900"/>
        </w:tabs>
        <w:spacing w:after="0" w:line="360" w:lineRule="auto"/>
        <w:ind w:left="0" w:firstLine="680"/>
        <w:jc w:val="both"/>
        <w:rPr>
          <w:rFonts w:ascii="Times New Roman" w:hAnsi="Times New Roman" w:cs="Times New Roman"/>
          <w:sz w:val="28"/>
          <w:szCs w:val="28"/>
        </w:rPr>
      </w:pPr>
      <w:r w:rsidRPr="00180B63">
        <w:rPr>
          <w:rFonts w:ascii="Times New Roman" w:hAnsi="Times New Roman" w:cs="Times New Roman"/>
          <w:sz w:val="28"/>
          <w:szCs w:val="28"/>
        </w:rPr>
        <w:t>Простота</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(налог</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должен</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уметь рассчитать</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и</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уплатить и сам пре</w:t>
      </w:r>
      <w:r w:rsidRPr="00180B63">
        <w:rPr>
          <w:rFonts w:ascii="Times New Roman" w:hAnsi="Times New Roman" w:cs="Times New Roman"/>
          <w:sz w:val="28"/>
          <w:szCs w:val="28"/>
        </w:rPr>
        <w:t>д</w:t>
      </w:r>
      <w:r w:rsidRPr="00180B63">
        <w:rPr>
          <w:rFonts w:ascii="Times New Roman" w:hAnsi="Times New Roman" w:cs="Times New Roman"/>
          <w:sz w:val="28"/>
          <w:szCs w:val="28"/>
        </w:rPr>
        <w:t>приниматель)</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и</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незаметность («лучший</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налог тот, которого</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не</w:t>
      </w:r>
      <w:r w:rsidR="005971CD">
        <w:rPr>
          <w:rFonts w:ascii="Times New Roman" w:hAnsi="Times New Roman" w:cs="Times New Roman"/>
          <w:sz w:val="28"/>
          <w:szCs w:val="28"/>
        </w:rPr>
        <w:t xml:space="preserve"> </w:t>
      </w:r>
      <w:r w:rsidRPr="00180B63">
        <w:rPr>
          <w:rFonts w:ascii="Times New Roman" w:hAnsi="Times New Roman" w:cs="Times New Roman"/>
          <w:sz w:val="28"/>
          <w:szCs w:val="28"/>
        </w:rPr>
        <w:t xml:space="preserve">замечают»). </w:t>
      </w:r>
    </w:p>
    <w:p w:rsidR="00F42277" w:rsidRPr="00180B63" w:rsidRDefault="00F42277" w:rsidP="00180B63">
      <w:pPr>
        <w:numPr>
          <w:ilvl w:val="0"/>
          <w:numId w:val="37"/>
        </w:numPr>
        <w:tabs>
          <w:tab w:val="num" w:pos="180"/>
          <w:tab w:val="left" w:pos="900"/>
        </w:tabs>
        <w:spacing w:after="0" w:line="360" w:lineRule="auto"/>
        <w:ind w:left="0" w:firstLine="680"/>
        <w:jc w:val="both"/>
        <w:rPr>
          <w:rFonts w:ascii="Times New Roman" w:hAnsi="Times New Roman" w:cs="Times New Roman"/>
          <w:sz w:val="28"/>
          <w:szCs w:val="28"/>
        </w:rPr>
      </w:pPr>
      <w:r w:rsidRPr="00180B63">
        <w:rPr>
          <w:rFonts w:ascii="Times New Roman" w:hAnsi="Times New Roman" w:cs="Times New Roman"/>
          <w:sz w:val="28"/>
          <w:szCs w:val="28"/>
        </w:rPr>
        <w:t>Стабильность и устойчивость. Предприниматель не может сам о</w:t>
      </w:r>
      <w:r w:rsidRPr="00180B63">
        <w:rPr>
          <w:rFonts w:ascii="Times New Roman" w:hAnsi="Times New Roman" w:cs="Times New Roman"/>
          <w:sz w:val="28"/>
          <w:szCs w:val="28"/>
        </w:rPr>
        <w:t>т</w:t>
      </w:r>
      <w:r w:rsidRPr="00180B63">
        <w:rPr>
          <w:rFonts w:ascii="Times New Roman" w:hAnsi="Times New Roman" w:cs="Times New Roman"/>
          <w:sz w:val="28"/>
          <w:szCs w:val="28"/>
        </w:rPr>
        <w:t xml:space="preserve">слеживать изменения в законодательстве. </w:t>
      </w:r>
    </w:p>
    <w:p w:rsidR="00F42277" w:rsidRPr="00180B63" w:rsidRDefault="00F42277" w:rsidP="00180B63">
      <w:pPr>
        <w:numPr>
          <w:ilvl w:val="0"/>
          <w:numId w:val="37"/>
        </w:numPr>
        <w:tabs>
          <w:tab w:val="num" w:pos="180"/>
          <w:tab w:val="left" w:pos="900"/>
        </w:tabs>
        <w:spacing w:after="0" w:line="360" w:lineRule="auto"/>
        <w:ind w:left="0" w:firstLine="680"/>
        <w:jc w:val="both"/>
        <w:rPr>
          <w:rFonts w:ascii="Times New Roman" w:hAnsi="Times New Roman" w:cs="Times New Roman"/>
          <w:sz w:val="28"/>
          <w:szCs w:val="28"/>
        </w:rPr>
      </w:pPr>
      <w:r w:rsidRPr="00180B63">
        <w:rPr>
          <w:rFonts w:ascii="Times New Roman" w:hAnsi="Times New Roman" w:cs="Times New Roman"/>
          <w:sz w:val="28"/>
          <w:szCs w:val="28"/>
        </w:rPr>
        <w:t xml:space="preserve">Синергизм — налоги должны дополнять друг друга для достижения продуктивного сосуществования. </w:t>
      </w:r>
    </w:p>
    <w:p w:rsidR="00F42277" w:rsidRPr="00180B63" w:rsidRDefault="00F42277" w:rsidP="00180B63">
      <w:pPr>
        <w:numPr>
          <w:ilvl w:val="0"/>
          <w:numId w:val="37"/>
        </w:numPr>
        <w:tabs>
          <w:tab w:val="num" w:pos="180"/>
          <w:tab w:val="left" w:pos="900"/>
        </w:tabs>
        <w:spacing w:after="0" w:line="360" w:lineRule="auto"/>
        <w:ind w:left="0" w:firstLine="680"/>
        <w:jc w:val="both"/>
        <w:rPr>
          <w:rFonts w:ascii="Times New Roman" w:hAnsi="Times New Roman" w:cs="Times New Roman"/>
          <w:sz w:val="28"/>
          <w:szCs w:val="28"/>
        </w:rPr>
      </w:pPr>
      <w:r w:rsidRPr="00180B63">
        <w:rPr>
          <w:rFonts w:ascii="Times New Roman" w:hAnsi="Times New Roman" w:cs="Times New Roman"/>
          <w:sz w:val="28"/>
          <w:szCs w:val="28"/>
        </w:rPr>
        <w:t xml:space="preserve">Учет не только фискального, но и прочих интересов государства. </w:t>
      </w:r>
    </w:p>
    <w:p w:rsidR="00B06C75" w:rsidRDefault="00C06248" w:rsidP="00F4227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w:t>
      </w:r>
      <w:r w:rsidR="00F42277" w:rsidRPr="00F42277">
        <w:rPr>
          <w:rFonts w:ascii="Times New Roman" w:hAnsi="Times New Roman" w:cs="Times New Roman"/>
          <w:sz w:val="28"/>
          <w:szCs w:val="28"/>
        </w:rPr>
        <w:t>еобходимо выделить несколько сфер, в рамках которых создать по</w:t>
      </w:r>
      <w:r w:rsidR="00F42277" w:rsidRPr="00F42277">
        <w:rPr>
          <w:rFonts w:ascii="Times New Roman" w:hAnsi="Times New Roman" w:cs="Times New Roman"/>
          <w:sz w:val="28"/>
          <w:szCs w:val="28"/>
        </w:rPr>
        <w:t>д</w:t>
      </w:r>
      <w:r w:rsidR="00F42277" w:rsidRPr="00F42277">
        <w:rPr>
          <w:rFonts w:ascii="Times New Roman" w:hAnsi="Times New Roman" w:cs="Times New Roman"/>
          <w:sz w:val="28"/>
          <w:szCs w:val="28"/>
        </w:rPr>
        <w:t>линно равные, «нейтральные» условия налогообложения. В этой связи нео</w:t>
      </w:r>
      <w:r w:rsidR="00F42277" w:rsidRPr="00F42277">
        <w:rPr>
          <w:rFonts w:ascii="Times New Roman" w:hAnsi="Times New Roman" w:cs="Times New Roman"/>
          <w:sz w:val="28"/>
          <w:szCs w:val="28"/>
        </w:rPr>
        <w:t>б</w:t>
      </w:r>
      <w:r w:rsidR="00F42277" w:rsidRPr="00F42277">
        <w:rPr>
          <w:rFonts w:ascii="Times New Roman" w:hAnsi="Times New Roman" w:cs="Times New Roman"/>
          <w:sz w:val="28"/>
          <w:szCs w:val="28"/>
        </w:rPr>
        <w:t>ходимо снижение налогового бремени, чтобы увеличить прибыль, использу</w:t>
      </w:r>
      <w:r w:rsidR="00F42277" w:rsidRPr="00F42277">
        <w:rPr>
          <w:rFonts w:ascii="Times New Roman" w:hAnsi="Times New Roman" w:cs="Times New Roman"/>
          <w:sz w:val="28"/>
          <w:szCs w:val="28"/>
        </w:rPr>
        <w:t>е</w:t>
      </w:r>
      <w:r w:rsidR="00F42277" w:rsidRPr="00F42277">
        <w:rPr>
          <w:rFonts w:ascii="Times New Roman" w:hAnsi="Times New Roman" w:cs="Times New Roman"/>
          <w:sz w:val="28"/>
          <w:szCs w:val="28"/>
        </w:rPr>
        <w:t>мую на обновление и развитие производства. В силу разрыва между высоким</w:t>
      </w:r>
      <w:r w:rsidR="005971CD">
        <w:rPr>
          <w:rFonts w:ascii="Times New Roman" w:hAnsi="Times New Roman" w:cs="Times New Roman"/>
          <w:sz w:val="28"/>
          <w:szCs w:val="28"/>
        </w:rPr>
        <w:t xml:space="preserve"> </w:t>
      </w:r>
      <w:r w:rsidR="00F42277" w:rsidRPr="00F42277">
        <w:rPr>
          <w:rFonts w:ascii="Times New Roman" w:hAnsi="Times New Roman" w:cs="Times New Roman"/>
          <w:sz w:val="28"/>
          <w:szCs w:val="28"/>
        </w:rPr>
        <w:t>уровнем налогового пресса и низким уровнем собираемости налогов сущес</w:t>
      </w:r>
      <w:r w:rsidR="00F42277" w:rsidRPr="00F42277">
        <w:rPr>
          <w:rFonts w:ascii="Times New Roman" w:hAnsi="Times New Roman" w:cs="Times New Roman"/>
          <w:sz w:val="28"/>
          <w:szCs w:val="28"/>
        </w:rPr>
        <w:t>т</w:t>
      </w:r>
      <w:r w:rsidR="00F42277" w:rsidRPr="00F42277">
        <w:rPr>
          <w:rFonts w:ascii="Times New Roman" w:hAnsi="Times New Roman" w:cs="Times New Roman"/>
          <w:sz w:val="28"/>
          <w:szCs w:val="28"/>
        </w:rPr>
        <w:t>вует возможность реально снизить этот пресс для законопослушного бизнеса и не допускать ущерба для бюджета, в том числе на основе проводимой пол</w:t>
      </w:r>
      <w:r w:rsidR="00F42277" w:rsidRPr="00F42277">
        <w:rPr>
          <w:rFonts w:ascii="Times New Roman" w:hAnsi="Times New Roman" w:cs="Times New Roman"/>
          <w:sz w:val="28"/>
          <w:szCs w:val="28"/>
        </w:rPr>
        <w:t>и</w:t>
      </w:r>
      <w:r w:rsidR="00F42277" w:rsidRPr="00F42277">
        <w:rPr>
          <w:rFonts w:ascii="Times New Roman" w:hAnsi="Times New Roman" w:cs="Times New Roman"/>
          <w:sz w:val="28"/>
          <w:szCs w:val="28"/>
        </w:rPr>
        <w:t>тики «закручивания гаек» со сбором налогов. Снижение налогов – в</w:t>
      </w:r>
      <w:r w:rsidR="00B06C75">
        <w:rPr>
          <w:rFonts w:ascii="Times New Roman" w:hAnsi="Times New Roman" w:cs="Times New Roman"/>
          <w:sz w:val="28"/>
          <w:szCs w:val="28"/>
        </w:rPr>
        <w:t>ерный способ снизить уровень на</w:t>
      </w:r>
      <w:r w:rsidR="00F42277" w:rsidRPr="00F42277">
        <w:rPr>
          <w:rFonts w:ascii="Times New Roman" w:hAnsi="Times New Roman" w:cs="Times New Roman"/>
          <w:sz w:val="28"/>
          <w:szCs w:val="28"/>
        </w:rPr>
        <w:t xml:space="preserve">логовых махинаций. </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 xml:space="preserve">При уменьшении </w:t>
      </w:r>
      <w:r w:rsidR="00B06C75">
        <w:rPr>
          <w:rFonts w:ascii="Times New Roman" w:hAnsi="Times New Roman" w:cs="Times New Roman"/>
          <w:sz w:val="28"/>
          <w:szCs w:val="28"/>
        </w:rPr>
        <w:t>ставки налоговое бремя распреде</w:t>
      </w:r>
      <w:r w:rsidRPr="00F42277">
        <w:rPr>
          <w:rFonts w:ascii="Times New Roman" w:hAnsi="Times New Roman" w:cs="Times New Roman"/>
          <w:sz w:val="28"/>
          <w:szCs w:val="28"/>
        </w:rPr>
        <w:t>ляется равномерн</w:t>
      </w:r>
      <w:r w:rsidR="0056448B">
        <w:rPr>
          <w:rFonts w:ascii="Times New Roman" w:hAnsi="Times New Roman" w:cs="Times New Roman"/>
          <w:sz w:val="28"/>
          <w:szCs w:val="28"/>
        </w:rPr>
        <w:t>ее</w:t>
      </w:r>
      <w:r w:rsidRPr="00F42277">
        <w:rPr>
          <w:rFonts w:ascii="Times New Roman" w:hAnsi="Times New Roman" w:cs="Times New Roman"/>
          <w:sz w:val="28"/>
          <w:szCs w:val="28"/>
        </w:rPr>
        <w:t>, но только в долгосрочной перспективе. При этом возникает проблема покр</w:t>
      </w:r>
      <w:r w:rsidRPr="00F42277">
        <w:rPr>
          <w:rFonts w:ascii="Times New Roman" w:hAnsi="Times New Roman" w:cs="Times New Roman"/>
          <w:sz w:val="28"/>
          <w:szCs w:val="28"/>
        </w:rPr>
        <w:t>ы</w:t>
      </w:r>
      <w:r w:rsidRPr="00F42277">
        <w:rPr>
          <w:rFonts w:ascii="Times New Roman" w:hAnsi="Times New Roman" w:cs="Times New Roman"/>
          <w:sz w:val="28"/>
          <w:szCs w:val="28"/>
        </w:rPr>
        <w:t>тия затрат государства в перио</w:t>
      </w:r>
      <w:r w:rsidR="00B06C75">
        <w:rPr>
          <w:rFonts w:ascii="Times New Roman" w:hAnsi="Times New Roman" w:cs="Times New Roman"/>
          <w:sz w:val="28"/>
          <w:szCs w:val="28"/>
        </w:rPr>
        <w:t>д адаптации к новым услови</w:t>
      </w:r>
      <w:r w:rsidRPr="00F42277">
        <w:rPr>
          <w:rFonts w:ascii="Times New Roman" w:hAnsi="Times New Roman" w:cs="Times New Roman"/>
          <w:sz w:val="28"/>
          <w:szCs w:val="28"/>
        </w:rPr>
        <w:t>ям. В течение н</w:t>
      </w:r>
      <w:r w:rsidRPr="00F42277">
        <w:rPr>
          <w:rFonts w:ascii="Times New Roman" w:hAnsi="Times New Roman" w:cs="Times New Roman"/>
          <w:sz w:val="28"/>
          <w:szCs w:val="28"/>
        </w:rPr>
        <w:t>е</w:t>
      </w:r>
      <w:r w:rsidRPr="00F42277">
        <w:rPr>
          <w:rFonts w:ascii="Times New Roman" w:hAnsi="Times New Roman" w:cs="Times New Roman"/>
          <w:sz w:val="28"/>
          <w:szCs w:val="28"/>
        </w:rPr>
        <w:t>кото</w:t>
      </w:r>
      <w:r w:rsidR="00B06C75">
        <w:rPr>
          <w:rFonts w:ascii="Times New Roman" w:hAnsi="Times New Roman" w:cs="Times New Roman"/>
          <w:sz w:val="28"/>
          <w:szCs w:val="28"/>
        </w:rPr>
        <w:t>рого периода после снижения ста</w:t>
      </w:r>
      <w:r w:rsidRPr="00F42277">
        <w:rPr>
          <w:rFonts w:ascii="Times New Roman" w:hAnsi="Times New Roman" w:cs="Times New Roman"/>
          <w:sz w:val="28"/>
          <w:szCs w:val="28"/>
        </w:rPr>
        <w:t xml:space="preserve">вок налогоплательщики «по инерции» </w:t>
      </w:r>
      <w:r w:rsidRPr="00F42277">
        <w:rPr>
          <w:rFonts w:ascii="Times New Roman" w:hAnsi="Times New Roman" w:cs="Times New Roman"/>
          <w:sz w:val="28"/>
          <w:szCs w:val="28"/>
        </w:rPr>
        <w:lastRenderedPageBreak/>
        <w:t>будут скрывать свой доход. В итоге государство будет недополу</w:t>
      </w:r>
      <w:r w:rsidR="00B06C75">
        <w:rPr>
          <w:rFonts w:ascii="Times New Roman" w:hAnsi="Times New Roman" w:cs="Times New Roman"/>
          <w:sz w:val="28"/>
          <w:szCs w:val="28"/>
        </w:rPr>
        <w:t>чать су</w:t>
      </w:r>
      <w:r w:rsidRPr="00F42277">
        <w:rPr>
          <w:rFonts w:ascii="Times New Roman" w:hAnsi="Times New Roman" w:cs="Times New Roman"/>
          <w:sz w:val="28"/>
          <w:szCs w:val="28"/>
        </w:rPr>
        <w:t>щес</w:t>
      </w:r>
      <w:r w:rsidRPr="00F42277">
        <w:rPr>
          <w:rFonts w:ascii="Times New Roman" w:hAnsi="Times New Roman" w:cs="Times New Roman"/>
          <w:sz w:val="28"/>
          <w:szCs w:val="28"/>
        </w:rPr>
        <w:t>т</w:t>
      </w:r>
      <w:r w:rsidRPr="00F42277">
        <w:rPr>
          <w:rFonts w:ascii="Times New Roman" w:hAnsi="Times New Roman" w:cs="Times New Roman"/>
          <w:sz w:val="28"/>
          <w:szCs w:val="28"/>
        </w:rPr>
        <w:t xml:space="preserve">венные суммы. Компенсировать этот недостаток в данный период времени </w:t>
      </w:r>
      <w:r w:rsidR="00B06C75">
        <w:rPr>
          <w:rFonts w:ascii="Times New Roman" w:hAnsi="Times New Roman" w:cs="Times New Roman"/>
          <w:sz w:val="28"/>
          <w:szCs w:val="28"/>
        </w:rPr>
        <w:t>будет возможно путем активи</w:t>
      </w:r>
      <w:r w:rsidRPr="00F42277">
        <w:rPr>
          <w:rFonts w:ascii="Times New Roman" w:hAnsi="Times New Roman" w:cs="Times New Roman"/>
          <w:sz w:val="28"/>
          <w:szCs w:val="28"/>
        </w:rPr>
        <w:t>зации работы государственных органов.</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2. Создание благоприятного инвестиционного климата для стимулир</w:t>
      </w:r>
      <w:r w:rsidRPr="00F42277">
        <w:rPr>
          <w:rFonts w:ascii="Times New Roman" w:hAnsi="Times New Roman" w:cs="Times New Roman"/>
          <w:sz w:val="28"/>
          <w:szCs w:val="28"/>
        </w:rPr>
        <w:t>о</w:t>
      </w:r>
      <w:r w:rsidRPr="00F42277">
        <w:rPr>
          <w:rFonts w:ascii="Times New Roman" w:hAnsi="Times New Roman" w:cs="Times New Roman"/>
          <w:sz w:val="28"/>
          <w:szCs w:val="28"/>
        </w:rPr>
        <w:t xml:space="preserve">вания развития приоритетных отраслей экономики. </w:t>
      </w:r>
      <w:proofErr w:type="gramStart"/>
      <w:r w:rsidRPr="00F42277">
        <w:rPr>
          <w:rFonts w:ascii="Times New Roman" w:hAnsi="Times New Roman" w:cs="Times New Roman"/>
          <w:sz w:val="28"/>
          <w:szCs w:val="28"/>
        </w:rPr>
        <w:t>В настоящее время у Ро</w:t>
      </w:r>
      <w:r w:rsidRPr="00F42277">
        <w:rPr>
          <w:rFonts w:ascii="Times New Roman" w:hAnsi="Times New Roman" w:cs="Times New Roman"/>
          <w:sz w:val="28"/>
          <w:szCs w:val="28"/>
        </w:rPr>
        <w:t>с</w:t>
      </w:r>
      <w:r w:rsidRPr="00F42277">
        <w:rPr>
          <w:rFonts w:ascii="Times New Roman" w:hAnsi="Times New Roman" w:cs="Times New Roman"/>
          <w:sz w:val="28"/>
          <w:szCs w:val="28"/>
        </w:rPr>
        <w:t>сии существуют политическая возможность и экономическая необходимость самой определять направления использования своих экономических ресурсов, создавать условия для формирования благоприятного инвестиционного кл</w:t>
      </w:r>
      <w:r w:rsidRPr="00F42277">
        <w:rPr>
          <w:rFonts w:ascii="Times New Roman" w:hAnsi="Times New Roman" w:cs="Times New Roman"/>
          <w:sz w:val="28"/>
          <w:szCs w:val="28"/>
        </w:rPr>
        <w:t>и</w:t>
      </w:r>
      <w:r w:rsidRPr="00F42277">
        <w:rPr>
          <w:rFonts w:ascii="Times New Roman" w:hAnsi="Times New Roman" w:cs="Times New Roman"/>
          <w:sz w:val="28"/>
          <w:szCs w:val="28"/>
        </w:rPr>
        <w:t>мата посредством формирования согласованной системы мер в законодател</w:t>
      </w:r>
      <w:r w:rsidRPr="00F42277">
        <w:rPr>
          <w:rFonts w:ascii="Times New Roman" w:hAnsi="Times New Roman" w:cs="Times New Roman"/>
          <w:sz w:val="28"/>
          <w:szCs w:val="28"/>
        </w:rPr>
        <w:t>ь</w:t>
      </w:r>
      <w:r w:rsidRPr="00F42277">
        <w:rPr>
          <w:rFonts w:ascii="Times New Roman" w:hAnsi="Times New Roman" w:cs="Times New Roman"/>
          <w:sz w:val="28"/>
          <w:szCs w:val="28"/>
        </w:rPr>
        <w:t>ной, финансовой, налоговой сферах.</w:t>
      </w:r>
      <w:proofErr w:type="gramEnd"/>
      <w:r w:rsidR="005971CD">
        <w:rPr>
          <w:rFonts w:ascii="Times New Roman" w:hAnsi="Times New Roman" w:cs="Times New Roman"/>
          <w:sz w:val="28"/>
          <w:szCs w:val="28"/>
        </w:rPr>
        <w:t xml:space="preserve"> </w:t>
      </w:r>
      <w:r w:rsidRPr="00F42277">
        <w:rPr>
          <w:rFonts w:ascii="Times New Roman" w:hAnsi="Times New Roman" w:cs="Times New Roman"/>
          <w:sz w:val="28"/>
          <w:szCs w:val="28"/>
        </w:rPr>
        <w:t>Отсюда становится необходимым прин</w:t>
      </w:r>
      <w:r w:rsidRPr="00F42277">
        <w:rPr>
          <w:rFonts w:ascii="Times New Roman" w:hAnsi="Times New Roman" w:cs="Times New Roman"/>
          <w:sz w:val="28"/>
          <w:szCs w:val="28"/>
        </w:rPr>
        <w:t>я</w:t>
      </w:r>
      <w:r w:rsidRPr="00F42277">
        <w:rPr>
          <w:rFonts w:ascii="Times New Roman" w:hAnsi="Times New Roman" w:cs="Times New Roman"/>
          <w:sz w:val="28"/>
          <w:szCs w:val="28"/>
        </w:rPr>
        <w:t>тие либерального подхода к структурной перестройке, заключающегося в ставке на частное предпринимательство и частные инвестиции и создании для них наиболее благоприятных условий. Однако, частные инвестиции и прямые иностранные инвестиции, на которые следует делать ставку в реструктуриз</w:t>
      </w:r>
      <w:r w:rsidRPr="00F42277">
        <w:rPr>
          <w:rFonts w:ascii="Times New Roman" w:hAnsi="Times New Roman" w:cs="Times New Roman"/>
          <w:sz w:val="28"/>
          <w:szCs w:val="28"/>
        </w:rPr>
        <w:t>а</w:t>
      </w:r>
      <w:r w:rsidRPr="00F42277">
        <w:rPr>
          <w:rFonts w:ascii="Times New Roman" w:hAnsi="Times New Roman" w:cs="Times New Roman"/>
          <w:sz w:val="28"/>
          <w:szCs w:val="28"/>
        </w:rPr>
        <w:t>ции экономики и обеспечении экономического роста, чрезвычайно чувств</w:t>
      </w:r>
      <w:r w:rsidRPr="00F42277">
        <w:rPr>
          <w:rFonts w:ascii="Times New Roman" w:hAnsi="Times New Roman" w:cs="Times New Roman"/>
          <w:sz w:val="28"/>
          <w:szCs w:val="28"/>
        </w:rPr>
        <w:t>и</w:t>
      </w:r>
      <w:r w:rsidRPr="00F42277">
        <w:rPr>
          <w:rFonts w:ascii="Times New Roman" w:hAnsi="Times New Roman" w:cs="Times New Roman"/>
          <w:sz w:val="28"/>
          <w:szCs w:val="28"/>
        </w:rPr>
        <w:t>тельны к инвестиционному климату.</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 xml:space="preserve">Достижение </w:t>
      </w:r>
      <w:r w:rsidR="003E7189">
        <w:rPr>
          <w:rFonts w:ascii="Times New Roman" w:hAnsi="Times New Roman" w:cs="Times New Roman"/>
          <w:color w:val="FF0000"/>
          <w:sz w:val="28"/>
          <w:szCs w:val="28"/>
        </w:rPr>
        <w:t>(70% текста в демонстрационной версии удалёно</w:t>
      </w:r>
      <w:proofErr w:type="gramStart"/>
      <w:r w:rsidR="003E7189">
        <w:rPr>
          <w:rFonts w:ascii="Times New Roman" w:hAnsi="Times New Roman" w:cs="Times New Roman"/>
          <w:color w:val="FF0000"/>
          <w:sz w:val="28"/>
          <w:szCs w:val="28"/>
        </w:rPr>
        <w:t xml:space="preserve"> .</w:t>
      </w:r>
      <w:proofErr w:type="gramEnd"/>
      <w:r w:rsidR="003E7189">
        <w:rPr>
          <w:rFonts w:ascii="Times New Roman" w:hAnsi="Times New Roman" w:cs="Times New Roman"/>
          <w:color w:val="FF0000"/>
          <w:sz w:val="28"/>
          <w:szCs w:val="28"/>
        </w:rPr>
        <w:t>.//…………………………………………//……………………………………//………………………………..//</w:t>
      </w:r>
      <w:r w:rsidR="003E7189" w:rsidRPr="003E7189">
        <w:rPr>
          <w:rFonts w:ascii="Times New Roman" w:hAnsi="Times New Roman" w:cs="Times New Roman"/>
          <w:color w:val="FF0000"/>
          <w:sz w:val="28"/>
          <w:szCs w:val="28"/>
        </w:rPr>
        <w:t xml:space="preserve"> </w:t>
      </w:r>
      <w:r w:rsidR="003E7189">
        <w:rPr>
          <w:rFonts w:ascii="Times New Roman" w:hAnsi="Times New Roman" w:cs="Times New Roman"/>
          <w:color w:val="FF0000"/>
          <w:sz w:val="28"/>
          <w:szCs w:val="28"/>
        </w:rPr>
        <w:t>..………………………………………//……………………………………//………………………………..//)</w:t>
      </w:r>
      <w:r w:rsidR="003E7189" w:rsidRPr="000F297D">
        <w:rPr>
          <w:rFonts w:ascii="Times New Roman" w:hAnsi="Times New Roman" w:cs="Times New Roman"/>
          <w:sz w:val="28"/>
          <w:szCs w:val="28"/>
        </w:rPr>
        <w:t xml:space="preserve"> </w:t>
      </w:r>
      <w:r w:rsidRPr="00F42277">
        <w:rPr>
          <w:rFonts w:ascii="Times New Roman" w:hAnsi="Times New Roman" w:cs="Times New Roman"/>
          <w:sz w:val="28"/>
          <w:szCs w:val="28"/>
        </w:rPr>
        <w:t xml:space="preserve"> климата.</w:t>
      </w:r>
    </w:p>
    <w:p w:rsidR="00033DE2"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3. Снижение ставки банковского процента является необходимым усл</w:t>
      </w:r>
      <w:r w:rsidRPr="00F42277">
        <w:rPr>
          <w:rFonts w:ascii="Times New Roman" w:hAnsi="Times New Roman" w:cs="Times New Roman"/>
          <w:sz w:val="28"/>
          <w:szCs w:val="28"/>
        </w:rPr>
        <w:t>о</w:t>
      </w:r>
      <w:r w:rsidRPr="00F42277">
        <w:rPr>
          <w:rFonts w:ascii="Times New Roman" w:hAnsi="Times New Roman" w:cs="Times New Roman"/>
          <w:sz w:val="28"/>
          <w:szCs w:val="28"/>
        </w:rPr>
        <w:t>вием снижения инфляции. В этой связи сказывается осторожность банков в оценке перспектив устойчивого подавления роста цен, а также общая ситу</w:t>
      </w:r>
      <w:r w:rsidRPr="00F42277">
        <w:rPr>
          <w:rFonts w:ascii="Times New Roman" w:hAnsi="Times New Roman" w:cs="Times New Roman"/>
          <w:sz w:val="28"/>
          <w:szCs w:val="28"/>
        </w:rPr>
        <w:t>а</w:t>
      </w:r>
      <w:r w:rsidRPr="00F42277">
        <w:rPr>
          <w:rFonts w:ascii="Times New Roman" w:hAnsi="Times New Roman" w:cs="Times New Roman"/>
          <w:sz w:val="28"/>
          <w:szCs w:val="28"/>
        </w:rPr>
        <w:t xml:space="preserve">ция на финансовых рынках. </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Условия повышения инвестиционной активности банков в области и</w:t>
      </w:r>
      <w:r w:rsidRPr="00F42277">
        <w:rPr>
          <w:rFonts w:ascii="Times New Roman" w:hAnsi="Times New Roman" w:cs="Times New Roman"/>
          <w:sz w:val="28"/>
          <w:szCs w:val="28"/>
        </w:rPr>
        <w:t>н</w:t>
      </w:r>
      <w:r w:rsidRPr="00F42277">
        <w:rPr>
          <w:rFonts w:ascii="Times New Roman" w:hAnsi="Times New Roman" w:cs="Times New Roman"/>
          <w:sz w:val="28"/>
          <w:szCs w:val="28"/>
        </w:rPr>
        <w:t>вестиционного кредитования следующие: 1) снижение ставки рефинансир</w:t>
      </w:r>
      <w:r w:rsidRPr="00F42277">
        <w:rPr>
          <w:rFonts w:ascii="Times New Roman" w:hAnsi="Times New Roman" w:cs="Times New Roman"/>
          <w:sz w:val="28"/>
          <w:szCs w:val="28"/>
        </w:rPr>
        <w:t>о</w:t>
      </w:r>
      <w:r w:rsidRPr="00F42277">
        <w:rPr>
          <w:rFonts w:ascii="Times New Roman" w:hAnsi="Times New Roman" w:cs="Times New Roman"/>
          <w:sz w:val="28"/>
          <w:szCs w:val="28"/>
        </w:rPr>
        <w:t xml:space="preserve">вания; 2) снижение доходности вложений в государственные ценные бумаги; 3) повышение внутренней устойчивости коммерческих банков; 4) развитие </w:t>
      </w:r>
      <w:r w:rsidRPr="00F42277">
        <w:rPr>
          <w:rFonts w:ascii="Times New Roman" w:hAnsi="Times New Roman" w:cs="Times New Roman"/>
          <w:sz w:val="28"/>
          <w:szCs w:val="28"/>
        </w:rPr>
        <w:lastRenderedPageBreak/>
        <w:t xml:space="preserve">лизинговых схем кредитования, </w:t>
      </w:r>
      <w:proofErr w:type="gramStart"/>
      <w:r w:rsidRPr="00F42277">
        <w:rPr>
          <w:rFonts w:ascii="Times New Roman" w:hAnsi="Times New Roman" w:cs="Times New Roman"/>
          <w:sz w:val="28"/>
          <w:szCs w:val="28"/>
        </w:rPr>
        <w:t>рассматриваемое</w:t>
      </w:r>
      <w:proofErr w:type="gramEnd"/>
      <w:r w:rsidRPr="00F42277">
        <w:rPr>
          <w:rFonts w:ascii="Times New Roman" w:hAnsi="Times New Roman" w:cs="Times New Roman"/>
          <w:sz w:val="28"/>
          <w:szCs w:val="28"/>
        </w:rPr>
        <w:t xml:space="preserve"> в том числе как один из способов решения проблемы залога; 5) развитие межбанковского сотруднич</w:t>
      </w:r>
      <w:r w:rsidRPr="00F42277">
        <w:rPr>
          <w:rFonts w:ascii="Times New Roman" w:hAnsi="Times New Roman" w:cs="Times New Roman"/>
          <w:sz w:val="28"/>
          <w:szCs w:val="28"/>
        </w:rPr>
        <w:t>е</w:t>
      </w:r>
      <w:r w:rsidRPr="00F42277">
        <w:rPr>
          <w:rFonts w:ascii="Times New Roman" w:hAnsi="Times New Roman" w:cs="Times New Roman"/>
          <w:sz w:val="28"/>
          <w:szCs w:val="28"/>
        </w:rPr>
        <w:t>ства в области совместного кредитования инвестиционных проектов; 6) ра</w:t>
      </w:r>
      <w:r w:rsidRPr="00F42277">
        <w:rPr>
          <w:rFonts w:ascii="Times New Roman" w:hAnsi="Times New Roman" w:cs="Times New Roman"/>
          <w:sz w:val="28"/>
          <w:szCs w:val="28"/>
        </w:rPr>
        <w:t>з</w:t>
      </w:r>
      <w:r w:rsidRPr="00F42277">
        <w:rPr>
          <w:rFonts w:ascii="Times New Roman" w:hAnsi="Times New Roman" w:cs="Times New Roman"/>
          <w:sz w:val="28"/>
          <w:szCs w:val="28"/>
        </w:rPr>
        <w:t>витие механизма гарантий по инвестиционным кредитам.</w:t>
      </w:r>
    </w:p>
    <w:p w:rsidR="00F42277" w:rsidRPr="00F42277" w:rsidRDefault="00F42277" w:rsidP="00F42277">
      <w:pPr>
        <w:spacing w:after="0" w:line="360" w:lineRule="auto"/>
        <w:ind w:firstLine="680"/>
        <w:jc w:val="both"/>
        <w:rPr>
          <w:rFonts w:ascii="Times New Roman" w:hAnsi="Times New Roman" w:cs="Times New Roman"/>
          <w:sz w:val="28"/>
          <w:szCs w:val="28"/>
        </w:rPr>
      </w:pPr>
      <w:r w:rsidRPr="00F42277">
        <w:rPr>
          <w:rFonts w:ascii="Times New Roman" w:hAnsi="Times New Roman" w:cs="Times New Roman"/>
          <w:sz w:val="28"/>
          <w:szCs w:val="28"/>
        </w:rPr>
        <w:t>Анализируя вышеперечисленные проблемы, можно утверждать, что решение проблемы теневой экономики возможно при взаимодействии ра</w:t>
      </w:r>
      <w:r w:rsidRPr="00F42277">
        <w:rPr>
          <w:rFonts w:ascii="Times New Roman" w:hAnsi="Times New Roman" w:cs="Times New Roman"/>
          <w:sz w:val="28"/>
          <w:szCs w:val="28"/>
        </w:rPr>
        <w:t>з</w:t>
      </w:r>
      <w:r w:rsidR="00986079">
        <w:rPr>
          <w:rFonts w:ascii="Times New Roman" w:hAnsi="Times New Roman" w:cs="Times New Roman"/>
          <w:sz w:val="28"/>
          <w:szCs w:val="28"/>
        </w:rPr>
        <w:t>личных госу</w:t>
      </w:r>
      <w:r w:rsidRPr="00F42277">
        <w:rPr>
          <w:rFonts w:ascii="Times New Roman" w:hAnsi="Times New Roman" w:cs="Times New Roman"/>
          <w:sz w:val="28"/>
          <w:szCs w:val="28"/>
        </w:rPr>
        <w:t xml:space="preserve">дарственных и гражданских организаций. </w:t>
      </w:r>
      <w:r w:rsidR="00986079">
        <w:rPr>
          <w:rFonts w:ascii="Times New Roman" w:hAnsi="Times New Roman" w:cs="Times New Roman"/>
          <w:sz w:val="28"/>
          <w:szCs w:val="28"/>
        </w:rPr>
        <w:t>Б</w:t>
      </w:r>
      <w:r w:rsidRPr="00F42277">
        <w:rPr>
          <w:rFonts w:ascii="Times New Roman" w:hAnsi="Times New Roman" w:cs="Times New Roman"/>
          <w:sz w:val="28"/>
          <w:szCs w:val="28"/>
        </w:rPr>
        <w:t>ольшинство инстр</w:t>
      </w:r>
      <w:r w:rsidRPr="00F42277">
        <w:rPr>
          <w:rFonts w:ascii="Times New Roman" w:hAnsi="Times New Roman" w:cs="Times New Roman"/>
          <w:sz w:val="28"/>
          <w:szCs w:val="28"/>
        </w:rPr>
        <w:t>у</w:t>
      </w:r>
      <w:r w:rsidR="00986079">
        <w:rPr>
          <w:rFonts w:ascii="Times New Roman" w:hAnsi="Times New Roman" w:cs="Times New Roman"/>
          <w:sz w:val="28"/>
          <w:szCs w:val="28"/>
        </w:rPr>
        <w:t>ментов борьбы с теневой экономи</w:t>
      </w:r>
      <w:r w:rsidRPr="00F42277">
        <w:rPr>
          <w:rFonts w:ascii="Times New Roman" w:hAnsi="Times New Roman" w:cs="Times New Roman"/>
          <w:sz w:val="28"/>
          <w:szCs w:val="28"/>
        </w:rPr>
        <w:t>кой известны, только использу</w:t>
      </w:r>
      <w:r w:rsidR="00986079">
        <w:rPr>
          <w:rFonts w:ascii="Times New Roman" w:hAnsi="Times New Roman" w:cs="Times New Roman"/>
          <w:sz w:val="28"/>
          <w:szCs w:val="28"/>
        </w:rPr>
        <w:t>ются они не комплексно и бессис</w:t>
      </w:r>
      <w:r w:rsidRPr="00F42277">
        <w:rPr>
          <w:rFonts w:ascii="Times New Roman" w:hAnsi="Times New Roman" w:cs="Times New Roman"/>
          <w:sz w:val="28"/>
          <w:szCs w:val="28"/>
        </w:rPr>
        <w:t>темно. Поэтому главная задача – не поиск новых методов и средств борьбы, а формирование соответствующего</w:t>
      </w:r>
      <w:r w:rsidR="00986079">
        <w:rPr>
          <w:rFonts w:ascii="Times New Roman" w:hAnsi="Times New Roman" w:cs="Times New Roman"/>
          <w:sz w:val="28"/>
          <w:szCs w:val="28"/>
        </w:rPr>
        <w:t xml:space="preserve"> пакета инст</w:t>
      </w:r>
      <w:r w:rsidRPr="00F42277">
        <w:rPr>
          <w:rFonts w:ascii="Times New Roman" w:hAnsi="Times New Roman" w:cs="Times New Roman"/>
          <w:sz w:val="28"/>
          <w:szCs w:val="28"/>
        </w:rPr>
        <w:t>рументов из уже известных и опробованных элементов. Только комплексное использов</w:t>
      </w:r>
      <w:r w:rsidRPr="00F42277">
        <w:rPr>
          <w:rFonts w:ascii="Times New Roman" w:hAnsi="Times New Roman" w:cs="Times New Roman"/>
          <w:sz w:val="28"/>
          <w:szCs w:val="28"/>
        </w:rPr>
        <w:t>а</w:t>
      </w:r>
      <w:r w:rsidRPr="00F42277">
        <w:rPr>
          <w:rFonts w:ascii="Times New Roman" w:hAnsi="Times New Roman" w:cs="Times New Roman"/>
          <w:sz w:val="28"/>
          <w:szCs w:val="28"/>
        </w:rPr>
        <w:t>ние вышеперечисленных мероприятий может привести к ограничению ма</w:t>
      </w:r>
      <w:r w:rsidRPr="00F42277">
        <w:rPr>
          <w:rFonts w:ascii="Times New Roman" w:hAnsi="Times New Roman" w:cs="Times New Roman"/>
          <w:sz w:val="28"/>
          <w:szCs w:val="28"/>
        </w:rPr>
        <w:t>с</w:t>
      </w:r>
      <w:r w:rsidRPr="00F42277">
        <w:rPr>
          <w:rFonts w:ascii="Times New Roman" w:hAnsi="Times New Roman" w:cs="Times New Roman"/>
          <w:sz w:val="28"/>
          <w:szCs w:val="28"/>
        </w:rPr>
        <w:t>штабов теневой экономики, становлению здорового экономического климата.</w:t>
      </w:r>
    </w:p>
    <w:p w:rsidR="00823374" w:rsidRDefault="00823374" w:rsidP="006758A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br w:type="page"/>
      </w:r>
    </w:p>
    <w:p w:rsidR="00823374" w:rsidRPr="00823374" w:rsidRDefault="006457A7" w:rsidP="00823374">
      <w:pPr>
        <w:pStyle w:val="1"/>
        <w:rPr>
          <w:sz w:val="32"/>
          <w:szCs w:val="32"/>
        </w:rPr>
      </w:pPr>
      <w:bookmarkStart w:id="16" w:name="_Toc389459448"/>
      <w:r>
        <w:rPr>
          <w:sz w:val="32"/>
          <w:szCs w:val="32"/>
        </w:rPr>
        <w:lastRenderedPageBreak/>
        <w:t>З</w:t>
      </w:r>
      <w:r w:rsidR="00F87A2A">
        <w:rPr>
          <w:sz w:val="32"/>
          <w:szCs w:val="32"/>
        </w:rPr>
        <w:t>аключение</w:t>
      </w:r>
      <w:bookmarkEnd w:id="16"/>
    </w:p>
    <w:p w:rsidR="00986079" w:rsidRPr="00986079" w:rsidRDefault="00986079" w:rsidP="00986079">
      <w:pPr>
        <w:spacing w:after="0" w:line="360" w:lineRule="auto"/>
        <w:ind w:firstLine="680"/>
        <w:jc w:val="both"/>
        <w:rPr>
          <w:rFonts w:ascii="Times New Roman" w:eastAsia="Calibri" w:hAnsi="Times New Roman" w:cs="Times New Roman"/>
          <w:sz w:val="28"/>
          <w:szCs w:val="28"/>
        </w:rPr>
      </w:pPr>
      <w:r w:rsidRPr="00986079">
        <w:rPr>
          <w:rFonts w:ascii="Times New Roman" w:eastAsia="Calibri" w:hAnsi="Times New Roman" w:cs="Times New Roman"/>
          <w:sz w:val="28"/>
          <w:szCs w:val="28"/>
        </w:rPr>
        <w:t xml:space="preserve">Во всех странах с рыночной структурой экономики </w:t>
      </w:r>
      <w:r>
        <w:rPr>
          <w:rFonts w:ascii="Times New Roman" w:hAnsi="Times New Roman" w:cs="Times New Roman"/>
          <w:sz w:val="28"/>
          <w:szCs w:val="28"/>
        </w:rPr>
        <w:t>существует,</w:t>
      </w:r>
      <w:r w:rsidRPr="00986079">
        <w:rPr>
          <w:rFonts w:ascii="Times New Roman" w:eastAsia="Calibri" w:hAnsi="Times New Roman" w:cs="Times New Roman"/>
          <w:sz w:val="28"/>
          <w:szCs w:val="28"/>
        </w:rPr>
        <w:t xml:space="preserve"> так н</w:t>
      </w:r>
      <w:r w:rsidRPr="00986079">
        <w:rPr>
          <w:rFonts w:ascii="Times New Roman" w:eastAsia="Calibri" w:hAnsi="Times New Roman" w:cs="Times New Roman"/>
          <w:sz w:val="28"/>
          <w:szCs w:val="28"/>
        </w:rPr>
        <w:t>а</w:t>
      </w:r>
      <w:r w:rsidRPr="00986079">
        <w:rPr>
          <w:rFonts w:ascii="Times New Roman" w:eastAsia="Calibri" w:hAnsi="Times New Roman" w:cs="Times New Roman"/>
          <w:sz w:val="28"/>
          <w:szCs w:val="28"/>
        </w:rPr>
        <w:t>зываемая</w:t>
      </w:r>
      <w:r>
        <w:rPr>
          <w:rFonts w:ascii="Times New Roman" w:hAnsi="Times New Roman" w:cs="Times New Roman"/>
          <w:sz w:val="28"/>
          <w:szCs w:val="28"/>
        </w:rPr>
        <w:t>,</w:t>
      </w:r>
      <w:r w:rsidRPr="00986079">
        <w:rPr>
          <w:rFonts w:ascii="Times New Roman" w:eastAsia="Calibri" w:hAnsi="Times New Roman" w:cs="Times New Roman"/>
          <w:sz w:val="28"/>
          <w:szCs w:val="28"/>
        </w:rPr>
        <w:t xml:space="preserve"> теневая экономика. Масштабы ее могут различаться, но ни одной из стран не удалось избавиться от нее совсем. Теневая экономика – это явл</w:t>
      </w:r>
      <w:r w:rsidRPr="00986079">
        <w:rPr>
          <w:rFonts w:ascii="Times New Roman" w:eastAsia="Calibri" w:hAnsi="Times New Roman" w:cs="Times New Roman"/>
          <w:sz w:val="28"/>
          <w:szCs w:val="28"/>
        </w:rPr>
        <w:t>е</w:t>
      </w:r>
      <w:r w:rsidRPr="00986079">
        <w:rPr>
          <w:rFonts w:ascii="Times New Roman" w:eastAsia="Calibri" w:hAnsi="Times New Roman" w:cs="Times New Roman"/>
          <w:sz w:val="28"/>
          <w:szCs w:val="28"/>
        </w:rPr>
        <w:t>ние, до сих пор не имеющее чёткого научного определения, давно являюще</w:t>
      </w:r>
      <w:r w:rsidRPr="00986079">
        <w:rPr>
          <w:rFonts w:ascii="Times New Roman" w:eastAsia="Calibri" w:hAnsi="Times New Roman" w:cs="Times New Roman"/>
          <w:sz w:val="28"/>
          <w:szCs w:val="28"/>
        </w:rPr>
        <w:t>е</w:t>
      </w:r>
      <w:r w:rsidRPr="00986079">
        <w:rPr>
          <w:rFonts w:ascii="Times New Roman" w:eastAsia="Calibri" w:hAnsi="Times New Roman" w:cs="Times New Roman"/>
          <w:sz w:val="28"/>
          <w:szCs w:val="28"/>
        </w:rPr>
        <w:t>ся предметом интереса</w:t>
      </w:r>
      <w:r w:rsidR="005971CD">
        <w:rPr>
          <w:rFonts w:ascii="Times New Roman" w:hAnsi="Times New Roman" w:cs="Times New Roman"/>
          <w:sz w:val="28"/>
          <w:szCs w:val="28"/>
        </w:rPr>
        <w:t xml:space="preserve"> </w:t>
      </w:r>
      <w:r w:rsidRPr="00986079">
        <w:rPr>
          <w:rFonts w:ascii="Times New Roman" w:eastAsia="Calibri" w:hAnsi="Times New Roman" w:cs="Times New Roman"/>
          <w:sz w:val="28"/>
          <w:szCs w:val="28"/>
        </w:rPr>
        <w:t xml:space="preserve">исследователей. </w:t>
      </w:r>
    </w:p>
    <w:p w:rsidR="00986079" w:rsidRPr="00986079" w:rsidRDefault="00986079" w:rsidP="00986079">
      <w:pPr>
        <w:spacing w:after="0" w:line="36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П</w:t>
      </w:r>
      <w:r w:rsidRPr="00986079">
        <w:rPr>
          <w:rFonts w:ascii="Times New Roman" w:eastAsia="Calibri" w:hAnsi="Times New Roman" w:cs="Times New Roman"/>
          <w:sz w:val="28"/>
          <w:szCs w:val="28"/>
        </w:rPr>
        <w:t>редпочтительным представляется термин «теневая экономика», кот</w:t>
      </w:r>
      <w:r w:rsidRPr="00986079">
        <w:rPr>
          <w:rFonts w:ascii="Times New Roman" w:eastAsia="Calibri" w:hAnsi="Times New Roman" w:cs="Times New Roman"/>
          <w:sz w:val="28"/>
          <w:szCs w:val="28"/>
        </w:rPr>
        <w:t>о</w:t>
      </w:r>
      <w:r w:rsidRPr="00986079">
        <w:rPr>
          <w:rFonts w:ascii="Times New Roman" w:eastAsia="Calibri" w:hAnsi="Times New Roman" w:cs="Times New Roman"/>
          <w:sz w:val="28"/>
          <w:szCs w:val="28"/>
        </w:rPr>
        <w:t xml:space="preserve">рым логично обозначать </w:t>
      </w:r>
      <w:proofErr w:type="gramStart"/>
      <w:r w:rsidRPr="00986079">
        <w:rPr>
          <w:rFonts w:ascii="Times New Roman" w:eastAsia="Calibri" w:hAnsi="Times New Roman" w:cs="Times New Roman"/>
          <w:sz w:val="28"/>
          <w:szCs w:val="28"/>
        </w:rPr>
        <w:t>экономические процессы</w:t>
      </w:r>
      <w:proofErr w:type="gramEnd"/>
      <w:r w:rsidRPr="00986079">
        <w:rPr>
          <w:rFonts w:ascii="Times New Roman" w:eastAsia="Calibri" w:hAnsi="Times New Roman" w:cs="Times New Roman"/>
          <w:sz w:val="28"/>
          <w:szCs w:val="28"/>
        </w:rPr>
        <w:t>, которые не афишируются, скрываются их участниками, не контролируются государством и обществом, не фиксируются официальной государственной статистикой. Это невидимые со стороны процессы производства, распределения, обмена, потребления т</w:t>
      </w:r>
      <w:r w:rsidRPr="00986079">
        <w:rPr>
          <w:rFonts w:ascii="Times New Roman" w:eastAsia="Calibri" w:hAnsi="Times New Roman" w:cs="Times New Roman"/>
          <w:sz w:val="28"/>
          <w:szCs w:val="28"/>
        </w:rPr>
        <w:t>о</w:t>
      </w:r>
      <w:r w:rsidRPr="00986079">
        <w:rPr>
          <w:rFonts w:ascii="Times New Roman" w:eastAsia="Calibri" w:hAnsi="Times New Roman" w:cs="Times New Roman"/>
          <w:sz w:val="28"/>
          <w:szCs w:val="28"/>
        </w:rPr>
        <w:t>варов и услуг, экономические отношения, в которых заинтересованы отдел</w:t>
      </w:r>
      <w:r w:rsidRPr="00986079">
        <w:rPr>
          <w:rFonts w:ascii="Times New Roman" w:eastAsia="Calibri" w:hAnsi="Times New Roman" w:cs="Times New Roman"/>
          <w:sz w:val="28"/>
          <w:szCs w:val="28"/>
        </w:rPr>
        <w:t>ь</w:t>
      </w:r>
      <w:r w:rsidRPr="00986079">
        <w:rPr>
          <w:rFonts w:ascii="Times New Roman" w:eastAsia="Calibri" w:hAnsi="Times New Roman" w:cs="Times New Roman"/>
          <w:sz w:val="28"/>
          <w:szCs w:val="28"/>
        </w:rPr>
        <w:t>ные люди и группы людей</w:t>
      </w:r>
    </w:p>
    <w:p w:rsidR="00986079" w:rsidRPr="00986079" w:rsidRDefault="00986079" w:rsidP="00986079">
      <w:pPr>
        <w:spacing w:after="0" w:line="360" w:lineRule="auto"/>
        <w:ind w:firstLine="680"/>
        <w:jc w:val="both"/>
        <w:rPr>
          <w:rFonts w:ascii="Times New Roman" w:eastAsia="Calibri" w:hAnsi="Times New Roman" w:cs="Times New Roman"/>
          <w:sz w:val="28"/>
          <w:szCs w:val="28"/>
        </w:rPr>
      </w:pPr>
      <w:r w:rsidRPr="00986079">
        <w:rPr>
          <w:rFonts w:ascii="Times New Roman" w:eastAsia="Calibri" w:hAnsi="Times New Roman" w:cs="Times New Roman"/>
          <w:sz w:val="28"/>
          <w:szCs w:val="28"/>
        </w:rPr>
        <w:t>Доходы от таких видов деятельности как сокрытие доходов, неуплата налогов, контрабанда, наркобизнес, фиктивные финансовые операции,</w:t>
      </w:r>
      <w:r w:rsidR="005971CD">
        <w:rPr>
          <w:rFonts w:ascii="Times New Roman" w:hAnsi="Times New Roman" w:cs="Times New Roman"/>
          <w:sz w:val="28"/>
          <w:szCs w:val="28"/>
        </w:rPr>
        <w:t xml:space="preserve"> </w:t>
      </w:r>
      <w:r w:rsidRPr="00986079">
        <w:rPr>
          <w:rFonts w:ascii="Times New Roman" w:eastAsia="Calibri" w:hAnsi="Times New Roman" w:cs="Times New Roman"/>
          <w:sz w:val="28"/>
          <w:szCs w:val="28"/>
        </w:rPr>
        <w:t>пои</w:t>
      </w:r>
      <w:r w:rsidRPr="00986079">
        <w:rPr>
          <w:rFonts w:ascii="Times New Roman" w:eastAsia="Calibri" w:hAnsi="Times New Roman" w:cs="Times New Roman"/>
          <w:sz w:val="28"/>
          <w:szCs w:val="28"/>
        </w:rPr>
        <w:t>с</w:t>
      </w:r>
      <w:r w:rsidRPr="00986079">
        <w:rPr>
          <w:rFonts w:ascii="Times New Roman" w:eastAsia="Calibri" w:hAnsi="Times New Roman" w:cs="Times New Roman"/>
          <w:sz w:val="28"/>
          <w:szCs w:val="28"/>
        </w:rPr>
        <w:t>тине грандиозны, они исчисляются десятками миллиардов долларов, однако, те действия, которые пресекаются правоохранительными органами, являются лишь вершиной гигантского айсберга, определить размеры которого никому не под силу. Вот почему данные процессы, происходящие в каждом госуда</w:t>
      </w:r>
      <w:r w:rsidRPr="00986079">
        <w:rPr>
          <w:rFonts w:ascii="Times New Roman" w:eastAsia="Calibri" w:hAnsi="Times New Roman" w:cs="Times New Roman"/>
          <w:sz w:val="28"/>
          <w:szCs w:val="28"/>
        </w:rPr>
        <w:t>р</w:t>
      </w:r>
      <w:r w:rsidRPr="00986079">
        <w:rPr>
          <w:rFonts w:ascii="Times New Roman" w:eastAsia="Calibri" w:hAnsi="Times New Roman" w:cs="Times New Roman"/>
          <w:sz w:val="28"/>
          <w:szCs w:val="28"/>
        </w:rPr>
        <w:t>стве, необходимо тщательно изучать, и лишь затем принимать хорошо прор</w:t>
      </w:r>
      <w:r w:rsidRPr="00986079">
        <w:rPr>
          <w:rFonts w:ascii="Times New Roman" w:eastAsia="Calibri" w:hAnsi="Times New Roman" w:cs="Times New Roman"/>
          <w:sz w:val="28"/>
          <w:szCs w:val="28"/>
        </w:rPr>
        <w:t>а</w:t>
      </w:r>
      <w:r w:rsidRPr="00986079">
        <w:rPr>
          <w:rFonts w:ascii="Times New Roman" w:eastAsia="Calibri" w:hAnsi="Times New Roman" w:cs="Times New Roman"/>
          <w:sz w:val="28"/>
          <w:szCs w:val="28"/>
        </w:rPr>
        <w:t>ботанные меры по их устранению.</w:t>
      </w:r>
    </w:p>
    <w:p w:rsidR="007F46A0" w:rsidRDefault="00986079" w:rsidP="00986079">
      <w:pPr>
        <w:spacing w:after="0" w:line="360" w:lineRule="auto"/>
        <w:ind w:firstLine="680"/>
        <w:jc w:val="both"/>
        <w:rPr>
          <w:rFonts w:ascii="Times New Roman" w:hAnsi="Times New Roman" w:cs="Times New Roman"/>
          <w:sz w:val="28"/>
          <w:szCs w:val="28"/>
        </w:rPr>
      </w:pPr>
      <w:r w:rsidRPr="00986079">
        <w:rPr>
          <w:rFonts w:ascii="Times New Roman" w:eastAsia="Calibri" w:hAnsi="Times New Roman" w:cs="Times New Roman"/>
          <w:sz w:val="28"/>
          <w:szCs w:val="28"/>
        </w:rPr>
        <w:t>В развитых странах, в том числе и в России, продолжается коррумпир</w:t>
      </w:r>
      <w:r w:rsidRPr="00986079">
        <w:rPr>
          <w:rFonts w:ascii="Times New Roman" w:eastAsia="Calibri" w:hAnsi="Times New Roman" w:cs="Times New Roman"/>
          <w:sz w:val="28"/>
          <w:szCs w:val="28"/>
        </w:rPr>
        <w:t>о</w:t>
      </w:r>
      <w:r w:rsidRPr="00986079">
        <w:rPr>
          <w:rFonts w:ascii="Times New Roman" w:eastAsia="Calibri" w:hAnsi="Times New Roman" w:cs="Times New Roman"/>
          <w:sz w:val="28"/>
          <w:szCs w:val="28"/>
        </w:rPr>
        <w:t xml:space="preserve">вание высших правительственных кругов. Подобные тенденции, разумеется, неизбежны, однако, особое опасение вызывает наше государство, где доля теневого сектора экономики продолжает стремительно расти. </w:t>
      </w:r>
    </w:p>
    <w:p w:rsidR="00986079" w:rsidRPr="00986079" w:rsidRDefault="00986079" w:rsidP="00986079">
      <w:pPr>
        <w:spacing w:after="0" w:line="360" w:lineRule="auto"/>
        <w:ind w:firstLine="680"/>
        <w:jc w:val="both"/>
        <w:rPr>
          <w:rFonts w:ascii="Times New Roman" w:eastAsia="Calibri" w:hAnsi="Times New Roman" w:cs="Times New Roman"/>
          <w:sz w:val="28"/>
          <w:szCs w:val="28"/>
        </w:rPr>
      </w:pPr>
      <w:r w:rsidRPr="00986079">
        <w:rPr>
          <w:rFonts w:ascii="Times New Roman" w:eastAsia="Calibri" w:hAnsi="Times New Roman" w:cs="Times New Roman"/>
          <w:sz w:val="28"/>
          <w:szCs w:val="28"/>
        </w:rPr>
        <w:t>К сожалению, полностью уничтожить теневой бизнес невозможно. Если есть открытая экономика – будет и скрытая. Другое дело, что снизить ее об</w:t>
      </w:r>
      <w:r w:rsidRPr="00986079">
        <w:rPr>
          <w:rFonts w:ascii="Times New Roman" w:eastAsia="Calibri" w:hAnsi="Times New Roman" w:cs="Times New Roman"/>
          <w:sz w:val="28"/>
          <w:szCs w:val="28"/>
        </w:rPr>
        <w:t>ъ</w:t>
      </w:r>
      <w:r w:rsidRPr="00986079">
        <w:rPr>
          <w:rFonts w:ascii="Times New Roman" w:eastAsia="Calibri" w:hAnsi="Times New Roman" w:cs="Times New Roman"/>
          <w:sz w:val="28"/>
          <w:szCs w:val="28"/>
        </w:rPr>
        <w:t>емы можно. Но для этого России необходима постоянная, долгосрочная, ц</w:t>
      </w:r>
      <w:r w:rsidRPr="00986079">
        <w:rPr>
          <w:rFonts w:ascii="Times New Roman" w:eastAsia="Calibri" w:hAnsi="Times New Roman" w:cs="Times New Roman"/>
          <w:sz w:val="28"/>
          <w:szCs w:val="28"/>
        </w:rPr>
        <w:t>е</w:t>
      </w:r>
      <w:r w:rsidRPr="00986079">
        <w:rPr>
          <w:rFonts w:ascii="Times New Roman" w:eastAsia="Calibri" w:hAnsi="Times New Roman" w:cs="Times New Roman"/>
          <w:sz w:val="28"/>
          <w:szCs w:val="28"/>
        </w:rPr>
        <w:lastRenderedPageBreak/>
        <w:t xml:space="preserve">ленаправленная работа. В отношении теневой экономики нужны два вида действий. С одной стороны, предстоит с ней </w:t>
      </w:r>
      <w:r w:rsidR="007F46A0">
        <w:rPr>
          <w:rFonts w:ascii="Times New Roman" w:hAnsi="Times New Roman" w:cs="Times New Roman"/>
          <w:sz w:val="28"/>
          <w:szCs w:val="28"/>
        </w:rPr>
        <w:t>«</w:t>
      </w:r>
      <w:r w:rsidRPr="00986079">
        <w:rPr>
          <w:rFonts w:ascii="Times New Roman" w:eastAsia="Calibri" w:hAnsi="Times New Roman" w:cs="Times New Roman"/>
          <w:sz w:val="28"/>
          <w:szCs w:val="28"/>
        </w:rPr>
        <w:t>бороться</w:t>
      </w:r>
      <w:r w:rsidR="007F46A0">
        <w:rPr>
          <w:rFonts w:ascii="Times New Roman" w:hAnsi="Times New Roman" w:cs="Times New Roman"/>
          <w:sz w:val="28"/>
          <w:szCs w:val="28"/>
        </w:rPr>
        <w:t>»</w:t>
      </w:r>
      <w:r w:rsidRPr="00986079">
        <w:rPr>
          <w:rFonts w:ascii="Times New Roman" w:eastAsia="Calibri" w:hAnsi="Times New Roman" w:cs="Times New Roman"/>
          <w:sz w:val="28"/>
          <w:szCs w:val="28"/>
        </w:rPr>
        <w:t>, а это функция пр</w:t>
      </w:r>
      <w:r w:rsidRPr="00986079">
        <w:rPr>
          <w:rFonts w:ascii="Times New Roman" w:eastAsia="Calibri" w:hAnsi="Times New Roman" w:cs="Times New Roman"/>
          <w:sz w:val="28"/>
          <w:szCs w:val="28"/>
        </w:rPr>
        <w:t>а</w:t>
      </w:r>
      <w:r w:rsidRPr="00986079">
        <w:rPr>
          <w:rFonts w:ascii="Times New Roman" w:eastAsia="Calibri" w:hAnsi="Times New Roman" w:cs="Times New Roman"/>
          <w:sz w:val="28"/>
          <w:szCs w:val="28"/>
        </w:rPr>
        <w:t>воохранительных органов, которую они должны выполнить как можно лу</w:t>
      </w:r>
      <w:r w:rsidRPr="00986079">
        <w:rPr>
          <w:rFonts w:ascii="Times New Roman" w:eastAsia="Calibri" w:hAnsi="Times New Roman" w:cs="Times New Roman"/>
          <w:sz w:val="28"/>
          <w:szCs w:val="28"/>
        </w:rPr>
        <w:t>ч</w:t>
      </w:r>
      <w:r w:rsidRPr="00986079">
        <w:rPr>
          <w:rFonts w:ascii="Times New Roman" w:eastAsia="Calibri" w:hAnsi="Times New Roman" w:cs="Times New Roman"/>
          <w:sz w:val="28"/>
          <w:szCs w:val="28"/>
        </w:rPr>
        <w:t xml:space="preserve">ше. С другой - вводить </w:t>
      </w:r>
      <w:r w:rsidR="007F46A0">
        <w:rPr>
          <w:rFonts w:ascii="Times New Roman" w:hAnsi="Times New Roman" w:cs="Times New Roman"/>
          <w:sz w:val="28"/>
          <w:szCs w:val="28"/>
        </w:rPr>
        <w:t>«</w:t>
      </w:r>
      <w:r w:rsidRPr="00986079">
        <w:rPr>
          <w:rFonts w:ascii="Times New Roman" w:eastAsia="Calibri" w:hAnsi="Times New Roman" w:cs="Times New Roman"/>
          <w:sz w:val="28"/>
          <w:szCs w:val="28"/>
        </w:rPr>
        <w:t>тень</w:t>
      </w:r>
      <w:r w:rsidR="007F46A0">
        <w:rPr>
          <w:rFonts w:ascii="Times New Roman" w:hAnsi="Times New Roman" w:cs="Times New Roman"/>
          <w:sz w:val="28"/>
          <w:szCs w:val="28"/>
        </w:rPr>
        <w:t>»</w:t>
      </w:r>
      <w:r w:rsidRPr="00986079">
        <w:rPr>
          <w:rFonts w:ascii="Times New Roman" w:eastAsia="Calibri" w:hAnsi="Times New Roman" w:cs="Times New Roman"/>
          <w:sz w:val="28"/>
          <w:szCs w:val="28"/>
        </w:rPr>
        <w:t xml:space="preserve"> в стандартные размеры посредством легализ</w:t>
      </w:r>
      <w:r w:rsidRPr="00986079">
        <w:rPr>
          <w:rFonts w:ascii="Times New Roman" w:eastAsia="Calibri" w:hAnsi="Times New Roman" w:cs="Times New Roman"/>
          <w:sz w:val="28"/>
          <w:szCs w:val="28"/>
        </w:rPr>
        <w:t>а</w:t>
      </w:r>
      <w:r w:rsidRPr="00986079">
        <w:rPr>
          <w:rFonts w:ascii="Times New Roman" w:eastAsia="Calibri" w:hAnsi="Times New Roman" w:cs="Times New Roman"/>
          <w:sz w:val="28"/>
          <w:szCs w:val="28"/>
        </w:rPr>
        <w:t>ции, причем так, чтобы это пошло на пользу отечественному производству. И чтобы теневая экономика не росла, необходимо добиваться существенных изменений в экономической политике, которая обеспечит нормальные усл</w:t>
      </w:r>
      <w:r w:rsidRPr="00986079">
        <w:rPr>
          <w:rFonts w:ascii="Times New Roman" w:eastAsia="Calibri" w:hAnsi="Times New Roman" w:cs="Times New Roman"/>
          <w:sz w:val="28"/>
          <w:szCs w:val="28"/>
        </w:rPr>
        <w:t>о</w:t>
      </w:r>
      <w:r w:rsidRPr="00986079">
        <w:rPr>
          <w:rFonts w:ascii="Times New Roman" w:eastAsia="Calibri" w:hAnsi="Times New Roman" w:cs="Times New Roman"/>
          <w:sz w:val="28"/>
          <w:szCs w:val="28"/>
        </w:rPr>
        <w:t>вия для функционирования отечественных производителей.</w:t>
      </w:r>
    </w:p>
    <w:p w:rsidR="00986079" w:rsidRPr="00986079" w:rsidRDefault="00986079" w:rsidP="00986079">
      <w:pPr>
        <w:spacing w:after="0" w:line="360" w:lineRule="auto"/>
        <w:ind w:firstLine="680"/>
        <w:jc w:val="both"/>
        <w:rPr>
          <w:rFonts w:ascii="Times New Roman" w:eastAsia="Calibri" w:hAnsi="Times New Roman" w:cs="Times New Roman"/>
          <w:sz w:val="28"/>
          <w:szCs w:val="28"/>
        </w:rPr>
      </w:pPr>
      <w:r w:rsidRPr="00986079">
        <w:rPr>
          <w:rFonts w:ascii="Times New Roman" w:eastAsia="Calibri" w:hAnsi="Times New Roman" w:cs="Times New Roman"/>
          <w:sz w:val="28"/>
          <w:szCs w:val="28"/>
        </w:rPr>
        <w:t>Рассчитывать на позитивные сдвиги можно лишь при условии устран</w:t>
      </w:r>
      <w:r w:rsidRPr="00986079">
        <w:rPr>
          <w:rFonts w:ascii="Times New Roman" w:eastAsia="Calibri" w:hAnsi="Times New Roman" w:cs="Times New Roman"/>
          <w:sz w:val="28"/>
          <w:szCs w:val="28"/>
        </w:rPr>
        <w:t>е</w:t>
      </w:r>
      <w:r w:rsidRPr="00986079">
        <w:rPr>
          <w:rFonts w:ascii="Times New Roman" w:eastAsia="Calibri" w:hAnsi="Times New Roman" w:cs="Times New Roman"/>
          <w:sz w:val="28"/>
          <w:szCs w:val="28"/>
        </w:rPr>
        <w:t>ния причин, порождающих теневую активность, принятия взаимосвязанного комплекса мер в области совершенствования налогообложения и корпорати</w:t>
      </w:r>
      <w:r w:rsidRPr="00986079">
        <w:rPr>
          <w:rFonts w:ascii="Times New Roman" w:eastAsia="Calibri" w:hAnsi="Times New Roman" w:cs="Times New Roman"/>
          <w:sz w:val="28"/>
          <w:szCs w:val="28"/>
        </w:rPr>
        <w:t>в</w:t>
      </w:r>
      <w:r w:rsidRPr="00986079">
        <w:rPr>
          <w:rFonts w:ascii="Times New Roman" w:eastAsia="Calibri" w:hAnsi="Times New Roman" w:cs="Times New Roman"/>
          <w:sz w:val="28"/>
          <w:szCs w:val="28"/>
        </w:rPr>
        <w:t>ного управления, оздоровления структуры расчетов и других косвенных мер наряду с ужесточением санкций за занятие теневым бизнесом.</w:t>
      </w:r>
    </w:p>
    <w:p w:rsidR="00747D95" w:rsidRDefault="00747D95" w:rsidP="00F87A2A">
      <w:pPr>
        <w:spacing w:after="0" w:line="360" w:lineRule="auto"/>
        <w:ind w:firstLine="680"/>
        <w:jc w:val="both"/>
        <w:rPr>
          <w:rFonts w:ascii="Times New Roman" w:hAnsi="Times New Roman" w:cs="Times New Roman"/>
          <w:sz w:val="28"/>
          <w:szCs w:val="28"/>
        </w:rPr>
      </w:pPr>
    </w:p>
    <w:p w:rsidR="00C31201" w:rsidRPr="00F87A2A" w:rsidRDefault="00C31201" w:rsidP="00F87A2A">
      <w:pPr>
        <w:spacing w:after="0" w:line="360" w:lineRule="auto"/>
        <w:ind w:firstLine="680"/>
        <w:jc w:val="both"/>
        <w:rPr>
          <w:rFonts w:ascii="Times New Roman" w:hAnsi="Times New Roman" w:cs="Times New Roman"/>
          <w:sz w:val="28"/>
          <w:szCs w:val="28"/>
        </w:rPr>
      </w:pPr>
      <w:r w:rsidRPr="00F87A2A">
        <w:rPr>
          <w:rFonts w:ascii="Times New Roman" w:hAnsi="Times New Roman" w:cs="Times New Roman"/>
          <w:sz w:val="28"/>
          <w:szCs w:val="28"/>
        </w:rPr>
        <w:br w:type="page"/>
      </w:r>
    </w:p>
    <w:p w:rsidR="003606ED" w:rsidRPr="00CD0889" w:rsidRDefault="0030091F" w:rsidP="003606ED">
      <w:pPr>
        <w:pStyle w:val="1"/>
        <w:rPr>
          <w:sz w:val="32"/>
          <w:szCs w:val="32"/>
        </w:rPr>
      </w:pPr>
      <w:bookmarkStart w:id="17" w:name="_Toc389459449"/>
      <w:r>
        <w:rPr>
          <w:sz w:val="32"/>
          <w:szCs w:val="32"/>
        </w:rPr>
        <w:lastRenderedPageBreak/>
        <w:t>Список литературы</w:t>
      </w:r>
      <w:bookmarkEnd w:id="17"/>
    </w:p>
    <w:p w:rsidR="002418AF" w:rsidRPr="002418AF" w:rsidRDefault="002418AF" w:rsidP="002418AF">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2418AF">
        <w:rPr>
          <w:rFonts w:ascii="Times New Roman" w:hAnsi="Times New Roman" w:cs="Times New Roman"/>
          <w:sz w:val="28"/>
          <w:szCs w:val="28"/>
        </w:rPr>
        <w:t>Буров В. Ю. Теневая  деятельность субъектов малого предприним</w:t>
      </w:r>
      <w:r w:rsidRPr="002418AF">
        <w:rPr>
          <w:rFonts w:ascii="Times New Roman" w:hAnsi="Times New Roman" w:cs="Times New Roman"/>
          <w:sz w:val="28"/>
          <w:szCs w:val="28"/>
        </w:rPr>
        <w:t>а</w:t>
      </w:r>
      <w:r w:rsidRPr="002418AF">
        <w:rPr>
          <w:rFonts w:ascii="Times New Roman" w:hAnsi="Times New Roman" w:cs="Times New Roman"/>
          <w:sz w:val="28"/>
          <w:szCs w:val="28"/>
        </w:rPr>
        <w:t>тельства: пути легализации / В. Ю. Буров. –  Иркутск</w:t>
      </w:r>
      <w:proofErr w:type="gramStart"/>
      <w:r w:rsidRPr="002418AF">
        <w:rPr>
          <w:rFonts w:ascii="Times New Roman" w:hAnsi="Times New Roman" w:cs="Times New Roman"/>
          <w:sz w:val="28"/>
          <w:szCs w:val="28"/>
        </w:rPr>
        <w:t xml:space="preserve">.: </w:t>
      </w:r>
      <w:proofErr w:type="gramEnd"/>
      <w:r w:rsidRPr="002418AF">
        <w:rPr>
          <w:rFonts w:ascii="Times New Roman" w:hAnsi="Times New Roman" w:cs="Times New Roman"/>
          <w:sz w:val="28"/>
          <w:szCs w:val="28"/>
        </w:rPr>
        <w:t xml:space="preserve">Изд-во </w:t>
      </w:r>
      <w:proofErr w:type="spellStart"/>
      <w:r w:rsidRPr="002418AF">
        <w:rPr>
          <w:rFonts w:ascii="Times New Roman" w:hAnsi="Times New Roman" w:cs="Times New Roman"/>
          <w:sz w:val="28"/>
          <w:szCs w:val="28"/>
        </w:rPr>
        <w:t>ЧитГу</w:t>
      </w:r>
      <w:proofErr w:type="spellEnd"/>
      <w:r w:rsidRPr="002418AF">
        <w:rPr>
          <w:rFonts w:ascii="Times New Roman" w:hAnsi="Times New Roman" w:cs="Times New Roman"/>
          <w:sz w:val="28"/>
          <w:szCs w:val="28"/>
        </w:rPr>
        <w:t>, 2010. – С. 215.</w:t>
      </w:r>
    </w:p>
    <w:p w:rsidR="0050136E" w:rsidRP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proofErr w:type="spellStart"/>
      <w:r w:rsidRPr="0050136E">
        <w:rPr>
          <w:rFonts w:ascii="Times New Roman" w:hAnsi="Times New Roman" w:cs="Times New Roman"/>
          <w:sz w:val="28"/>
          <w:szCs w:val="28"/>
        </w:rPr>
        <w:t>Есаян</w:t>
      </w:r>
      <w:proofErr w:type="spellEnd"/>
      <w:r w:rsidRPr="0050136E">
        <w:rPr>
          <w:rFonts w:ascii="Times New Roman" w:hAnsi="Times New Roman" w:cs="Times New Roman"/>
          <w:sz w:val="28"/>
          <w:szCs w:val="28"/>
        </w:rPr>
        <w:t xml:space="preserve"> А. К. Криминализация и </w:t>
      </w:r>
      <w:proofErr w:type="spellStart"/>
      <w:r w:rsidRPr="0050136E">
        <w:rPr>
          <w:rFonts w:ascii="Times New Roman" w:hAnsi="Times New Roman" w:cs="Times New Roman"/>
          <w:sz w:val="28"/>
          <w:szCs w:val="28"/>
        </w:rPr>
        <w:t>тенизация</w:t>
      </w:r>
      <w:proofErr w:type="spellEnd"/>
      <w:r w:rsidRPr="0050136E">
        <w:rPr>
          <w:rFonts w:ascii="Times New Roman" w:hAnsi="Times New Roman" w:cs="Times New Roman"/>
          <w:sz w:val="28"/>
          <w:szCs w:val="28"/>
        </w:rPr>
        <w:t xml:space="preserve"> хозяйственной деятельности как угроза экономической безопасности государств Евразии / А. К. </w:t>
      </w:r>
      <w:proofErr w:type="spellStart"/>
      <w:r w:rsidRPr="0050136E">
        <w:rPr>
          <w:rFonts w:ascii="Times New Roman" w:hAnsi="Times New Roman" w:cs="Times New Roman"/>
          <w:sz w:val="28"/>
          <w:szCs w:val="28"/>
        </w:rPr>
        <w:t>Есаян</w:t>
      </w:r>
      <w:proofErr w:type="spellEnd"/>
      <w:r w:rsidRPr="0050136E">
        <w:rPr>
          <w:rFonts w:ascii="Times New Roman" w:hAnsi="Times New Roman" w:cs="Times New Roman"/>
          <w:sz w:val="28"/>
          <w:szCs w:val="28"/>
        </w:rPr>
        <w:t xml:space="preserve">  // </w:t>
      </w:r>
      <w:proofErr w:type="spellStart"/>
      <w:r w:rsidRPr="0050136E">
        <w:rPr>
          <w:rFonts w:ascii="Times New Roman" w:hAnsi="Times New Roman" w:cs="Times New Roman"/>
          <w:sz w:val="28"/>
          <w:szCs w:val="28"/>
        </w:rPr>
        <w:t>Междунар</w:t>
      </w:r>
      <w:proofErr w:type="spellEnd"/>
      <w:r w:rsidRPr="0050136E">
        <w:rPr>
          <w:rFonts w:ascii="Times New Roman" w:hAnsi="Times New Roman" w:cs="Times New Roman"/>
          <w:sz w:val="28"/>
          <w:szCs w:val="28"/>
        </w:rPr>
        <w:t xml:space="preserve">. </w:t>
      </w:r>
      <w:proofErr w:type="spellStart"/>
      <w:r w:rsidRPr="0050136E">
        <w:rPr>
          <w:rFonts w:ascii="Times New Roman" w:hAnsi="Times New Roman" w:cs="Times New Roman"/>
          <w:sz w:val="28"/>
          <w:szCs w:val="28"/>
        </w:rPr>
        <w:t>публ</w:t>
      </w:r>
      <w:proofErr w:type="spellEnd"/>
      <w:r w:rsidRPr="0050136E">
        <w:rPr>
          <w:rFonts w:ascii="Times New Roman" w:hAnsi="Times New Roman" w:cs="Times New Roman"/>
          <w:sz w:val="28"/>
          <w:szCs w:val="28"/>
        </w:rPr>
        <w:t>. и частное право. 2009. № 4. С.45-47.</w:t>
      </w:r>
    </w:p>
    <w:p w:rsid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proofErr w:type="spellStart"/>
      <w:r w:rsidRPr="0050136E">
        <w:rPr>
          <w:rFonts w:ascii="Times New Roman" w:hAnsi="Times New Roman" w:cs="Times New Roman"/>
          <w:sz w:val="28"/>
          <w:szCs w:val="28"/>
        </w:rPr>
        <w:t>Колтович</w:t>
      </w:r>
      <w:proofErr w:type="spellEnd"/>
      <w:r w:rsidRPr="0050136E">
        <w:rPr>
          <w:rFonts w:ascii="Times New Roman" w:hAnsi="Times New Roman" w:cs="Times New Roman"/>
          <w:sz w:val="28"/>
          <w:szCs w:val="28"/>
        </w:rPr>
        <w:t xml:space="preserve"> С. М. Методология борьбы с отмыванием денег / С. М. </w:t>
      </w:r>
      <w:proofErr w:type="spellStart"/>
      <w:r w:rsidRPr="0050136E">
        <w:rPr>
          <w:rFonts w:ascii="Times New Roman" w:hAnsi="Times New Roman" w:cs="Times New Roman"/>
          <w:sz w:val="28"/>
          <w:szCs w:val="28"/>
        </w:rPr>
        <w:t>Ко</w:t>
      </w:r>
      <w:r w:rsidRPr="0050136E">
        <w:rPr>
          <w:rFonts w:ascii="Times New Roman" w:hAnsi="Times New Roman" w:cs="Times New Roman"/>
          <w:sz w:val="28"/>
          <w:szCs w:val="28"/>
        </w:rPr>
        <w:t>л</w:t>
      </w:r>
      <w:r w:rsidRPr="0050136E">
        <w:rPr>
          <w:rFonts w:ascii="Times New Roman" w:hAnsi="Times New Roman" w:cs="Times New Roman"/>
          <w:sz w:val="28"/>
          <w:szCs w:val="28"/>
        </w:rPr>
        <w:t>тович</w:t>
      </w:r>
      <w:proofErr w:type="spellEnd"/>
      <w:r w:rsidRPr="0050136E">
        <w:rPr>
          <w:rFonts w:ascii="Times New Roman" w:hAnsi="Times New Roman" w:cs="Times New Roman"/>
          <w:sz w:val="28"/>
          <w:szCs w:val="28"/>
        </w:rPr>
        <w:t xml:space="preserve"> / ЭКО. 2009. №12. С.97-109.</w:t>
      </w:r>
    </w:p>
    <w:p w:rsidR="0050136E" w:rsidRPr="0050136E" w:rsidRDefault="0050136E" w:rsidP="0050136E">
      <w:pPr>
        <w:pStyle w:val="a7"/>
        <w:numPr>
          <w:ilvl w:val="0"/>
          <w:numId w:val="2"/>
        </w:numPr>
        <w:tabs>
          <w:tab w:val="clear" w:pos="495"/>
          <w:tab w:val="num" w:pos="142"/>
        </w:tabs>
        <w:spacing w:after="0" w:line="360" w:lineRule="auto"/>
        <w:ind w:left="0" w:firstLine="567"/>
        <w:jc w:val="both"/>
        <w:rPr>
          <w:rFonts w:ascii="Times New Roman" w:eastAsia="Calibri" w:hAnsi="Times New Roman" w:cs="Times New Roman"/>
          <w:sz w:val="28"/>
          <w:szCs w:val="28"/>
        </w:rPr>
      </w:pPr>
      <w:proofErr w:type="spellStart"/>
      <w:r w:rsidRPr="0050136E">
        <w:rPr>
          <w:rFonts w:ascii="Times New Roman" w:eastAsia="Calibri" w:hAnsi="Times New Roman" w:cs="Times New Roman"/>
          <w:sz w:val="28"/>
          <w:szCs w:val="28"/>
        </w:rPr>
        <w:t>Кормишкина</w:t>
      </w:r>
      <w:proofErr w:type="spellEnd"/>
      <w:r w:rsidRPr="0050136E">
        <w:rPr>
          <w:rFonts w:ascii="Times New Roman" w:eastAsia="Calibri" w:hAnsi="Times New Roman" w:cs="Times New Roman"/>
          <w:sz w:val="28"/>
          <w:szCs w:val="28"/>
        </w:rPr>
        <w:t xml:space="preserve"> Л. А. Теневая экономика: учеб</w:t>
      </w:r>
      <w:proofErr w:type="gramStart"/>
      <w:r w:rsidRPr="0050136E">
        <w:rPr>
          <w:rFonts w:ascii="Times New Roman" w:eastAsia="Calibri" w:hAnsi="Times New Roman" w:cs="Times New Roman"/>
          <w:sz w:val="28"/>
          <w:szCs w:val="28"/>
        </w:rPr>
        <w:t>.</w:t>
      </w:r>
      <w:proofErr w:type="gramEnd"/>
      <w:r w:rsidRPr="0050136E">
        <w:rPr>
          <w:rFonts w:ascii="Times New Roman" w:eastAsia="Calibri" w:hAnsi="Times New Roman" w:cs="Times New Roman"/>
          <w:sz w:val="28"/>
          <w:szCs w:val="28"/>
        </w:rPr>
        <w:t xml:space="preserve"> </w:t>
      </w:r>
      <w:proofErr w:type="gramStart"/>
      <w:r w:rsidRPr="0050136E">
        <w:rPr>
          <w:rFonts w:ascii="Times New Roman" w:eastAsia="Calibri" w:hAnsi="Times New Roman" w:cs="Times New Roman"/>
          <w:sz w:val="28"/>
          <w:szCs w:val="28"/>
        </w:rPr>
        <w:t>п</w:t>
      </w:r>
      <w:proofErr w:type="gramEnd"/>
      <w:r w:rsidRPr="0050136E">
        <w:rPr>
          <w:rFonts w:ascii="Times New Roman" w:eastAsia="Calibri" w:hAnsi="Times New Roman" w:cs="Times New Roman"/>
          <w:sz w:val="28"/>
          <w:szCs w:val="28"/>
        </w:rPr>
        <w:t xml:space="preserve">особие </w:t>
      </w:r>
      <w:r w:rsidR="00F3705D">
        <w:rPr>
          <w:rFonts w:ascii="Times New Roman" w:hAnsi="Times New Roman" w:cs="Times New Roman"/>
          <w:sz w:val="28"/>
          <w:szCs w:val="28"/>
        </w:rPr>
        <w:t xml:space="preserve">для вузов /  Л. А. </w:t>
      </w:r>
      <w:proofErr w:type="spellStart"/>
      <w:r w:rsidR="00F3705D">
        <w:rPr>
          <w:rFonts w:ascii="Times New Roman" w:hAnsi="Times New Roman" w:cs="Times New Roman"/>
          <w:sz w:val="28"/>
          <w:szCs w:val="28"/>
        </w:rPr>
        <w:t>Кормишкина</w:t>
      </w:r>
      <w:proofErr w:type="spellEnd"/>
      <w:r w:rsidR="00F3705D">
        <w:rPr>
          <w:rFonts w:ascii="Times New Roman" w:hAnsi="Times New Roman" w:cs="Times New Roman"/>
          <w:sz w:val="28"/>
          <w:szCs w:val="28"/>
        </w:rPr>
        <w:t>,  О. М. Лизина. – Саранск</w:t>
      </w:r>
      <w:r w:rsidRPr="0050136E">
        <w:rPr>
          <w:rFonts w:ascii="Times New Roman" w:eastAsia="Calibri" w:hAnsi="Times New Roman" w:cs="Times New Roman"/>
          <w:sz w:val="28"/>
          <w:szCs w:val="28"/>
        </w:rPr>
        <w:t xml:space="preserve">: Изд-во </w:t>
      </w:r>
      <w:proofErr w:type="spellStart"/>
      <w:r w:rsidRPr="0050136E">
        <w:rPr>
          <w:rFonts w:ascii="Times New Roman" w:eastAsia="Calibri" w:hAnsi="Times New Roman" w:cs="Times New Roman"/>
          <w:sz w:val="28"/>
          <w:szCs w:val="28"/>
        </w:rPr>
        <w:t>Мордов</w:t>
      </w:r>
      <w:proofErr w:type="spellEnd"/>
      <w:r>
        <w:rPr>
          <w:rFonts w:ascii="Times New Roman" w:hAnsi="Times New Roman" w:cs="Times New Roman"/>
          <w:sz w:val="28"/>
          <w:szCs w:val="28"/>
        </w:rPr>
        <w:t>. ун-та, 2009. – 136</w:t>
      </w:r>
      <w:r w:rsidRPr="0050136E">
        <w:rPr>
          <w:rFonts w:ascii="Times New Roman" w:eastAsia="Calibri" w:hAnsi="Times New Roman" w:cs="Times New Roman"/>
          <w:sz w:val="28"/>
          <w:szCs w:val="28"/>
        </w:rPr>
        <w:t xml:space="preserve">  </w:t>
      </w:r>
      <w:proofErr w:type="gramStart"/>
      <w:r w:rsidRPr="0050136E">
        <w:rPr>
          <w:rFonts w:ascii="Times New Roman" w:eastAsia="Calibri" w:hAnsi="Times New Roman" w:cs="Times New Roman"/>
          <w:sz w:val="28"/>
          <w:szCs w:val="28"/>
        </w:rPr>
        <w:t>с</w:t>
      </w:r>
      <w:proofErr w:type="gramEnd"/>
      <w:r w:rsidRPr="0050136E">
        <w:rPr>
          <w:rFonts w:ascii="Times New Roman" w:eastAsia="Calibri" w:hAnsi="Times New Roman" w:cs="Times New Roman"/>
          <w:sz w:val="28"/>
          <w:szCs w:val="28"/>
        </w:rPr>
        <w:t xml:space="preserve">. </w:t>
      </w:r>
    </w:p>
    <w:p w:rsidR="0050136E" w:rsidRP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Крюкова С. Как изменится теневая экономика / С. Крюкова //  Ко</w:t>
      </w:r>
      <w:r w:rsidRPr="0050136E">
        <w:rPr>
          <w:rFonts w:ascii="Times New Roman" w:hAnsi="Times New Roman" w:cs="Times New Roman"/>
          <w:sz w:val="28"/>
          <w:szCs w:val="28"/>
        </w:rPr>
        <w:t>м</w:t>
      </w:r>
      <w:r w:rsidRPr="0050136E">
        <w:rPr>
          <w:rFonts w:ascii="Times New Roman" w:hAnsi="Times New Roman" w:cs="Times New Roman"/>
          <w:sz w:val="28"/>
          <w:szCs w:val="28"/>
        </w:rPr>
        <w:t>ментарии. 2009. №9. 32</w:t>
      </w:r>
      <w:r>
        <w:rPr>
          <w:rFonts w:ascii="Times New Roman" w:hAnsi="Times New Roman" w:cs="Times New Roman"/>
          <w:sz w:val="28"/>
          <w:szCs w:val="28"/>
        </w:rPr>
        <w:t xml:space="preserve"> </w:t>
      </w:r>
      <w:proofErr w:type="gramStart"/>
      <w:r w:rsidRPr="0050136E">
        <w:rPr>
          <w:rFonts w:ascii="Times New Roman" w:hAnsi="Times New Roman" w:cs="Times New Roman"/>
          <w:sz w:val="28"/>
          <w:szCs w:val="28"/>
        </w:rPr>
        <w:t>с</w:t>
      </w:r>
      <w:proofErr w:type="gramEnd"/>
      <w:r w:rsidRPr="0050136E">
        <w:rPr>
          <w:rFonts w:ascii="Times New Roman" w:hAnsi="Times New Roman" w:cs="Times New Roman"/>
          <w:sz w:val="28"/>
          <w:szCs w:val="28"/>
        </w:rPr>
        <w:t>.</w:t>
      </w:r>
    </w:p>
    <w:p w:rsid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Морозова Н. О. Метод измерения размера теневой экономики, образ</w:t>
      </w:r>
      <w:r w:rsidRPr="0050136E">
        <w:rPr>
          <w:rFonts w:ascii="Times New Roman" w:hAnsi="Times New Roman" w:cs="Times New Roman"/>
          <w:sz w:val="28"/>
          <w:szCs w:val="28"/>
        </w:rPr>
        <w:t>о</w:t>
      </w:r>
      <w:r w:rsidRPr="0050136E">
        <w:rPr>
          <w:rFonts w:ascii="Times New Roman" w:hAnsi="Times New Roman" w:cs="Times New Roman"/>
          <w:sz w:val="28"/>
          <w:szCs w:val="28"/>
        </w:rPr>
        <w:t>ванной в результате введения налогов и субсидий: применение концепции и</w:t>
      </w:r>
      <w:r w:rsidRPr="0050136E">
        <w:rPr>
          <w:rFonts w:ascii="Times New Roman" w:hAnsi="Times New Roman" w:cs="Times New Roman"/>
          <w:sz w:val="28"/>
          <w:szCs w:val="28"/>
        </w:rPr>
        <w:t>з</w:t>
      </w:r>
      <w:r w:rsidRPr="0050136E">
        <w:rPr>
          <w:rFonts w:ascii="Times New Roman" w:hAnsi="Times New Roman" w:cs="Times New Roman"/>
          <w:sz w:val="28"/>
          <w:szCs w:val="28"/>
        </w:rPr>
        <w:t>лишков / Н. О. Морозова // Экономический вестник Ростовского государс</w:t>
      </w:r>
      <w:r w:rsidRPr="0050136E">
        <w:rPr>
          <w:rFonts w:ascii="Times New Roman" w:hAnsi="Times New Roman" w:cs="Times New Roman"/>
          <w:sz w:val="28"/>
          <w:szCs w:val="28"/>
        </w:rPr>
        <w:t>т</w:t>
      </w:r>
      <w:r w:rsidRPr="0050136E">
        <w:rPr>
          <w:rFonts w:ascii="Times New Roman" w:hAnsi="Times New Roman" w:cs="Times New Roman"/>
          <w:sz w:val="28"/>
          <w:szCs w:val="28"/>
        </w:rPr>
        <w:t>венного университета. 2009. № 1. С. 58-66.</w:t>
      </w:r>
    </w:p>
    <w:p w:rsidR="00D40BBD" w:rsidRPr="00D40BBD" w:rsidRDefault="00D40BBD" w:rsidP="00D40BBD">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D40BBD">
        <w:rPr>
          <w:rFonts w:ascii="Times New Roman" w:hAnsi="Times New Roman" w:cs="Times New Roman"/>
          <w:sz w:val="28"/>
          <w:szCs w:val="28"/>
        </w:rPr>
        <w:t>Неустроева Н. Н. Теневая деятельность - особый экономический и</w:t>
      </w:r>
      <w:r w:rsidRPr="00D40BBD">
        <w:rPr>
          <w:rFonts w:ascii="Times New Roman" w:hAnsi="Times New Roman" w:cs="Times New Roman"/>
          <w:sz w:val="28"/>
          <w:szCs w:val="28"/>
        </w:rPr>
        <w:t>н</w:t>
      </w:r>
      <w:r w:rsidRPr="00D40BBD">
        <w:rPr>
          <w:rFonts w:ascii="Times New Roman" w:hAnsi="Times New Roman" w:cs="Times New Roman"/>
          <w:sz w:val="28"/>
          <w:szCs w:val="28"/>
        </w:rPr>
        <w:t>ститут общества / Н. Н. Неустроева  // ЭКО. 2008. № 9. С.150-167.</w:t>
      </w:r>
    </w:p>
    <w:p w:rsidR="0050136E" w:rsidRP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proofErr w:type="spellStart"/>
      <w:r w:rsidRPr="0050136E">
        <w:rPr>
          <w:rFonts w:ascii="Times New Roman" w:hAnsi="Times New Roman" w:cs="Times New Roman"/>
          <w:sz w:val="28"/>
          <w:szCs w:val="28"/>
        </w:rPr>
        <w:t>Подольный</w:t>
      </w:r>
      <w:proofErr w:type="spellEnd"/>
      <w:r w:rsidRPr="0050136E">
        <w:rPr>
          <w:rFonts w:ascii="Times New Roman" w:hAnsi="Times New Roman" w:cs="Times New Roman"/>
          <w:sz w:val="28"/>
          <w:szCs w:val="28"/>
        </w:rPr>
        <w:t xml:space="preserve"> Н. Взаимосвязь организованной преступности и теневой экономики в развитии регионов / Н. </w:t>
      </w:r>
      <w:proofErr w:type="spellStart"/>
      <w:r w:rsidRPr="0050136E">
        <w:rPr>
          <w:rFonts w:ascii="Times New Roman" w:hAnsi="Times New Roman" w:cs="Times New Roman"/>
          <w:sz w:val="28"/>
          <w:szCs w:val="28"/>
        </w:rPr>
        <w:t>Подольный</w:t>
      </w:r>
      <w:proofErr w:type="spellEnd"/>
      <w:r w:rsidRPr="0050136E">
        <w:rPr>
          <w:rFonts w:ascii="Times New Roman" w:hAnsi="Times New Roman" w:cs="Times New Roman"/>
          <w:sz w:val="28"/>
          <w:szCs w:val="28"/>
        </w:rPr>
        <w:t xml:space="preserve">, Н. </w:t>
      </w:r>
      <w:proofErr w:type="spellStart"/>
      <w:r w:rsidRPr="0050136E">
        <w:rPr>
          <w:rFonts w:ascii="Times New Roman" w:hAnsi="Times New Roman" w:cs="Times New Roman"/>
          <w:sz w:val="28"/>
          <w:szCs w:val="28"/>
        </w:rPr>
        <w:t>Подольная</w:t>
      </w:r>
      <w:proofErr w:type="spellEnd"/>
      <w:r w:rsidRPr="0050136E">
        <w:rPr>
          <w:rFonts w:ascii="Times New Roman" w:hAnsi="Times New Roman" w:cs="Times New Roman"/>
          <w:sz w:val="28"/>
          <w:szCs w:val="28"/>
        </w:rPr>
        <w:t xml:space="preserve"> // Уголовное право. 2009. № 2. 179</w:t>
      </w:r>
      <w:r>
        <w:rPr>
          <w:rFonts w:ascii="Times New Roman" w:hAnsi="Times New Roman" w:cs="Times New Roman"/>
          <w:sz w:val="28"/>
          <w:szCs w:val="28"/>
        </w:rPr>
        <w:t xml:space="preserve"> </w:t>
      </w:r>
      <w:proofErr w:type="gramStart"/>
      <w:r w:rsidRPr="0050136E">
        <w:rPr>
          <w:rFonts w:ascii="Times New Roman" w:hAnsi="Times New Roman" w:cs="Times New Roman"/>
          <w:sz w:val="28"/>
          <w:szCs w:val="28"/>
        </w:rPr>
        <w:t>с</w:t>
      </w:r>
      <w:proofErr w:type="gramEnd"/>
      <w:r w:rsidRPr="0050136E">
        <w:rPr>
          <w:rFonts w:ascii="Times New Roman" w:hAnsi="Times New Roman" w:cs="Times New Roman"/>
          <w:sz w:val="28"/>
          <w:szCs w:val="28"/>
        </w:rPr>
        <w:t>.</w:t>
      </w:r>
    </w:p>
    <w:p w:rsid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 xml:space="preserve"> Фролов Д. Анализ теневой экономики: институциональный подход / Д. Фролов // Экономист. 2008. № 9. С.150.</w:t>
      </w:r>
    </w:p>
    <w:p w:rsidR="00685C1F" w:rsidRPr="0050136E" w:rsidRDefault="00685C1F" w:rsidP="00685C1F">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Экономическая активность населения России (по результатам   выб</w:t>
      </w:r>
      <w:r w:rsidRPr="0050136E">
        <w:rPr>
          <w:rFonts w:ascii="Times New Roman" w:hAnsi="Times New Roman" w:cs="Times New Roman"/>
          <w:sz w:val="28"/>
          <w:szCs w:val="28"/>
        </w:rPr>
        <w:t>о</w:t>
      </w:r>
      <w:r w:rsidRPr="0050136E">
        <w:rPr>
          <w:rFonts w:ascii="Times New Roman" w:hAnsi="Times New Roman" w:cs="Times New Roman"/>
          <w:sz w:val="28"/>
          <w:szCs w:val="28"/>
        </w:rPr>
        <w:t xml:space="preserve">рочных обследований). 2012: Стат.сб./Росстат. - M., 2013. </w:t>
      </w:r>
      <w:r w:rsidRPr="0050136E">
        <w:rPr>
          <w:rFonts w:ascii="Times New Roman" w:hAnsi="Times New Roman" w:cs="Times New Roman"/>
          <w:sz w:val="28"/>
          <w:szCs w:val="28"/>
        </w:rPr>
        <w:sym w:font="Symbol" w:char="F02D"/>
      </w:r>
      <w:r w:rsidRPr="0050136E">
        <w:rPr>
          <w:rFonts w:ascii="Times New Roman" w:hAnsi="Times New Roman" w:cs="Times New Roman"/>
          <w:sz w:val="28"/>
          <w:szCs w:val="28"/>
        </w:rPr>
        <w:t xml:space="preserve"> 191 </w:t>
      </w:r>
      <w:proofErr w:type="spellStart"/>
      <w:r w:rsidRPr="0050136E">
        <w:rPr>
          <w:rFonts w:ascii="Times New Roman" w:hAnsi="Times New Roman" w:cs="Times New Roman"/>
          <w:sz w:val="28"/>
          <w:szCs w:val="28"/>
        </w:rPr>
        <w:t>c</w:t>
      </w:r>
      <w:proofErr w:type="spellEnd"/>
      <w:r w:rsidRPr="0050136E">
        <w:rPr>
          <w:rFonts w:ascii="Times New Roman" w:hAnsi="Times New Roman" w:cs="Times New Roman"/>
          <w:sz w:val="28"/>
          <w:szCs w:val="28"/>
        </w:rPr>
        <w:t>.</w:t>
      </w:r>
    </w:p>
    <w:p w:rsidR="00685C1F" w:rsidRDefault="00685C1F" w:rsidP="00685C1F">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lastRenderedPageBreak/>
        <w:t>Джабраилова Л.Х., </w:t>
      </w:r>
      <w:proofErr w:type="spellStart"/>
      <w:r w:rsidRPr="0050136E">
        <w:rPr>
          <w:rFonts w:ascii="Times New Roman" w:hAnsi="Times New Roman" w:cs="Times New Roman"/>
          <w:sz w:val="28"/>
          <w:szCs w:val="28"/>
        </w:rPr>
        <w:t>Исраилов</w:t>
      </w:r>
      <w:proofErr w:type="spellEnd"/>
      <w:r w:rsidRPr="0050136E">
        <w:rPr>
          <w:rFonts w:ascii="Times New Roman" w:hAnsi="Times New Roman" w:cs="Times New Roman"/>
          <w:sz w:val="28"/>
          <w:szCs w:val="28"/>
        </w:rPr>
        <w:t xml:space="preserve"> М.В. Проблемы неформальной занятости в регионе // Российское предпринимательство. — 2013. — № 10 (232). — </w:t>
      </w:r>
      <w:proofErr w:type="spellStart"/>
      <w:r w:rsidRPr="0050136E">
        <w:rPr>
          <w:rFonts w:ascii="Times New Roman" w:hAnsi="Times New Roman" w:cs="Times New Roman"/>
          <w:sz w:val="28"/>
          <w:szCs w:val="28"/>
        </w:rPr>
        <w:t>c</w:t>
      </w:r>
      <w:proofErr w:type="spellEnd"/>
      <w:r w:rsidRPr="0050136E">
        <w:rPr>
          <w:rFonts w:ascii="Times New Roman" w:hAnsi="Times New Roman" w:cs="Times New Roman"/>
          <w:sz w:val="28"/>
          <w:szCs w:val="28"/>
        </w:rPr>
        <w:t xml:space="preserve">. 94-99. — </w:t>
      </w:r>
      <w:hyperlink r:id="rId8" w:history="1">
        <w:r w:rsidRPr="00191FAD">
          <w:rPr>
            <w:rStyle w:val="a8"/>
            <w:rFonts w:ascii="Times New Roman" w:hAnsi="Times New Roman" w:cs="Times New Roman"/>
            <w:sz w:val="28"/>
            <w:szCs w:val="28"/>
          </w:rPr>
          <w:t>http://www.creativeconomy.ru/articles/28905</w:t>
        </w:r>
      </w:hyperlink>
    </w:p>
    <w:p w:rsidR="00685C1F" w:rsidRPr="0050136E" w:rsidRDefault="00685C1F" w:rsidP="00685C1F">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Доклад: объем теневой экономики России составляет 46% от ВВП, из-за этого страна потеряла $211,5 млрд</w:t>
      </w:r>
      <w:r>
        <w:rPr>
          <w:rFonts w:ascii="Times New Roman" w:hAnsi="Times New Roman" w:cs="Times New Roman"/>
          <w:sz w:val="28"/>
          <w:szCs w:val="28"/>
        </w:rPr>
        <w:t>.</w:t>
      </w:r>
      <w:r w:rsidRPr="0050136E">
        <w:rPr>
          <w:rFonts w:ascii="Times New Roman" w:hAnsi="Times New Roman" w:cs="Times New Roman"/>
          <w:sz w:val="28"/>
          <w:szCs w:val="28"/>
        </w:rPr>
        <w:t xml:space="preserve">  </w:t>
      </w:r>
      <w:hyperlink r:id="rId9" w:history="1">
        <w:r w:rsidRPr="0050136E">
          <w:rPr>
            <w:rFonts w:ascii="Times New Roman" w:hAnsi="Times New Roman" w:cs="Times New Roman"/>
            <w:sz w:val="28"/>
            <w:szCs w:val="28"/>
          </w:rPr>
          <w:t>http://www.gazeta.ru/business/news/2013/02/13/n_2752533.shtml</w:t>
        </w:r>
      </w:hyperlink>
    </w:p>
    <w:p w:rsidR="00685C1F" w:rsidRPr="0050136E" w:rsidRDefault="00685C1F" w:rsidP="00685C1F">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Занятость населения России в 2011–2012 гг. [Электронный ресурс]. – Режим доступа: мир-экономики</w:t>
      </w:r>
      <w:proofErr w:type="gramStart"/>
      <w:r w:rsidRPr="0050136E">
        <w:rPr>
          <w:rFonts w:ascii="Times New Roman" w:hAnsi="Times New Roman" w:cs="Times New Roman"/>
          <w:sz w:val="28"/>
          <w:szCs w:val="28"/>
        </w:rPr>
        <w:t>.р</w:t>
      </w:r>
      <w:proofErr w:type="gramEnd"/>
      <w:r w:rsidRPr="0050136E">
        <w:rPr>
          <w:rFonts w:ascii="Times New Roman" w:hAnsi="Times New Roman" w:cs="Times New Roman"/>
          <w:sz w:val="28"/>
          <w:szCs w:val="28"/>
        </w:rPr>
        <w:t>ф/articles/занятость-населения-россии-в-2011–2012-гг-ред-1024.html.</w:t>
      </w:r>
    </w:p>
    <w:p w:rsidR="0050136E"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 xml:space="preserve">Министерство финансов Российской Федерации </w:t>
      </w:r>
      <w:hyperlink r:id="rId10" w:history="1">
        <w:r w:rsidR="007B685D" w:rsidRPr="00191FAD">
          <w:rPr>
            <w:rStyle w:val="a8"/>
            <w:rFonts w:ascii="Times New Roman" w:hAnsi="Times New Roman" w:cs="Times New Roman"/>
            <w:sz w:val="28"/>
            <w:szCs w:val="28"/>
          </w:rPr>
          <w:t>http://www1.minfin.ru/ru/press/speech/printable.php?id_4=15284</w:t>
        </w:r>
      </w:hyperlink>
    </w:p>
    <w:p w:rsidR="007B685D" w:rsidRDefault="007B685D" w:rsidP="007B685D">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proofErr w:type="spellStart"/>
      <w:r w:rsidRPr="0050136E">
        <w:rPr>
          <w:rFonts w:ascii="Times New Roman" w:hAnsi="Times New Roman" w:cs="Times New Roman"/>
          <w:sz w:val="28"/>
          <w:szCs w:val="28"/>
        </w:rPr>
        <w:t>Синдяшкина</w:t>
      </w:r>
      <w:proofErr w:type="spellEnd"/>
      <w:r w:rsidRPr="0050136E">
        <w:rPr>
          <w:rFonts w:ascii="Times New Roman" w:hAnsi="Times New Roman" w:cs="Times New Roman"/>
          <w:sz w:val="28"/>
          <w:szCs w:val="28"/>
        </w:rPr>
        <w:t xml:space="preserve"> Е.Н. Неформальная занятость в России // Электронный журнал «Полемика». [Электронный ресурс]. – Режим доступа: </w:t>
      </w:r>
      <w:hyperlink r:id="rId11" w:history="1">
        <w:r w:rsidRPr="00191FAD">
          <w:rPr>
            <w:rStyle w:val="a8"/>
            <w:rFonts w:ascii="Times New Roman" w:hAnsi="Times New Roman" w:cs="Times New Roman"/>
            <w:sz w:val="28"/>
            <w:szCs w:val="28"/>
          </w:rPr>
          <w:t>http://www.irex.ru/press/pub/polemika/01/sin/</w:t>
        </w:r>
      </w:hyperlink>
      <w:r w:rsidRPr="0050136E">
        <w:rPr>
          <w:rFonts w:ascii="Times New Roman" w:hAnsi="Times New Roman" w:cs="Times New Roman"/>
          <w:sz w:val="28"/>
          <w:szCs w:val="28"/>
        </w:rPr>
        <w:t>.</w:t>
      </w:r>
    </w:p>
    <w:p w:rsidR="007B685D" w:rsidRPr="0050136E" w:rsidRDefault="007B685D" w:rsidP="007B685D">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50136E">
        <w:rPr>
          <w:rFonts w:ascii="Times New Roman" w:hAnsi="Times New Roman" w:cs="Times New Roman"/>
          <w:sz w:val="28"/>
          <w:szCs w:val="28"/>
        </w:rPr>
        <w:t>Федеральная служба государственной статистики //</w:t>
      </w:r>
      <w:proofErr w:type="spellStart"/>
      <w:r w:rsidRPr="0050136E">
        <w:rPr>
          <w:rFonts w:ascii="Times New Roman" w:hAnsi="Times New Roman" w:cs="Times New Roman"/>
          <w:sz w:val="28"/>
          <w:szCs w:val="28"/>
        </w:rPr>
        <w:t>www.gks.ru</w:t>
      </w:r>
      <w:proofErr w:type="spellEnd"/>
    </w:p>
    <w:p w:rsidR="0050136E" w:rsidRPr="007B685D" w:rsidRDefault="0050136E" w:rsidP="0050136E">
      <w:pPr>
        <w:pStyle w:val="a7"/>
        <w:numPr>
          <w:ilvl w:val="0"/>
          <w:numId w:val="2"/>
        </w:numPr>
        <w:tabs>
          <w:tab w:val="clear" w:pos="495"/>
          <w:tab w:val="num" w:pos="142"/>
        </w:tabs>
        <w:spacing w:after="0" w:line="360" w:lineRule="auto"/>
        <w:ind w:left="0" w:firstLine="567"/>
        <w:jc w:val="both"/>
        <w:rPr>
          <w:rFonts w:ascii="Times New Roman" w:hAnsi="Times New Roman" w:cs="Times New Roman"/>
          <w:sz w:val="28"/>
          <w:szCs w:val="28"/>
        </w:rPr>
      </w:pPr>
      <w:r w:rsidRPr="007B685D">
        <w:rPr>
          <w:rFonts w:ascii="Times New Roman" w:hAnsi="Times New Roman" w:cs="Times New Roman"/>
          <w:sz w:val="28"/>
          <w:szCs w:val="28"/>
        </w:rPr>
        <w:t xml:space="preserve">Якутский госуниверситет им. М.К. </w:t>
      </w:r>
      <w:proofErr w:type="spellStart"/>
      <w:r w:rsidRPr="007B685D">
        <w:rPr>
          <w:rFonts w:ascii="Times New Roman" w:hAnsi="Times New Roman" w:cs="Times New Roman"/>
          <w:sz w:val="28"/>
          <w:szCs w:val="28"/>
        </w:rPr>
        <w:t>Аммосова</w:t>
      </w:r>
      <w:proofErr w:type="spellEnd"/>
      <w:r w:rsidRPr="007B685D">
        <w:rPr>
          <w:rFonts w:ascii="Times New Roman" w:hAnsi="Times New Roman" w:cs="Times New Roman"/>
          <w:sz w:val="28"/>
          <w:szCs w:val="28"/>
        </w:rPr>
        <w:t>. Теневая экономика как фактор криминализации экономики и общества. Теоретическая и методол</w:t>
      </w:r>
      <w:r w:rsidRPr="007B685D">
        <w:rPr>
          <w:rFonts w:ascii="Times New Roman" w:hAnsi="Times New Roman" w:cs="Times New Roman"/>
          <w:sz w:val="28"/>
          <w:szCs w:val="28"/>
        </w:rPr>
        <w:t>о</w:t>
      </w:r>
      <w:r w:rsidRPr="007B685D">
        <w:rPr>
          <w:rFonts w:ascii="Times New Roman" w:hAnsi="Times New Roman" w:cs="Times New Roman"/>
          <w:sz w:val="28"/>
          <w:szCs w:val="28"/>
        </w:rPr>
        <w:t>гическая основа дифференцированного воздействия государства на теневую экономику. Курс лекций. М.Е. Тарасов. //</w:t>
      </w:r>
      <w:proofErr w:type="spellStart"/>
      <w:r w:rsidRPr="007B685D">
        <w:rPr>
          <w:rFonts w:ascii="Times New Roman" w:hAnsi="Times New Roman" w:cs="Times New Roman"/>
          <w:sz w:val="28"/>
          <w:szCs w:val="28"/>
        </w:rPr>
        <w:t>grosbook.info</w:t>
      </w:r>
      <w:proofErr w:type="spellEnd"/>
      <w:r w:rsidRPr="007B685D">
        <w:rPr>
          <w:rFonts w:ascii="Times New Roman" w:hAnsi="Times New Roman" w:cs="Times New Roman"/>
          <w:sz w:val="28"/>
          <w:szCs w:val="28"/>
        </w:rPr>
        <w:t>/</w:t>
      </w:r>
      <w:proofErr w:type="spellStart"/>
      <w:r w:rsidRPr="007B685D">
        <w:rPr>
          <w:rFonts w:ascii="Times New Roman" w:hAnsi="Times New Roman" w:cs="Times New Roman"/>
          <w:sz w:val="28"/>
          <w:szCs w:val="28"/>
        </w:rPr>
        <w:t>index.php?name=Files</w:t>
      </w:r>
      <w:proofErr w:type="spellEnd"/>
    </w:p>
    <w:sectPr w:rsidR="0050136E" w:rsidRPr="007B685D" w:rsidSect="004E27EF">
      <w:footerReference w:type="default" r:id="rId12"/>
      <w:pgSz w:w="11906" w:h="16838" w:code="9"/>
      <w:pgMar w:top="1361" w:right="567" w:bottom="1361" w:left="1928" w:header="0" w:footer="56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F4" w:rsidRDefault="008925F4" w:rsidP="00673046">
      <w:pPr>
        <w:spacing w:after="0" w:line="240" w:lineRule="auto"/>
      </w:pPr>
      <w:r>
        <w:separator/>
      </w:r>
    </w:p>
  </w:endnote>
  <w:endnote w:type="continuationSeparator" w:id="0">
    <w:p w:rsidR="008925F4" w:rsidRDefault="008925F4" w:rsidP="0067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JournalRub">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313"/>
      <w:docPartObj>
        <w:docPartGallery w:val="Page Numbers (Bottom of Page)"/>
        <w:docPartUnique/>
      </w:docPartObj>
    </w:sdtPr>
    <w:sdtEndPr>
      <w:rPr>
        <w:rFonts w:ascii="Times New Roman" w:hAnsi="Times New Roman" w:cs="Times New Roman"/>
        <w:sz w:val="20"/>
        <w:szCs w:val="20"/>
      </w:rPr>
    </w:sdtEndPr>
    <w:sdtContent>
      <w:p w:rsidR="00A7571C" w:rsidRPr="00673046" w:rsidRDefault="00AB3EFE" w:rsidP="008B3999">
        <w:pPr>
          <w:pStyle w:val="a5"/>
          <w:jc w:val="center"/>
          <w:rPr>
            <w:rFonts w:ascii="Times New Roman" w:hAnsi="Times New Roman" w:cs="Times New Roman"/>
            <w:sz w:val="20"/>
            <w:szCs w:val="20"/>
          </w:rPr>
        </w:pPr>
        <w:r w:rsidRPr="00673046">
          <w:rPr>
            <w:rFonts w:ascii="Times New Roman" w:hAnsi="Times New Roman" w:cs="Times New Roman"/>
            <w:sz w:val="20"/>
            <w:szCs w:val="20"/>
          </w:rPr>
          <w:fldChar w:fldCharType="begin"/>
        </w:r>
        <w:r w:rsidR="00A7571C" w:rsidRPr="00673046">
          <w:rPr>
            <w:rFonts w:ascii="Times New Roman" w:hAnsi="Times New Roman" w:cs="Times New Roman"/>
            <w:sz w:val="20"/>
            <w:szCs w:val="20"/>
          </w:rPr>
          <w:instrText xml:space="preserve"> PAGE   \* MERGEFORMAT </w:instrText>
        </w:r>
        <w:r w:rsidRPr="00673046">
          <w:rPr>
            <w:rFonts w:ascii="Times New Roman" w:hAnsi="Times New Roman" w:cs="Times New Roman"/>
            <w:sz w:val="20"/>
            <w:szCs w:val="20"/>
          </w:rPr>
          <w:fldChar w:fldCharType="separate"/>
        </w:r>
        <w:r w:rsidR="003E7189">
          <w:rPr>
            <w:rFonts w:ascii="Times New Roman" w:hAnsi="Times New Roman" w:cs="Times New Roman"/>
            <w:noProof/>
            <w:sz w:val="20"/>
            <w:szCs w:val="20"/>
          </w:rPr>
          <w:t>35</w:t>
        </w:r>
        <w:r w:rsidRPr="00673046">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F4" w:rsidRDefault="008925F4" w:rsidP="00673046">
      <w:pPr>
        <w:spacing w:after="0" w:line="240" w:lineRule="auto"/>
      </w:pPr>
      <w:r>
        <w:separator/>
      </w:r>
    </w:p>
  </w:footnote>
  <w:footnote w:type="continuationSeparator" w:id="0">
    <w:p w:rsidR="008925F4" w:rsidRDefault="008925F4" w:rsidP="00673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667DB"/>
    <w:multiLevelType w:val="multilevel"/>
    <w:tmpl w:val="69C0779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64293"/>
    <w:multiLevelType w:val="hybridMultilevel"/>
    <w:tmpl w:val="2968FB5A"/>
    <w:lvl w:ilvl="0" w:tplc="362A6D22">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C00095C"/>
    <w:multiLevelType w:val="hybridMultilevel"/>
    <w:tmpl w:val="E20C977C"/>
    <w:lvl w:ilvl="0" w:tplc="36581A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996FC6"/>
    <w:multiLevelType w:val="multilevel"/>
    <w:tmpl w:val="9E3A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D75E3"/>
    <w:multiLevelType w:val="hybridMultilevel"/>
    <w:tmpl w:val="9766B4DA"/>
    <w:lvl w:ilvl="0" w:tplc="675CA5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1E11099"/>
    <w:multiLevelType w:val="hybridMultilevel"/>
    <w:tmpl w:val="DC9AC08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73D3478"/>
    <w:multiLevelType w:val="hybridMultilevel"/>
    <w:tmpl w:val="57E07F98"/>
    <w:lvl w:ilvl="0" w:tplc="FFFFFFFF">
      <w:start w:val="1"/>
      <w:numFmt w:val="decimal"/>
      <w:lvlText w:val="%1)"/>
      <w:lvlJc w:val="left"/>
      <w:pPr>
        <w:tabs>
          <w:tab w:val="num" w:pos="1174"/>
        </w:tabs>
        <w:ind w:left="1174" w:hanging="360"/>
      </w:pPr>
    </w:lvl>
    <w:lvl w:ilvl="1" w:tplc="FFFFFFFF" w:tentative="1">
      <w:start w:val="1"/>
      <w:numFmt w:val="lowerLetter"/>
      <w:lvlText w:val="%2."/>
      <w:lvlJc w:val="left"/>
      <w:pPr>
        <w:tabs>
          <w:tab w:val="num" w:pos="1894"/>
        </w:tabs>
        <w:ind w:left="1894" w:hanging="360"/>
      </w:p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8">
    <w:nsid w:val="1A445CFA"/>
    <w:multiLevelType w:val="hybridMultilevel"/>
    <w:tmpl w:val="258242CE"/>
    <w:lvl w:ilvl="0" w:tplc="28942174">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20B91DB3"/>
    <w:multiLevelType w:val="hybridMultilevel"/>
    <w:tmpl w:val="21A8A652"/>
    <w:lvl w:ilvl="0" w:tplc="30A6AAB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22AE1EF8"/>
    <w:multiLevelType w:val="hybridMultilevel"/>
    <w:tmpl w:val="FFE6B808"/>
    <w:lvl w:ilvl="0" w:tplc="E12C06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A250528"/>
    <w:multiLevelType w:val="hybridMultilevel"/>
    <w:tmpl w:val="FCCA5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44310"/>
    <w:multiLevelType w:val="multilevel"/>
    <w:tmpl w:val="1D4428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AED6F2E"/>
    <w:multiLevelType w:val="hybridMultilevel"/>
    <w:tmpl w:val="FBAE0E58"/>
    <w:lvl w:ilvl="0" w:tplc="122EC7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337C62B9"/>
    <w:multiLevelType w:val="hybridMultilevel"/>
    <w:tmpl w:val="B6B6FF92"/>
    <w:lvl w:ilvl="0" w:tplc="D37853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905321E"/>
    <w:multiLevelType w:val="singleLevel"/>
    <w:tmpl w:val="6CA8ED26"/>
    <w:lvl w:ilvl="0">
      <w:start w:val="1"/>
      <w:numFmt w:val="decimal"/>
      <w:lvlText w:val="%1."/>
      <w:legacy w:legacy="1" w:legacySpace="0" w:legacyIndent="211"/>
      <w:lvlJc w:val="left"/>
      <w:rPr>
        <w:rFonts w:ascii="Times New Roman" w:hAnsi="Times New Roman" w:cs="Times New Roman" w:hint="default"/>
        <w:b w:val="0"/>
        <w:i w:val="0"/>
      </w:rPr>
    </w:lvl>
  </w:abstractNum>
  <w:abstractNum w:abstractNumId="16">
    <w:nsid w:val="3AF9110F"/>
    <w:multiLevelType w:val="multilevel"/>
    <w:tmpl w:val="703E78B4"/>
    <w:lvl w:ilvl="0">
      <w:start w:val="1"/>
      <w:numFmt w:val="decimal"/>
      <w:lvlText w:val="%1)"/>
      <w:lvlJc w:val="left"/>
      <w:pPr>
        <w:tabs>
          <w:tab w:val="num" w:pos="1080"/>
        </w:tabs>
        <w:ind w:left="108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74301"/>
    <w:multiLevelType w:val="hybridMultilevel"/>
    <w:tmpl w:val="9E44079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43501C75"/>
    <w:multiLevelType w:val="hybridMultilevel"/>
    <w:tmpl w:val="BCC2185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44041B7E"/>
    <w:multiLevelType w:val="singleLevel"/>
    <w:tmpl w:val="0419000F"/>
    <w:lvl w:ilvl="0">
      <w:start w:val="1"/>
      <w:numFmt w:val="decimal"/>
      <w:lvlText w:val="%1."/>
      <w:lvlJc w:val="left"/>
      <w:pPr>
        <w:tabs>
          <w:tab w:val="num" w:pos="360"/>
        </w:tabs>
        <w:ind w:left="360" w:hanging="360"/>
      </w:pPr>
    </w:lvl>
  </w:abstractNum>
  <w:abstractNum w:abstractNumId="20">
    <w:nsid w:val="452B4341"/>
    <w:multiLevelType w:val="hybridMultilevel"/>
    <w:tmpl w:val="5DBA3D32"/>
    <w:lvl w:ilvl="0" w:tplc="D562AA94">
      <w:start w:val="1"/>
      <w:numFmt w:val="decimal"/>
      <w:lvlText w:val="%1."/>
      <w:lvlJc w:val="left"/>
      <w:pPr>
        <w:ind w:left="2885" w:hanging="22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5651185E"/>
    <w:multiLevelType w:val="hybridMultilevel"/>
    <w:tmpl w:val="14F0A1F4"/>
    <w:lvl w:ilvl="0" w:tplc="30A6AAB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57DB2923"/>
    <w:multiLevelType w:val="hybridMultilevel"/>
    <w:tmpl w:val="D66C64FE"/>
    <w:lvl w:ilvl="0" w:tplc="AD5088B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5ABB6E55"/>
    <w:multiLevelType w:val="hybridMultilevel"/>
    <w:tmpl w:val="696486A0"/>
    <w:lvl w:ilvl="0" w:tplc="0A5A688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017433"/>
    <w:multiLevelType w:val="hybridMultilevel"/>
    <w:tmpl w:val="38A68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7916FB"/>
    <w:multiLevelType w:val="hybridMultilevel"/>
    <w:tmpl w:val="8144A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B753A5"/>
    <w:multiLevelType w:val="multilevel"/>
    <w:tmpl w:val="4980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7D7C"/>
    <w:multiLevelType w:val="hybridMultilevel"/>
    <w:tmpl w:val="BC3A7062"/>
    <w:lvl w:ilvl="0" w:tplc="CA8E30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64AA2B1F"/>
    <w:multiLevelType w:val="hybridMultilevel"/>
    <w:tmpl w:val="FD4CDF42"/>
    <w:lvl w:ilvl="0" w:tplc="79ECEB98">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504D46"/>
    <w:multiLevelType w:val="hybridMultilevel"/>
    <w:tmpl w:val="B964A1C4"/>
    <w:lvl w:ilvl="0" w:tplc="6C58D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B835E0B"/>
    <w:multiLevelType w:val="hybridMultilevel"/>
    <w:tmpl w:val="971E072E"/>
    <w:lvl w:ilvl="0" w:tplc="6F661E3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D75ED6"/>
    <w:multiLevelType w:val="multilevel"/>
    <w:tmpl w:val="4030FF2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6C664F18"/>
    <w:multiLevelType w:val="multilevel"/>
    <w:tmpl w:val="09D0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496829"/>
    <w:multiLevelType w:val="hybridMultilevel"/>
    <w:tmpl w:val="BC3A7062"/>
    <w:lvl w:ilvl="0" w:tplc="CA8E30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728E14D2"/>
    <w:multiLevelType w:val="hybridMultilevel"/>
    <w:tmpl w:val="A70C253C"/>
    <w:lvl w:ilvl="0" w:tplc="FCCCCE7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779F716C"/>
    <w:multiLevelType w:val="hybridMultilevel"/>
    <w:tmpl w:val="2D7EB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B80245"/>
    <w:multiLevelType w:val="hybridMultilevel"/>
    <w:tmpl w:val="99304C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8"/>
  </w:num>
  <w:num w:numId="2">
    <w:abstractNumId w:val="31"/>
  </w:num>
  <w:num w:numId="3">
    <w:abstractNumId w:val="30"/>
  </w:num>
  <w:num w:numId="4">
    <w:abstractNumId w:val="13"/>
  </w:num>
  <w:num w:numId="5">
    <w:abstractNumId w:val="10"/>
  </w:num>
  <w:num w:numId="6">
    <w:abstractNumId w:val="3"/>
  </w:num>
  <w:num w:numId="7">
    <w:abstractNumId w:val="14"/>
  </w:num>
  <w:num w:numId="8">
    <w:abstractNumId w:val="35"/>
  </w:num>
  <w:num w:numId="9">
    <w:abstractNumId w:val="34"/>
  </w:num>
  <w:num w:numId="10">
    <w:abstractNumId w:val="22"/>
  </w:num>
  <w:num w:numId="11">
    <w:abstractNumId w:val="28"/>
  </w:num>
  <w:num w:numId="12">
    <w:abstractNumId w:val="6"/>
  </w:num>
  <w:num w:numId="13">
    <w:abstractNumId w:val="21"/>
  </w:num>
  <w:num w:numId="14">
    <w:abstractNumId w:val="23"/>
  </w:num>
  <w:num w:numId="15">
    <w:abstractNumId w:val="5"/>
  </w:num>
  <w:num w:numId="16">
    <w:abstractNumId w:val="11"/>
  </w:num>
  <w:num w:numId="17">
    <w:abstractNumId w:val="7"/>
  </w:num>
  <w:num w:numId="18">
    <w:abstractNumId w:val="29"/>
  </w:num>
  <w:num w:numId="19">
    <w:abstractNumId w:val="36"/>
  </w:num>
  <w:num w:numId="20">
    <w:abstractNumId w:val="9"/>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9"/>
  </w:num>
  <w:num w:numId="26">
    <w:abstractNumId w:val="27"/>
  </w:num>
  <w:num w:numId="27">
    <w:abstractNumId w:val="33"/>
  </w:num>
  <w:num w:numId="28">
    <w:abstractNumId w:val="17"/>
  </w:num>
  <w:num w:numId="29">
    <w:abstractNumId w:val="2"/>
  </w:num>
  <w:num w:numId="30">
    <w:abstractNumId w:val="26"/>
  </w:num>
  <w:num w:numId="31">
    <w:abstractNumId w:val="32"/>
  </w:num>
  <w:num w:numId="32">
    <w:abstractNumId w:val="4"/>
  </w:num>
  <w:num w:numId="33">
    <w:abstractNumId w:val="8"/>
  </w:num>
  <w:num w:numId="34">
    <w:abstractNumId w:val="15"/>
  </w:num>
  <w:num w:numId="3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6">
    <w:abstractNumId w:val="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70"/>
  <w:autoHyphenation/>
  <w:characterSpacingControl w:val="doNotCompress"/>
  <w:footnotePr>
    <w:footnote w:id="-1"/>
    <w:footnote w:id="0"/>
  </w:footnotePr>
  <w:endnotePr>
    <w:endnote w:id="-1"/>
    <w:endnote w:id="0"/>
  </w:endnotePr>
  <w:compat/>
  <w:rsids>
    <w:rsidRoot w:val="00492893"/>
    <w:rsid w:val="00004F02"/>
    <w:rsid w:val="00005112"/>
    <w:rsid w:val="00007F54"/>
    <w:rsid w:val="000147C4"/>
    <w:rsid w:val="00015FBD"/>
    <w:rsid w:val="00021F38"/>
    <w:rsid w:val="000279B8"/>
    <w:rsid w:val="00033DE2"/>
    <w:rsid w:val="00045386"/>
    <w:rsid w:val="00045DB7"/>
    <w:rsid w:val="00046DBD"/>
    <w:rsid w:val="00054497"/>
    <w:rsid w:val="00054D2D"/>
    <w:rsid w:val="0005662F"/>
    <w:rsid w:val="00060035"/>
    <w:rsid w:val="000613EE"/>
    <w:rsid w:val="00066FB2"/>
    <w:rsid w:val="000827C2"/>
    <w:rsid w:val="00090CAC"/>
    <w:rsid w:val="00096C2C"/>
    <w:rsid w:val="00097738"/>
    <w:rsid w:val="000A1403"/>
    <w:rsid w:val="000A5211"/>
    <w:rsid w:val="000A6BEC"/>
    <w:rsid w:val="000B60A5"/>
    <w:rsid w:val="000C178C"/>
    <w:rsid w:val="000C29AA"/>
    <w:rsid w:val="000C2C1F"/>
    <w:rsid w:val="000C458B"/>
    <w:rsid w:val="000C4770"/>
    <w:rsid w:val="000D2750"/>
    <w:rsid w:val="000D67C6"/>
    <w:rsid w:val="000D750A"/>
    <w:rsid w:val="000E1321"/>
    <w:rsid w:val="000E3077"/>
    <w:rsid w:val="000F297D"/>
    <w:rsid w:val="000F5C30"/>
    <w:rsid w:val="000F65AF"/>
    <w:rsid w:val="001055EB"/>
    <w:rsid w:val="00107945"/>
    <w:rsid w:val="00111157"/>
    <w:rsid w:val="00113D15"/>
    <w:rsid w:val="00116F98"/>
    <w:rsid w:val="0012187B"/>
    <w:rsid w:val="001227E2"/>
    <w:rsid w:val="00136449"/>
    <w:rsid w:val="00141830"/>
    <w:rsid w:val="001435CE"/>
    <w:rsid w:val="00144A53"/>
    <w:rsid w:val="00147C5E"/>
    <w:rsid w:val="001539BA"/>
    <w:rsid w:val="0015525B"/>
    <w:rsid w:val="0015758B"/>
    <w:rsid w:val="00160038"/>
    <w:rsid w:val="00163DE0"/>
    <w:rsid w:val="00165A9D"/>
    <w:rsid w:val="001716E6"/>
    <w:rsid w:val="00172B06"/>
    <w:rsid w:val="00175900"/>
    <w:rsid w:val="00177127"/>
    <w:rsid w:val="00180B63"/>
    <w:rsid w:val="00184C85"/>
    <w:rsid w:val="0019601D"/>
    <w:rsid w:val="0019651D"/>
    <w:rsid w:val="001A256F"/>
    <w:rsid w:val="001A35BA"/>
    <w:rsid w:val="001A4F93"/>
    <w:rsid w:val="001A6D34"/>
    <w:rsid w:val="001B4D08"/>
    <w:rsid w:val="001C149A"/>
    <w:rsid w:val="001C727A"/>
    <w:rsid w:val="001E36DE"/>
    <w:rsid w:val="001E5532"/>
    <w:rsid w:val="001F5DBC"/>
    <w:rsid w:val="001F741C"/>
    <w:rsid w:val="0020106A"/>
    <w:rsid w:val="00201934"/>
    <w:rsid w:val="002070F8"/>
    <w:rsid w:val="002120F2"/>
    <w:rsid w:val="002137B3"/>
    <w:rsid w:val="00213D20"/>
    <w:rsid w:val="00214D4F"/>
    <w:rsid w:val="002230E2"/>
    <w:rsid w:val="00231123"/>
    <w:rsid w:val="00233E46"/>
    <w:rsid w:val="0023638E"/>
    <w:rsid w:val="0024096F"/>
    <w:rsid w:val="002418AF"/>
    <w:rsid w:val="002473AB"/>
    <w:rsid w:val="0025072C"/>
    <w:rsid w:val="00254CC0"/>
    <w:rsid w:val="00257565"/>
    <w:rsid w:val="00257ABB"/>
    <w:rsid w:val="002617AD"/>
    <w:rsid w:val="002619A1"/>
    <w:rsid w:val="00267F08"/>
    <w:rsid w:val="00271B93"/>
    <w:rsid w:val="0027699F"/>
    <w:rsid w:val="00281202"/>
    <w:rsid w:val="00282577"/>
    <w:rsid w:val="00292181"/>
    <w:rsid w:val="00292E27"/>
    <w:rsid w:val="002971CC"/>
    <w:rsid w:val="002A392B"/>
    <w:rsid w:val="002A5E2C"/>
    <w:rsid w:val="002B1174"/>
    <w:rsid w:val="002B47B8"/>
    <w:rsid w:val="002B4EBC"/>
    <w:rsid w:val="002B5EF6"/>
    <w:rsid w:val="002C6E94"/>
    <w:rsid w:val="002C75A5"/>
    <w:rsid w:val="002D07BB"/>
    <w:rsid w:val="002D2702"/>
    <w:rsid w:val="002E248A"/>
    <w:rsid w:val="002F1CE1"/>
    <w:rsid w:val="002F2113"/>
    <w:rsid w:val="002F3ABD"/>
    <w:rsid w:val="002F4918"/>
    <w:rsid w:val="002F6F73"/>
    <w:rsid w:val="002F7BB3"/>
    <w:rsid w:val="0030091F"/>
    <w:rsid w:val="003213FB"/>
    <w:rsid w:val="003248A9"/>
    <w:rsid w:val="00327B01"/>
    <w:rsid w:val="003320AE"/>
    <w:rsid w:val="00334DC4"/>
    <w:rsid w:val="00337271"/>
    <w:rsid w:val="0033792A"/>
    <w:rsid w:val="00345D65"/>
    <w:rsid w:val="00350F79"/>
    <w:rsid w:val="00354BCF"/>
    <w:rsid w:val="003606ED"/>
    <w:rsid w:val="00361D94"/>
    <w:rsid w:val="0036425D"/>
    <w:rsid w:val="00364D89"/>
    <w:rsid w:val="00367369"/>
    <w:rsid w:val="003816B9"/>
    <w:rsid w:val="0038616F"/>
    <w:rsid w:val="00390FA2"/>
    <w:rsid w:val="003948BC"/>
    <w:rsid w:val="00394EDD"/>
    <w:rsid w:val="0039760C"/>
    <w:rsid w:val="003A6C45"/>
    <w:rsid w:val="003A6E55"/>
    <w:rsid w:val="003A7518"/>
    <w:rsid w:val="003B0B99"/>
    <w:rsid w:val="003B2981"/>
    <w:rsid w:val="003B4357"/>
    <w:rsid w:val="003B48B9"/>
    <w:rsid w:val="003B5C3F"/>
    <w:rsid w:val="003B5DF3"/>
    <w:rsid w:val="003B70AA"/>
    <w:rsid w:val="003B79FC"/>
    <w:rsid w:val="003C1C5C"/>
    <w:rsid w:val="003C5288"/>
    <w:rsid w:val="003C54CE"/>
    <w:rsid w:val="003C7506"/>
    <w:rsid w:val="003D0D93"/>
    <w:rsid w:val="003D1D34"/>
    <w:rsid w:val="003D2B48"/>
    <w:rsid w:val="003E1A7F"/>
    <w:rsid w:val="003E7189"/>
    <w:rsid w:val="003E7FD8"/>
    <w:rsid w:val="003F23B8"/>
    <w:rsid w:val="004079EC"/>
    <w:rsid w:val="004153D0"/>
    <w:rsid w:val="00415D86"/>
    <w:rsid w:val="00422924"/>
    <w:rsid w:val="00435F9F"/>
    <w:rsid w:val="00437DFC"/>
    <w:rsid w:val="00442895"/>
    <w:rsid w:val="004460D3"/>
    <w:rsid w:val="00460A96"/>
    <w:rsid w:val="004637C3"/>
    <w:rsid w:val="00463EA5"/>
    <w:rsid w:val="0047199E"/>
    <w:rsid w:val="00473B61"/>
    <w:rsid w:val="004746A7"/>
    <w:rsid w:val="00474F40"/>
    <w:rsid w:val="004758C7"/>
    <w:rsid w:val="004769F9"/>
    <w:rsid w:val="004924B8"/>
    <w:rsid w:val="00492893"/>
    <w:rsid w:val="004931B4"/>
    <w:rsid w:val="004932AE"/>
    <w:rsid w:val="004952BC"/>
    <w:rsid w:val="00496A3C"/>
    <w:rsid w:val="004A0DA1"/>
    <w:rsid w:val="004B78E2"/>
    <w:rsid w:val="004C55CF"/>
    <w:rsid w:val="004E27EF"/>
    <w:rsid w:val="004E76F8"/>
    <w:rsid w:val="0050136E"/>
    <w:rsid w:val="0050334C"/>
    <w:rsid w:val="00503844"/>
    <w:rsid w:val="00506AC8"/>
    <w:rsid w:val="00507216"/>
    <w:rsid w:val="0051003B"/>
    <w:rsid w:val="00524388"/>
    <w:rsid w:val="00526466"/>
    <w:rsid w:val="00531FBA"/>
    <w:rsid w:val="005419BE"/>
    <w:rsid w:val="00544CC5"/>
    <w:rsid w:val="00555398"/>
    <w:rsid w:val="00557B09"/>
    <w:rsid w:val="005635DB"/>
    <w:rsid w:val="00563834"/>
    <w:rsid w:val="0056448B"/>
    <w:rsid w:val="005655B3"/>
    <w:rsid w:val="00566208"/>
    <w:rsid w:val="00566821"/>
    <w:rsid w:val="0057077C"/>
    <w:rsid w:val="0057272F"/>
    <w:rsid w:val="005746B2"/>
    <w:rsid w:val="00580C73"/>
    <w:rsid w:val="00582027"/>
    <w:rsid w:val="005837E5"/>
    <w:rsid w:val="00583A1A"/>
    <w:rsid w:val="00586716"/>
    <w:rsid w:val="00594E62"/>
    <w:rsid w:val="00595050"/>
    <w:rsid w:val="005971CD"/>
    <w:rsid w:val="00597C14"/>
    <w:rsid w:val="005A01EB"/>
    <w:rsid w:val="005A12A5"/>
    <w:rsid w:val="005A6289"/>
    <w:rsid w:val="005B2F30"/>
    <w:rsid w:val="005B395C"/>
    <w:rsid w:val="005B39D0"/>
    <w:rsid w:val="005B528F"/>
    <w:rsid w:val="005B52A6"/>
    <w:rsid w:val="005B568B"/>
    <w:rsid w:val="005B5E25"/>
    <w:rsid w:val="005C06DF"/>
    <w:rsid w:val="005C320E"/>
    <w:rsid w:val="005D03D6"/>
    <w:rsid w:val="005D5635"/>
    <w:rsid w:val="005D7176"/>
    <w:rsid w:val="005D7CCA"/>
    <w:rsid w:val="005E2E1D"/>
    <w:rsid w:val="005E4B4B"/>
    <w:rsid w:val="005E5677"/>
    <w:rsid w:val="005E694E"/>
    <w:rsid w:val="005E76D9"/>
    <w:rsid w:val="005F0B99"/>
    <w:rsid w:val="005F0C20"/>
    <w:rsid w:val="005F32F9"/>
    <w:rsid w:val="00602289"/>
    <w:rsid w:val="00603617"/>
    <w:rsid w:val="006067B9"/>
    <w:rsid w:val="00610CB8"/>
    <w:rsid w:val="00612DA0"/>
    <w:rsid w:val="006139A5"/>
    <w:rsid w:val="00614CCB"/>
    <w:rsid w:val="00617581"/>
    <w:rsid w:val="00621C09"/>
    <w:rsid w:val="00623D61"/>
    <w:rsid w:val="00624E2D"/>
    <w:rsid w:val="0062582B"/>
    <w:rsid w:val="006318A9"/>
    <w:rsid w:val="006362D5"/>
    <w:rsid w:val="006373CB"/>
    <w:rsid w:val="00641D81"/>
    <w:rsid w:val="0064520A"/>
    <w:rsid w:val="006457A7"/>
    <w:rsid w:val="00650097"/>
    <w:rsid w:val="00657C56"/>
    <w:rsid w:val="00664BEB"/>
    <w:rsid w:val="00670036"/>
    <w:rsid w:val="00673046"/>
    <w:rsid w:val="0067389D"/>
    <w:rsid w:val="006758AB"/>
    <w:rsid w:val="00676DAE"/>
    <w:rsid w:val="00680A9C"/>
    <w:rsid w:val="00682D4B"/>
    <w:rsid w:val="00685C1F"/>
    <w:rsid w:val="006A25B3"/>
    <w:rsid w:val="006A4C37"/>
    <w:rsid w:val="006B2ADA"/>
    <w:rsid w:val="006B599D"/>
    <w:rsid w:val="006C4B99"/>
    <w:rsid w:val="006D1308"/>
    <w:rsid w:val="006D4E6D"/>
    <w:rsid w:val="006D5F19"/>
    <w:rsid w:val="006F2763"/>
    <w:rsid w:val="006F482B"/>
    <w:rsid w:val="006F783D"/>
    <w:rsid w:val="00724A69"/>
    <w:rsid w:val="00730C6B"/>
    <w:rsid w:val="007348FA"/>
    <w:rsid w:val="00735913"/>
    <w:rsid w:val="00736A21"/>
    <w:rsid w:val="007447E9"/>
    <w:rsid w:val="00744FDD"/>
    <w:rsid w:val="00746A1E"/>
    <w:rsid w:val="00747D95"/>
    <w:rsid w:val="007555FC"/>
    <w:rsid w:val="00770891"/>
    <w:rsid w:val="007763D4"/>
    <w:rsid w:val="00777138"/>
    <w:rsid w:val="007832F2"/>
    <w:rsid w:val="0078758B"/>
    <w:rsid w:val="0078774C"/>
    <w:rsid w:val="00790D60"/>
    <w:rsid w:val="00792783"/>
    <w:rsid w:val="007A2160"/>
    <w:rsid w:val="007A4D1B"/>
    <w:rsid w:val="007B0833"/>
    <w:rsid w:val="007B685D"/>
    <w:rsid w:val="007C4B5C"/>
    <w:rsid w:val="007D07BE"/>
    <w:rsid w:val="007D21B4"/>
    <w:rsid w:val="007E4C59"/>
    <w:rsid w:val="007E5D9A"/>
    <w:rsid w:val="007E5F77"/>
    <w:rsid w:val="007F2767"/>
    <w:rsid w:val="007F46A0"/>
    <w:rsid w:val="007F552C"/>
    <w:rsid w:val="007F582B"/>
    <w:rsid w:val="007F6D03"/>
    <w:rsid w:val="007F74C6"/>
    <w:rsid w:val="00806C11"/>
    <w:rsid w:val="00807428"/>
    <w:rsid w:val="008074B3"/>
    <w:rsid w:val="0081088B"/>
    <w:rsid w:val="00810FD5"/>
    <w:rsid w:val="00812883"/>
    <w:rsid w:val="00816941"/>
    <w:rsid w:val="00823374"/>
    <w:rsid w:val="00823F0B"/>
    <w:rsid w:val="008278B2"/>
    <w:rsid w:val="00831704"/>
    <w:rsid w:val="0083236F"/>
    <w:rsid w:val="00835D99"/>
    <w:rsid w:val="00836E03"/>
    <w:rsid w:val="00855FBD"/>
    <w:rsid w:val="00862D4C"/>
    <w:rsid w:val="008704F6"/>
    <w:rsid w:val="00877E94"/>
    <w:rsid w:val="00881115"/>
    <w:rsid w:val="00885137"/>
    <w:rsid w:val="008925F4"/>
    <w:rsid w:val="008A57CE"/>
    <w:rsid w:val="008B08EA"/>
    <w:rsid w:val="008B3999"/>
    <w:rsid w:val="008B7A60"/>
    <w:rsid w:val="008C155C"/>
    <w:rsid w:val="008C2A0F"/>
    <w:rsid w:val="008C791B"/>
    <w:rsid w:val="008C7E30"/>
    <w:rsid w:val="008D60B9"/>
    <w:rsid w:val="008E3FEC"/>
    <w:rsid w:val="008E6E56"/>
    <w:rsid w:val="008F0EFB"/>
    <w:rsid w:val="008F19AD"/>
    <w:rsid w:val="008F2AE6"/>
    <w:rsid w:val="008F43C0"/>
    <w:rsid w:val="008F583D"/>
    <w:rsid w:val="008F6FBB"/>
    <w:rsid w:val="008F782B"/>
    <w:rsid w:val="00902B28"/>
    <w:rsid w:val="00904108"/>
    <w:rsid w:val="00913FBA"/>
    <w:rsid w:val="009237EA"/>
    <w:rsid w:val="00933972"/>
    <w:rsid w:val="009371C0"/>
    <w:rsid w:val="009374BB"/>
    <w:rsid w:val="00954C5B"/>
    <w:rsid w:val="009551C7"/>
    <w:rsid w:val="0095544D"/>
    <w:rsid w:val="00973E86"/>
    <w:rsid w:val="00973F1D"/>
    <w:rsid w:val="009761A2"/>
    <w:rsid w:val="009765D3"/>
    <w:rsid w:val="00976E35"/>
    <w:rsid w:val="00981A61"/>
    <w:rsid w:val="009825D2"/>
    <w:rsid w:val="00984B87"/>
    <w:rsid w:val="00986079"/>
    <w:rsid w:val="00994AC5"/>
    <w:rsid w:val="009B0F1A"/>
    <w:rsid w:val="009C1366"/>
    <w:rsid w:val="009C4D72"/>
    <w:rsid w:val="009D4771"/>
    <w:rsid w:val="009E19EE"/>
    <w:rsid w:val="009E4656"/>
    <w:rsid w:val="009E53CB"/>
    <w:rsid w:val="009F66A4"/>
    <w:rsid w:val="009F7453"/>
    <w:rsid w:val="00A27826"/>
    <w:rsid w:val="00A343BB"/>
    <w:rsid w:val="00A36735"/>
    <w:rsid w:val="00A4171A"/>
    <w:rsid w:val="00A43664"/>
    <w:rsid w:val="00A44BBD"/>
    <w:rsid w:val="00A4748B"/>
    <w:rsid w:val="00A47A6A"/>
    <w:rsid w:val="00A5085B"/>
    <w:rsid w:val="00A51833"/>
    <w:rsid w:val="00A51A41"/>
    <w:rsid w:val="00A5291F"/>
    <w:rsid w:val="00A53794"/>
    <w:rsid w:val="00A53FD5"/>
    <w:rsid w:val="00A5779C"/>
    <w:rsid w:val="00A604BB"/>
    <w:rsid w:val="00A6794B"/>
    <w:rsid w:val="00A7571C"/>
    <w:rsid w:val="00A9015D"/>
    <w:rsid w:val="00A92E48"/>
    <w:rsid w:val="00A957E8"/>
    <w:rsid w:val="00A9752A"/>
    <w:rsid w:val="00A97884"/>
    <w:rsid w:val="00AA2D66"/>
    <w:rsid w:val="00AA487D"/>
    <w:rsid w:val="00AB3EFE"/>
    <w:rsid w:val="00AB4877"/>
    <w:rsid w:val="00AB59AE"/>
    <w:rsid w:val="00AB5B00"/>
    <w:rsid w:val="00AC6D23"/>
    <w:rsid w:val="00AD3AE6"/>
    <w:rsid w:val="00AD3C6C"/>
    <w:rsid w:val="00AE539E"/>
    <w:rsid w:val="00AE557B"/>
    <w:rsid w:val="00AF5292"/>
    <w:rsid w:val="00B020E5"/>
    <w:rsid w:val="00B05B00"/>
    <w:rsid w:val="00B06C75"/>
    <w:rsid w:val="00B135EA"/>
    <w:rsid w:val="00B173A2"/>
    <w:rsid w:val="00B20C44"/>
    <w:rsid w:val="00B22983"/>
    <w:rsid w:val="00B3258D"/>
    <w:rsid w:val="00B36A09"/>
    <w:rsid w:val="00B379A5"/>
    <w:rsid w:val="00B42AF0"/>
    <w:rsid w:val="00B473F0"/>
    <w:rsid w:val="00B518EB"/>
    <w:rsid w:val="00B527E1"/>
    <w:rsid w:val="00B55E1A"/>
    <w:rsid w:val="00B63504"/>
    <w:rsid w:val="00B75099"/>
    <w:rsid w:val="00B82F95"/>
    <w:rsid w:val="00B9066C"/>
    <w:rsid w:val="00B95385"/>
    <w:rsid w:val="00BA0417"/>
    <w:rsid w:val="00BA06DE"/>
    <w:rsid w:val="00BA1461"/>
    <w:rsid w:val="00BA6C9F"/>
    <w:rsid w:val="00BA7701"/>
    <w:rsid w:val="00BA7A32"/>
    <w:rsid w:val="00BB17E2"/>
    <w:rsid w:val="00BD179A"/>
    <w:rsid w:val="00BD6B53"/>
    <w:rsid w:val="00BE2C7C"/>
    <w:rsid w:val="00BE4C15"/>
    <w:rsid w:val="00BF1DDE"/>
    <w:rsid w:val="00BF59F8"/>
    <w:rsid w:val="00C0345F"/>
    <w:rsid w:val="00C03B2D"/>
    <w:rsid w:val="00C06248"/>
    <w:rsid w:val="00C066E2"/>
    <w:rsid w:val="00C13125"/>
    <w:rsid w:val="00C13F55"/>
    <w:rsid w:val="00C141C2"/>
    <w:rsid w:val="00C1513E"/>
    <w:rsid w:val="00C31201"/>
    <w:rsid w:val="00C41995"/>
    <w:rsid w:val="00C4334F"/>
    <w:rsid w:val="00C43A09"/>
    <w:rsid w:val="00C43B31"/>
    <w:rsid w:val="00C458BA"/>
    <w:rsid w:val="00C62CE0"/>
    <w:rsid w:val="00C71247"/>
    <w:rsid w:val="00C73A1A"/>
    <w:rsid w:val="00C809E0"/>
    <w:rsid w:val="00C81DC4"/>
    <w:rsid w:val="00C82441"/>
    <w:rsid w:val="00C849FA"/>
    <w:rsid w:val="00C85B07"/>
    <w:rsid w:val="00C90E87"/>
    <w:rsid w:val="00C9335C"/>
    <w:rsid w:val="00C93367"/>
    <w:rsid w:val="00C96547"/>
    <w:rsid w:val="00CA5E8F"/>
    <w:rsid w:val="00CA7F13"/>
    <w:rsid w:val="00CB1698"/>
    <w:rsid w:val="00CC640B"/>
    <w:rsid w:val="00CC7E3C"/>
    <w:rsid w:val="00CD0889"/>
    <w:rsid w:val="00CD2241"/>
    <w:rsid w:val="00CD5B36"/>
    <w:rsid w:val="00CE3DC2"/>
    <w:rsid w:val="00CE57E6"/>
    <w:rsid w:val="00CF171D"/>
    <w:rsid w:val="00CF44B6"/>
    <w:rsid w:val="00CF6B65"/>
    <w:rsid w:val="00D0732C"/>
    <w:rsid w:val="00D1195B"/>
    <w:rsid w:val="00D12AAC"/>
    <w:rsid w:val="00D23BD7"/>
    <w:rsid w:val="00D40BBD"/>
    <w:rsid w:val="00D40DC7"/>
    <w:rsid w:val="00D41635"/>
    <w:rsid w:val="00D46F88"/>
    <w:rsid w:val="00D47139"/>
    <w:rsid w:val="00D51307"/>
    <w:rsid w:val="00D52A88"/>
    <w:rsid w:val="00D57B11"/>
    <w:rsid w:val="00D6141B"/>
    <w:rsid w:val="00D625FF"/>
    <w:rsid w:val="00D66120"/>
    <w:rsid w:val="00D70C87"/>
    <w:rsid w:val="00D81370"/>
    <w:rsid w:val="00D83FA4"/>
    <w:rsid w:val="00D86909"/>
    <w:rsid w:val="00D965CC"/>
    <w:rsid w:val="00DB0D47"/>
    <w:rsid w:val="00DB1803"/>
    <w:rsid w:val="00DB26D1"/>
    <w:rsid w:val="00DC25FA"/>
    <w:rsid w:val="00DC36AA"/>
    <w:rsid w:val="00DC45B6"/>
    <w:rsid w:val="00DD5411"/>
    <w:rsid w:val="00DD6E52"/>
    <w:rsid w:val="00DE28FC"/>
    <w:rsid w:val="00DE4628"/>
    <w:rsid w:val="00DE7F29"/>
    <w:rsid w:val="00DF00CB"/>
    <w:rsid w:val="00DF090F"/>
    <w:rsid w:val="00DF2287"/>
    <w:rsid w:val="00DF38FE"/>
    <w:rsid w:val="00E01DCA"/>
    <w:rsid w:val="00E050EE"/>
    <w:rsid w:val="00E0588F"/>
    <w:rsid w:val="00E10D2E"/>
    <w:rsid w:val="00E12930"/>
    <w:rsid w:val="00E143E4"/>
    <w:rsid w:val="00E20D9B"/>
    <w:rsid w:val="00E2218F"/>
    <w:rsid w:val="00E23E26"/>
    <w:rsid w:val="00E25239"/>
    <w:rsid w:val="00E26873"/>
    <w:rsid w:val="00E313EB"/>
    <w:rsid w:val="00E352E4"/>
    <w:rsid w:val="00E44F1A"/>
    <w:rsid w:val="00E45006"/>
    <w:rsid w:val="00E46CAD"/>
    <w:rsid w:val="00E53674"/>
    <w:rsid w:val="00E57EB0"/>
    <w:rsid w:val="00E60471"/>
    <w:rsid w:val="00E6348F"/>
    <w:rsid w:val="00E63F2F"/>
    <w:rsid w:val="00E749C1"/>
    <w:rsid w:val="00E750F7"/>
    <w:rsid w:val="00E7655A"/>
    <w:rsid w:val="00E80AE7"/>
    <w:rsid w:val="00E83A99"/>
    <w:rsid w:val="00E86048"/>
    <w:rsid w:val="00E9450D"/>
    <w:rsid w:val="00E94D47"/>
    <w:rsid w:val="00EA2168"/>
    <w:rsid w:val="00EA6D42"/>
    <w:rsid w:val="00EB6E97"/>
    <w:rsid w:val="00EC0040"/>
    <w:rsid w:val="00EC35BF"/>
    <w:rsid w:val="00ED1E2D"/>
    <w:rsid w:val="00ED44A3"/>
    <w:rsid w:val="00ED6D20"/>
    <w:rsid w:val="00EE37C9"/>
    <w:rsid w:val="00EE6771"/>
    <w:rsid w:val="00EF37A2"/>
    <w:rsid w:val="00EF5087"/>
    <w:rsid w:val="00EF65EA"/>
    <w:rsid w:val="00EF6F6C"/>
    <w:rsid w:val="00F004C1"/>
    <w:rsid w:val="00F008E2"/>
    <w:rsid w:val="00F01F12"/>
    <w:rsid w:val="00F03EC0"/>
    <w:rsid w:val="00F05F89"/>
    <w:rsid w:val="00F10B1B"/>
    <w:rsid w:val="00F148D8"/>
    <w:rsid w:val="00F227B6"/>
    <w:rsid w:val="00F24C65"/>
    <w:rsid w:val="00F26F66"/>
    <w:rsid w:val="00F34E0B"/>
    <w:rsid w:val="00F35602"/>
    <w:rsid w:val="00F3705D"/>
    <w:rsid w:val="00F4069A"/>
    <w:rsid w:val="00F42277"/>
    <w:rsid w:val="00F47762"/>
    <w:rsid w:val="00F477E1"/>
    <w:rsid w:val="00F53BAE"/>
    <w:rsid w:val="00F57CDA"/>
    <w:rsid w:val="00F614A6"/>
    <w:rsid w:val="00F74745"/>
    <w:rsid w:val="00F83D80"/>
    <w:rsid w:val="00F86955"/>
    <w:rsid w:val="00F87A2A"/>
    <w:rsid w:val="00F96CF0"/>
    <w:rsid w:val="00F97E7E"/>
    <w:rsid w:val="00FA27F8"/>
    <w:rsid w:val="00FA61E2"/>
    <w:rsid w:val="00FA754B"/>
    <w:rsid w:val="00FC5C02"/>
    <w:rsid w:val="00FD27D3"/>
    <w:rsid w:val="00FE47B1"/>
    <w:rsid w:val="00FF2C1B"/>
    <w:rsid w:val="00FF37C5"/>
    <w:rsid w:val="00FF4770"/>
    <w:rsid w:val="00FF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87"/>
  </w:style>
  <w:style w:type="paragraph" w:styleId="1">
    <w:name w:val="heading 1"/>
    <w:basedOn w:val="a"/>
    <w:next w:val="a"/>
    <w:link w:val="10"/>
    <w:uiPriority w:val="9"/>
    <w:qFormat/>
    <w:rsid w:val="00C71247"/>
    <w:pPr>
      <w:keepNext/>
      <w:keepLines/>
      <w:suppressAutoHyphens/>
      <w:spacing w:after="36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E23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544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30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3046"/>
  </w:style>
  <w:style w:type="paragraph" w:styleId="a5">
    <w:name w:val="footer"/>
    <w:basedOn w:val="a"/>
    <w:link w:val="a6"/>
    <w:uiPriority w:val="99"/>
    <w:unhideWhenUsed/>
    <w:rsid w:val="006730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046"/>
  </w:style>
  <w:style w:type="character" w:customStyle="1" w:styleId="10">
    <w:name w:val="Заголовок 1 Знак"/>
    <w:basedOn w:val="a0"/>
    <w:link w:val="1"/>
    <w:uiPriority w:val="9"/>
    <w:rsid w:val="00C71247"/>
    <w:rPr>
      <w:rFonts w:ascii="Times New Roman" w:eastAsiaTheme="majorEastAsia" w:hAnsi="Times New Roman" w:cstheme="majorBidi"/>
      <w:b/>
      <w:bCs/>
      <w:sz w:val="28"/>
      <w:szCs w:val="28"/>
    </w:rPr>
  </w:style>
  <w:style w:type="paragraph" w:styleId="a7">
    <w:name w:val="List Paragraph"/>
    <w:basedOn w:val="a"/>
    <w:qFormat/>
    <w:rsid w:val="00BA1461"/>
    <w:pPr>
      <w:ind w:left="720"/>
      <w:contextualSpacing/>
    </w:pPr>
  </w:style>
  <w:style w:type="character" w:styleId="a8">
    <w:name w:val="Hyperlink"/>
    <w:basedOn w:val="a0"/>
    <w:uiPriority w:val="99"/>
    <w:rsid w:val="00A5291F"/>
    <w:rPr>
      <w:strike w:val="0"/>
      <w:dstrike w:val="0"/>
      <w:color w:val="000000"/>
      <w:u w:val="none"/>
      <w:effect w:val="none"/>
    </w:rPr>
  </w:style>
  <w:style w:type="paragraph" w:styleId="a9">
    <w:name w:val="Normal (Web)"/>
    <w:basedOn w:val="a"/>
    <w:rsid w:val="00A5291F"/>
    <w:pPr>
      <w:spacing w:before="100" w:beforeAutospacing="1" w:after="100" w:afterAutospacing="1" w:line="240" w:lineRule="auto"/>
      <w:jc w:val="both"/>
    </w:pPr>
    <w:rPr>
      <w:rFonts w:ascii="Tahoma" w:eastAsia="Times New Roman" w:hAnsi="Tahoma" w:cs="Tahoma"/>
      <w:sz w:val="20"/>
      <w:szCs w:val="20"/>
      <w:lang w:eastAsia="ru-RU"/>
    </w:rPr>
  </w:style>
  <w:style w:type="paragraph" w:styleId="aa">
    <w:name w:val="Balloon Text"/>
    <w:basedOn w:val="a"/>
    <w:link w:val="ab"/>
    <w:uiPriority w:val="99"/>
    <w:semiHidden/>
    <w:unhideWhenUsed/>
    <w:rsid w:val="008233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374"/>
    <w:rPr>
      <w:rFonts w:ascii="Tahoma" w:hAnsi="Tahoma" w:cs="Tahoma"/>
      <w:sz w:val="16"/>
      <w:szCs w:val="16"/>
    </w:rPr>
  </w:style>
  <w:style w:type="paragraph" w:styleId="HTML">
    <w:name w:val="HTML Preformatted"/>
    <w:basedOn w:val="a"/>
    <w:link w:val="HTML0"/>
    <w:uiPriority w:val="99"/>
    <w:semiHidden/>
    <w:unhideWhenUsed/>
    <w:rsid w:val="005E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4B4B"/>
    <w:rPr>
      <w:rFonts w:ascii="Courier New" w:eastAsia="Times New Roman" w:hAnsi="Courier New" w:cs="Courier New"/>
      <w:sz w:val="20"/>
      <w:szCs w:val="20"/>
      <w:lang w:eastAsia="ru-RU"/>
    </w:rPr>
  </w:style>
  <w:style w:type="paragraph" w:customStyle="1" w:styleId="ConsPlusNormal">
    <w:name w:val="ConsPlusNormal"/>
    <w:rsid w:val="005E4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d05">
    <w:name w:val="id05"/>
    <w:basedOn w:val="a0"/>
    <w:rsid w:val="005E4B4B"/>
  </w:style>
  <w:style w:type="paragraph" w:styleId="11">
    <w:name w:val="toc 1"/>
    <w:basedOn w:val="a"/>
    <w:next w:val="a"/>
    <w:autoRedefine/>
    <w:uiPriority w:val="39"/>
    <w:unhideWhenUsed/>
    <w:rsid w:val="00231123"/>
    <w:pPr>
      <w:tabs>
        <w:tab w:val="right" w:pos="9356"/>
      </w:tabs>
      <w:spacing w:after="0" w:line="360" w:lineRule="auto"/>
      <w:ind w:right="197"/>
    </w:pPr>
    <w:rPr>
      <w:rFonts w:ascii="Times New Roman" w:hAnsi="Times New Roman" w:cs="Times New Roman"/>
      <w:bCs/>
      <w:caps/>
      <w:noProof/>
      <w:sz w:val="28"/>
      <w:szCs w:val="28"/>
    </w:rPr>
  </w:style>
  <w:style w:type="paragraph" w:styleId="21">
    <w:name w:val="toc 2"/>
    <w:basedOn w:val="a"/>
    <w:next w:val="a"/>
    <w:autoRedefine/>
    <w:uiPriority w:val="39"/>
    <w:unhideWhenUsed/>
    <w:rsid w:val="00B05B00"/>
    <w:pPr>
      <w:spacing w:before="120" w:after="0"/>
      <w:ind w:left="220"/>
    </w:pPr>
    <w:rPr>
      <w:i/>
      <w:iCs/>
      <w:sz w:val="20"/>
      <w:szCs w:val="20"/>
    </w:rPr>
  </w:style>
  <w:style w:type="paragraph" w:styleId="3">
    <w:name w:val="toc 3"/>
    <w:basedOn w:val="a"/>
    <w:next w:val="a"/>
    <w:autoRedefine/>
    <w:uiPriority w:val="39"/>
    <w:unhideWhenUsed/>
    <w:rsid w:val="00B05B00"/>
    <w:pPr>
      <w:spacing w:after="0"/>
      <w:ind w:left="440"/>
    </w:pPr>
    <w:rPr>
      <w:sz w:val="20"/>
      <w:szCs w:val="20"/>
    </w:rPr>
  </w:style>
  <w:style w:type="paragraph" w:styleId="41">
    <w:name w:val="toc 4"/>
    <w:basedOn w:val="a"/>
    <w:next w:val="a"/>
    <w:autoRedefine/>
    <w:uiPriority w:val="39"/>
    <w:unhideWhenUsed/>
    <w:rsid w:val="00B05B00"/>
    <w:pPr>
      <w:spacing w:after="0"/>
      <w:ind w:left="660"/>
    </w:pPr>
    <w:rPr>
      <w:sz w:val="20"/>
      <w:szCs w:val="20"/>
    </w:rPr>
  </w:style>
  <w:style w:type="paragraph" w:styleId="5">
    <w:name w:val="toc 5"/>
    <w:basedOn w:val="a"/>
    <w:next w:val="a"/>
    <w:autoRedefine/>
    <w:uiPriority w:val="39"/>
    <w:unhideWhenUsed/>
    <w:rsid w:val="00B05B00"/>
    <w:pPr>
      <w:spacing w:after="0"/>
      <w:ind w:left="880"/>
    </w:pPr>
    <w:rPr>
      <w:sz w:val="20"/>
      <w:szCs w:val="20"/>
    </w:rPr>
  </w:style>
  <w:style w:type="paragraph" w:styleId="6">
    <w:name w:val="toc 6"/>
    <w:basedOn w:val="a"/>
    <w:next w:val="a"/>
    <w:autoRedefine/>
    <w:uiPriority w:val="39"/>
    <w:unhideWhenUsed/>
    <w:rsid w:val="00B05B00"/>
    <w:pPr>
      <w:spacing w:after="0"/>
      <w:ind w:left="1100"/>
    </w:pPr>
    <w:rPr>
      <w:sz w:val="20"/>
      <w:szCs w:val="20"/>
    </w:rPr>
  </w:style>
  <w:style w:type="paragraph" w:styleId="7">
    <w:name w:val="toc 7"/>
    <w:basedOn w:val="a"/>
    <w:next w:val="a"/>
    <w:autoRedefine/>
    <w:uiPriority w:val="39"/>
    <w:unhideWhenUsed/>
    <w:rsid w:val="00B05B00"/>
    <w:pPr>
      <w:spacing w:after="0"/>
      <w:ind w:left="1320"/>
    </w:pPr>
    <w:rPr>
      <w:sz w:val="20"/>
      <w:szCs w:val="20"/>
    </w:rPr>
  </w:style>
  <w:style w:type="paragraph" w:styleId="8">
    <w:name w:val="toc 8"/>
    <w:basedOn w:val="a"/>
    <w:next w:val="a"/>
    <w:autoRedefine/>
    <w:uiPriority w:val="39"/>
    <w:unhideWhenUsed/>
    <w:rsid w:val="00B05B00"/>
    <w:pPr>
      <w:spacing w:after="0"/>
      <w:ind w:left="1540"/>
    </w:pPr>
    <w:rPr>
      <w:sz w:val="20"/>
      <w:szCs w:val="20"/>
    </w:rPr>
  </w:style>
  <w:style w:type="paragraph" w:styleId="9">
    <w:name w:val="toc 9"/>
    <w:basedOn w:val="a"/>
    <w:next w:val="a"/>
    <w:autoRedefine/>
    <w:uiPriority w:val="39"/>
    <w:unhideWhenUsed/>
    <w:rsid w:val="00B05B00"/>
    <w:pPr>
      <w:spacing w:after="0"/>
      <w:ind w:left="1760"/>
    </w:pPr>
    <w:rPr>
      <w:sz w:val="20"/>
      <w:szCs w:val="20"/>
    </w:rPr>
  </w:style>
  <w:style w:type="paragraph" w:styleId="ac">
    <w:name w:val="Body Text Indent"/>
    <w:basedOn w:val="a"/>
    <w:link w:val="ad"/>
    <w:rsid w:val="00555398"/>
    <w:pPr>
      <w:spacing w:after="0" w:line="360" w:lineRule="auto"/>
      <w:ind w:firstLine="709"/>
      <w:jc w:val="both"/>
    </w:pPr>
    <w:rPr>
      <w:rFonts w:ascii="Times New Roman" w:eastAsia="Batang" w:hAnsi="Times New Roman" w:cs="Times New Roman"/>
      <w:sz w:val="28"/>
      <w:szCs w:val="24"/>
      <w:lang w:eastAsia="ru-RU"/>
    </w:rPr>
  </w:style>
  <w:style w:type="character" w:customStyle="1" w:styleId="ad">
    <w:name w:val="Основной текст с отступом Знак"/>
    <w:basedOn w:val="a0"/>
    <w:link w:val="ac"/>
    <w:rsid w:val="00555398"/>
    <w:rPr>
      <w:rFonts w:ascii="Times New Roman" w:eastAsia="Batang" w:hAnsi="Times New Roman" w:cs="Times New Roman"/>
      <w:sz w:val="28"/>
      <w:szCs w:val="24"/>
      <w:lang w:eastAsia="ru-RU"/>
    </w:rPr>
  </w:style>
  <w:style w:type="character" w:customStyle="1" w:styleId="blk">
    <w:name w:val="blk"/>
    <w:basedOn w:val="a0"/>
    <w:rsid w:val="008A57CE"/>
  </w:style>
  <w:style w:type="character" w:customStyle="1" w:styleId="u">
    <w:name w:val="u"/>
    <w:basedOn w:val="a0"/>
    <w:rsid w:val="008A57CE"/>
  </w:style>
  <w:style w:type="paragraph" w:styleId="ae">
    <w:name w:val="footnote text"/>
    <w:aliases w:val="Footnote Text Char Знак,-++,Текст сноски-FN,Footnote Text Char Знак Знак,Знак1,Текст сноски Знак Знак Знак,Текст сноски Знак Знак Знак Знак,Знак11,Schriftart: 9 pt,Schriftart: 10 pt,Schriftart: 8 pt,Знак111,Текст сноски Знак1 Знак Знак"/>
    <w:basedOn w:val="a"/>
    <w:link w:val="af"/>
    <w:uiPriority w:val="99"/>
    <w:unhideWhenUsed/>
    <w:rsid w:val="00B75099"/>
    <w:pPr>
      <w:spacing w:after="0" w:line="240" w:lineRule="auto"/>
    </w:pPr>
    <w:rPr>
      <w:rFonts w:eastAsiaTheme="minorEastAsia" w:cs="Times New Roman"/>
      <w:sz w:val="20"/>
      <w:szCs w:val="20"/>
      <w:lang w:val="en-US" w:bidi="en-US"/>
    </w:rPr>
  </w:style>
  <w:style w:type="character" w:customStyle="1" w:styleId="af">
    <w:name w:val="Текст сноски Знак"/>
    <w:aliases w:val="Footnote Text Char Знак Знак2,-++ Знак1,Текст сноски-FN Знак1,Footnote Text Char Знак Знак Знак1,Знак1 Знак1,Текст сноски Знак Знак Знак Знак2,Текст сноски Знак Знак Знак Знак Знак1,Знак11 Знак,Schriftart: 9 pt Знак1,Знак111 Знак"/>
    <w:basedOn w:val="a0"/>
    <w:link w:val="ae"/>
    <w:uiPriority w:val="99"/>
    <w:semiHidden/>
    <w:rsid w:val="00B75099"/>
    <w:rPr>
      <w:rFonts w:eastAsiaTheme="minorEastAsia" w:cs="Times New Roman"/>
      <w:sz w:val="20"/>
      <w:szCs w:val="20"/>
      <w:lang w:val="en-US" w:bidi="en-US"/>
    </w:rPr>
  </w:style>
  <w:style w:type="character" w:styleId="af0">
    <w:name w:val="footnote reference"/>
    <w:basedOn w:val="a0"/>
    <w:semiHidden/>
    <w:unhideWhenUsed/>
    <w:rsid w:val="00B75099"/>
    <w:rPr>
      <w:vertAlign w:val="superscript"/>
    </w:rPr>
  </w:style>
  <w:style w:type="character" w:customStyle="1" w:styleId="20">
    <w:name w:val="Заголовок 2 Знак"/>
    <w:basedOn w:val="a0"/>
    <w:link w:val="2"/>
    <w:uiPriority w:val="9"/>
    <w:semiHidden/>
    <w:rsid w:val="00E23E2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70C87"/>
  </w:style>
  <w:style w:type="character" w:styleId="af1">
    <w:name w:val="Strong"/>
    <w:basedOn w:val="a0"/>
    <w:uiPriority w:val="22"/>
    <w:qFormat/>
    <w:rsid w:val="00D70C87"/>
    <w:rPr>
      <w:b/>
      <w:bCs/>
    </w:rPr>
  </w:style>
  <w:style w:type="character" w:customStyle="1" w:styleId="FontStyle12">
    <w:name w:val="Font Style12"/>
    <w:basedOn w:val="a0"/>
    <w:rsid w:val="0078774C"/>
    <w:rPr>
      <w:rFonts w:ascii="Cambria" w:hAnsi="Cambria" w:cs="Cambria"/>
      <w:sz w:val="18"/>
      <w:szCs w:val="18"/>
    </w:rPr>
  </w:style>
  <w:style w:type="paragraph" w:customStyle="1" w:styleId="Style11">
    <w:name w:val="Style11"/>
    <w:basedOn w:val="a"/>
    <w:rsid w:val="0078774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ru-RU"/>
    </w:rPr>
  </w:style>
  <w:style w:type="paragraph" w:customStyle="1" w:styleId="FR1">
    <w:name w:val="FR1"/>
    <w:rsid w:val="0038616F"/>
    <w:pPr>
      <w:widowControl w:val="0"/>
      <w:spacing w:after="0" w:line="240" w:lineRule="auto"/>
      <w:jc w:val="both"/>
    </w:pPr>
    <w:rPr>
      <w:rFonts w:ascii="Arial" w:eastAsia="Times New Roman" w:hAnsi="Arial" w:cs="Times New Roman"/>
      <w:b/>
      <w:i/>
      <w:snapToGrid w:val="0"/>
      <w:sz w:val="16"/>
      <w:szCs w:val="20"/>
      <w:lang w:eastAsia="ru-RU"/>
    </w:rPr>
  </w:style>
  <w:style w:type="character" w:customStyle="1" w:styleId="40">
    <w:name w:val="Заголовок 4 Знак"/>
    <w:basedOn w:val="a0"/>
    <w:link w:val="4"/>
    <w:uiPriority w:val="9"/>
    <w:semiHidden/>
    <w:rsid w:val="00054497"/>
    <w:rPr>
      <w:rFonts w:asciiTheme="majorHAnsi" w:eastAsiaTheme="majorEastAsia" w:hAnsiTheme="majorHAnsi" w:cstheme="majorBidi"/>
      <w:b/>
      <w:bCs/>
      <w:i/>
      <w:iCs/>
      <w:color w:val="4F81BD" w:themeColor="accent1"/>
    </w:rPr>
  </w:style>
  <w:style w:type="paragraph" w:customStyle="1" w:styleId="12">
    <w:name w:val="стиль1"/>
    <w:basedOn w:val="a"/>
    <w:rsid w:val="002A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стиль11"/>
    <w:basedOn w:val="a0"/>
    <w:rsid w:val="002A392B"/>
  </w:style>
  <w:style w:type="character" w:customStyle="1" w:styleId="nowrap">
    <w:name w:val="nowrap"/>
    <w:basedOn w:val="a0"/>
    <w:rsid w:val="00744FDD"/>
  </w:style>
  <w:style w:type="paragraph" w:styleId="af2">
    <w:name w:val="Body Text"/>
    <w:basedOn w:val="a"/>
    <w:link w:val="af3"/>
    <w:uiPriority w:val="99"/>
    <w:unhideWhenUsed/>
    <w:rsid w:val="002B4EBC"/>
    <w:pPr>
      <w:spacing w:after="120"/>
    </w:pPr>
  </w:style>
  <w:style w:type="character" w:customStyle="1" w:styleId="af3">
    <w:name w:val="Основной текст Знак"/>
    <w:basedOn w:val="a0"/>
    <w:link w:val="af2"/>
    <w:uiPriority w:val="99"/>
    <w:rsid w:val="002B4EBC"/>
  </w:style>
  <w:style w:type="paragraph" w:customStyle="1" w:styleId="30">
    <w:name w:val="боковик3"/>
    <w:basedOn w:val="a"/>
    <w:rsid w:val="002B4EBC"/>
    <w:pPr>
      <w:spacing w:before="72" w:after="0" w:line="240" w:lineRule="auto"/>
      <w:jc w:val="center"/>
    </w:pPr>
    <w:rPr>
      <w:rFonts w:ascii="JournalRub" w:eastAsia="Times New Roman" w:hAnsi="JournalRub" w:cs="Times New Roman"/>
      <w:b/>
      <w:bCs/>
      <w:sz w:val="20"/>
      <w:szCs w:val="20"/>
      <w:lang w:eastAsia="ru-RU"/>
    </w:rPr>
  </w:style>
  <w:style w:type="paragraph" w:customStyle="1" w:styleId="af4">
    <w:name w:val="заголовок для книги"/>
    <w:basedOn w:val="a"/>
    <w:rsid w:val="00F42277"/>
    <w:pPr>
      <w:spacing w:after="0" w:line="240" w:lineRule="auto"/>
      <w:jc w:val="center"/>
    </w:pPr>
    <w:rPr>
      <w:rFonts w:ascii="Times New Roman" w:eastAsia="Times New Roman" w:hAnsi="Times New Roman" w:cs="Times New Roman"/>
      <w:b/>
      <w:bCs/>
      <w:caps/>
      <w:sz w:val="30"/>
      <w:szCs w:val="30"/>
      <w:lang w:eastAsia="ru-RU"/>
    </w:rPr>
  </w:style>
  <w:style w:type="paragraph" w:customStyle="1" w:styleId="af5">
    <w:name w:val="подзаголовок+ книга"/>
    <w:basedOn w:val="a"/>
    <w:link w:val="af6"/>
    <w:rsid w:val="00F42277"/>
    <w:pPr>
      <w:spacing w:after="0" w:line="240" w:lineRule="auto"/>
      <w:jc w:val="center"/>
    </w:pPr>
    <w:rPr>
      <w:rFonts w:ascii="Times New Roman" w:eastAsia="Times New Roman" w:hAnsi="Times New Roman" w:cs="Times New Roman"/>
      <w:b/>
      <w:bCs/>
      <w:caps/>
      <w:sz w:val="26"/>
      <w:szCs w:val="26"/>
      <w:lang w:eastAsia="ru-RU"/>
    </w:rPr>
  </w:style>
  <w:style w:type="character" w:customStyle="1" w:styleId="af6">
    <w:name w:val="подзаголовок+ книга Знак"/>
    <w:basedOn w:val="a0"/>
    <w:link w:val="af5"/>
    <w:rsid w:val="00F42277"/>
    <w:rPr>
      <w:rFonts w:ascii="Times New Roman" w:eastAsia="Times New Roman" w:hAnsi="Times New Roman" w:cs="Times New Roman"/>
      <w:b/>
      <w:bCs/>
      <w:caps/>
      <w:sz w:val="26"/>
      <w:szCs w:val="26"/>
      <w:lang w:eastAsia="ru-RU"/>
    </w:rPr>
  </w:style>
  <w:style w:type="character" w:customStyle="1" w:styleId="13">
    <w:name w:val="Текст сноски Знак1"/>
    <w:aliases w:val="Footnote Text Char Знак Знак1,-++ Знак,Текст сноски-FN Знак,Footnote Text Char Знак Знак Знак,Знак1 Знак,Текст сноски Знак Знак Знак Знак1,Текст сноски Знак Знак Знак Знак Знак,Знак11 Знак1,Schriftart: 9 pt Знак,Schriftart: 10 pt Знак"/>
    <w:basedOn w:val="a0"/>
    <w:uiPriority w:val="99"/>
    <w:locked/>
    <w:rsid w:val="002418AF"/>
    <w:rPr>
      <w:rFonts w:ascii="Times New Roman" w:eastAsia="MS Mincho"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63141316">
      <w:bodyDiv w:val="1"/>
      <w:marLeft w:val="0"/>
      <w:marRight w:val="0"/>
      <w:marTop w:val="0"/>
      <w:marBottom w:val="0"/>
      <w:divBdr>
        <w:top w:val="none" w:sz="0" w:space="0" w:color="auto"/>
        <w:left w:val="none" w:sz="0" w:space="0" w:color="auto"/>
        <w:bottom w:val="none" w:sz="0" w:space="0" w:color="auto"/>
        <w:right w:val="none" w:sz="0" w:space="0" w:color="auto"/>
      </w:divBdr>
    </w:div>
    <w:div w:id="251789916">
      <w:bodyDiv w:val="1"/>
      <w:marLeft w:val="0"/>
      <w:marRight w:val="0"/>
      <w:marTop w:val="0"/>
      <w:marBottom w:val="0"/>
      <w:divBdr>
        <w:top w:val="none" w:sz="0" w:space="0" w:color="auto"/>
        <w:left w:val="none" w:sz="0" w:space="0" w:color="auto"/>
        <w:bottom w:val="none" w:sz="0" w:space="0" w:color="auto"/>
        <w:right w:val="none" w:sz="0" w:space="0" w:color="auto"/>
      </w:divBdr>
    </w:div>
    <w:div w:id="317536666">
      <w:bodyDiv w:val="1"/>
      <w:marLeft w:val="0"/>
      <w:marRight w:val="0"/>
      <w:marTop w:val="0"/>
      <w:marBottom w:val="0"/>
      <w:divBdr>
        <w:top w:val="none" w:sz="0" w:space="0" w:color="auto"/>
        <w:left w:val="none" w:sz="0" w:space="0" w:color="auto"/>
        <w:bottom w:val="none" w:sz="0" w:space="0" w:color="auto"/>
        <w:right w:val="none" w:sz="0" w:space="0" w:color="auto"/>
      </w:divBdr>
    </w:div>
    <w:div w:id="340085145">
      <w:bodyDiv w:val="1"/>
      <w:marLeft w:val="0"/>
      <w:marRight w:val="0"/>
      <w:marTop w:val="0"/>
      <w:marBottom w:val="0"/>
      <w:divBdr>
        <w:top w:val="none" w:sz="0" w:space="0" w:color="auto"/>
        <w:left w:val="none" w:sz="0" w:space="0" w:color="auto"/>
        <w:bottom w:val="none" w:sz="0" w:space="0" w:color="auto"/>
        <w:right w:val="none" w:sz="0" w:space="0" w:color="auto"/>
      </w:divBdr>
      <w:divsChild>
        <w:div w:id="663818472">
          <w:marLeft w:val="0"/>
          <w:marRight w:val="0"/>
          <w:marTop w:val="0"/>
          <w:marBottom w:val="0"/>
          <w:divBdr>
            <w:top w:val="none" w:sz="0" w:space="0" w:color="auto"/>
            <w:left w:val="none" w:sz="0" w:space="0" w:color="auto"/>
            <w:bottom w:val="none" w:sz="0" w:space="0" w:color="auto"/>
            <w:right w:val="none" w:sz="0" w:space="0" w:color="auto"/>
          </w:divBdr>
        </w:div>
      </w:divsChild>
    </w:div>
    <w:div w:id="492527061">
      <w:bodyDiv w:val="1"/>
      <w:marLeft w:val="0"/>
      <w:marRight w:val="0"/>
      <w:marTop w:val="0"/>
      <w:marBottom w:val="0"/>
      <w:divBdr>
        <w:top w:val="none" w:sz="0" w:space="0" w:color="auto"/>
        <w:left w:val="none" w:sz="0" w:space="0" w:color="auto"/>
        <w:bottom w:val="none" w:sz="0" w:space="0" w:color="auto"/>
        <w:right w:val="none" w:sz="0" w:space="0" w:color="auto"/>
      </w:divBdr>
    </w:div>
    <w:div w:id="637030106">
      <w:bodyDiv w:val="1"/>
      <w:marLeft w:val="0"/>
      <w:marRight w:val="0"/>
      <w:marTop w:val="0"/>
      <w:marBottom w:val="0"/>
      <w:divBdr>
        <w:top w:val="none" w:sz="0" w:space="0" w:color="auto"/>
        <w:left w:val="none" w:sz="0" w:space="0" w:color="auto"/>
        <w:bottom w:val="none" w:sz="0" w:space="0" w:color="auto"/>
        <w:right w:val="none" w:sz="0" w:space="0" w:color="auto"/>
      </w:divBdr>
    </w:div>
    <w:div w:id="637345877">
      <w:bodyDiv w:val="1"/>
      <w:marLeft w:val="0"/>
      <w:marRight w:val="0"/>
      <w:marTop w:val="0"/>
      <w:marBottom w:val="0"/>
      <w:divBdr>
        <w:top w:val="none" w:sz="0" w:space="0" w:color="auto"/>
        <w:left w:val="none" w:sz="0" w:space="0" w:color="auto"/>
        <w:bottom w:val="none" w:sz="0" w:space="0" w:color="auto"/>
        <w:right w:val="none" w:sz="0" w:space="0" w:color="auto"/>
      </w:divBdr>
    </w:div>
    <w:div w:id="725959414">
      <w:bodyDiv w:val="1"/>
      <w:marLeft w:val="0"/>
      <w:marRight w:val="0"/>
      <w:marTop w:val="0"/>
      <w:marBottom w:val="0"/>
      <w:divBdr>
        <w:top w:val="none" w:sz="0" w:space="0" w:color="auto"/>
        <w:left w:val="none" w:sz="0" w:space="0" w:color="auto"/>
        <w:bottom w:val="none" w:sz="0" w:space="0" w:color="auto"/>
        <w:right w:val="none" w:sz="0" w:space="0" w:color="auto"/>
      </w:divBdr>
    </w:div>
    <w:div w:id="740831641">
      <w:bodyDiv w:val="1"/>
      <w:marLeft w:val="0"/>
      <w:marRight w:val="0"/>
      <w:marTop w:val="0"/>
      <w:marBottom w:val="0"/>
      <w:divBdr>
        <w:top w:val="none" w:sz="0" w:space="0" w:color="auto"/>
        <w:left w:val="none" w:sz="0" w:space="0" w:color="auto"/>
        <w:bottom w:val="none" w:sz="0" w:space="0" w:color="auto"/>
        <w:right w:val="none" w:sz="0" w:space="0" w:color="auto"/>
      </w:divBdr>
    </w:div>
    <w:div w:id="805589469">
      <w:bodyDiv w:val="1"/>
      <w:marLeft w:val="0"/>
      <w:marRight w:val="0"/>
      <w:marTop w:val="0"/>
      <w:marBottom w:val="0"/>
      <w:divBdr>
        <w:top w:val="none" w:sz="0" w:space="0" w:color="auto"/>
        <w:left w:val="none" w:sz="0" w:space="0" w:color="auto"/>
        <w:bottom w:val="none" w:sz="0" w:space="0" w:color="auto"/>
        <w:right w:val="none" w:sz="0" w:space="0" w:color="auto"/>
      </w:divBdr>
    </w:div>
    <w:div w:id="923877676">
      <w:bodyDiv w:val="1"/>
      <w:marLeft w:val="0"/>
      <w:marRight w:val="0"/>
      <w:marTop w:val="0"/>
      <w:marBottom w:val="0"/>
      <w:divBdr>
        <w:top w:val="none" w:sz="0" w:space="0" w:color="auto"/>
        <w:left w:val="none" w:sz="0" w:space="0" w:color="auto"/>
        <w:bottom w:val="none" w:sz="0" w:space="0" w:color="auto"/>
        <w:right w:val="none" w:sz="0" w:space="0" w:color="auto"/>
      </w:divBdr>
    </w:div>
    <w:div w:id="981354098">
      <w:bodyDiv w:val="1"/>
      <w:marLeft w:val="0"/>
      <w:marRight w:val="0"/>
      <w:marTop w:val="0"/>
      <w:marBottom w:val="0"/>
      <w:divBdr>
        <w:top w:val="none" w:sz="0" w:space="0" w:color="auto"/>
        <w:left w:val="none" w:sz="0" w:space="0" w:color="auto"/>
        <w:bottom w:val="none" w:sz="0" w:space="0" w:color="auto"/>
        <w:right w:val="none" w:sz="0" w:space="0" w:color="auto"/>
      </w:divBdr>
    </w:div>
    <w:div w:id="1013655202">
      <w:bodyDiv w:val="1"/>
      <w:marLeft w:val="0"/>
      <w:marRight w:val="0"/>
      <w:marTop w:val="0"/>
      <w:marBottom w:val="0"/>
      <w:divBdr>
        <w:top w:val="none" w:sz="0" w:space="0" w:color="auto"/>
        <w:left w:val="none" w:sz="0" w:space="0" w:color="auto"/>
        <w:bottom w:val="none" w:sz="0" w:space="0" w:color="auto"/>
        <w:right w:val="none" w:sz="0" w:space="0" w:color="auto"/>
      </w:divBdr>
      <w:divsChild>
        <w:div w:id="1492019064">
          <w:marLeft w:val="0"/>
          <w:marRight w:val="0"/>
          <w:marTop w:val="0"/>
          <w:marBottom w:val="0"/>
          <w:divBdr>
            <w:top w:val="none" w:sz="0" w:space="0" w:color="auto"/>
            <w:left w:val="none" w:sz="0" w:space="0" w:color="auto"/>
            <w:bottom w:val="none" w:sz="0" w:space="0" w:color="auto"/>
            <w:right w:val="none" w:sz="0" w:space="0" w:color="auto"/>
          </w:divBdr>
        </w:div>
        <w:div w:id="290406406">
          <w:marLeft w:val="0"/>
          <w:marRight w:val="0"/>
          <w:marTop w:val="0"/>
          <w:marBottom w:val="0"/>
          <w:divBdr>
            <w:top w:val="none" w:sz="0" w:space="0" w:color="auto"/>
            <w:left w:val="none" w:sz="0" w:space="0" w:color="auto"/>
            <w:bottom w:val="none" w:sz="0" w:space="0" w:color="auto"/>
            <w:right w:val="none" w:sz="0" w:space="0" w:color="auto"/>
          </w:divBdr>
        </w:div>
      </w:divsChild>
    </w:div>
    <w:div w:id="1147475681">
      <w:bodyDiv w:val="1"/>
      <w:marLeft w:val="0"/>
      <w:marRight w:val="0"/>
      <w:marTop w:val="0"/>
      <w:marBottom w:val="0"/>
      <w:divBdr>
        <w:top w:val="none" w:sz="0" w:space="0" w:color="auto"/>
        <w:left w:val="none" w:sz="0" w:space="0" w:color="auto"/>
        <w:bottom w:val="none" w:sz="0" w:space="0" w:color="auto"/>
        <w:right w:val="none" w:sz="0" w:space="0" w:color="auto"/>
      </w:divBdr>
    </w:div>
    <w:div w:id="1289749958">
      <w:bodyDiv w:val="1"/>
      <w:marLeft w:val="0"/>
      <w:marRight w:val="0"/>
      <w:marTop w:val="0"/>
      <w:marBottom w:val="0"/>
      <w:divBdr>
        <w:top w:val="none" w:sz="0" w:space="0" w:color="auto"/>
        <w:left w:val="none" w:sz="0" w:space="0" w:color="auto"/>
        <w:bottom w:val="none" w:sz="0" w:space="0" w:color="auto"/>
        <w:right w:val="none" w:sz="0" w:space="0" w:color="auto"/>
      </w:divBdr>
    </w:div>
    <w:div w:id="1317150514">
      <w:bodyDiv w:val="1"/>
      <w:marLeft w:val="0"/>
      <w:marRight w:val="0"/>
      <w:marTop w:val="0"/>
      <w:marBottom w:val="0"/>
      <w:divBdr>
        <w:top w:val="none" w:sz="0" w:space="0" w:color="auto"/>
        <w:left w:val="none" w:sz="0" w:space="0" w:color="auto"/>
        <w:bottom w:val="none" w:sz="0" w:space="0" w:color="auto"/>
        <w:right w:val="none" w:sz="0" w:space="0" w:color="auto"/>
      </w:divBdr>
    </w:div>
    <w:div w:id="1342584926">
      <w:bodyDiv w:val="1"/>
      <w:marLeft w:val="0"/>
      <w:marRight w:val="0"/>
      <w:marTop w:val="0"/>
      <w:marBottom w:val="0"/>
      <w:divBdr>
        <w:top w:val="none" w:sz="0" w:space="0" w:color="auto"/>
        <w:left w:val="none" w:sz="0" w:space="0" w:color="auto"/>
        <w:bottom w:val="none" w:sz="0" w:space="0" w:color="auto"/>
        <w:right w:val="none" w:sz="0" w:space="0" w:color="auto"/>
      </w:divBdr>
    </w:div>
    <w:div w:id="1432119446">
      <w:bodyDiv w:val="1"/>
      <w:marLeft w:val="0"/>
      <w:marRight w:val="0"/>
      <w:marTop w:val="0"/>
      <w:marBottom w:val="0"/>
      <w:divBdr>
        <w:top w:val="none" w:sz="0" w:space="0" w:color="auto"/>
        <w:left w:val="none" w:sz="0" w:space="0" w:color="auto"/>
        <w:bottom w:val="none" w:sz="0" w:space="0" w:color="auto"/>
        <w:right w:val="none" w:sz="0" w:space="0" w:color="auto"/>
      </w:divBdr>
    </w:div>
    <w:div w:id="1467972188">
      <w:bodyDiv w:val="1"/>
      <w:marLeft w:val="0"/>
      <w:marRight w:val="0"/>
      <w:marTop w:val="0"/>
      <w:marBottom w:val="0"/>
      <w:divBdr>
        <w:top w:val="none" w:sz="0" w:space="0" w:color="auto"/>
        <w:left w:val="none" w:sz="0" w:space="0" w:color="auto"/>
        <w:bottom w:val="none" w:sz="0" w:space="0" w:color="auto"/>
        <w:right w:val="none" w:sz="0" w:space="0" w:color="auto"/>
      </w:divBdr>
    </w:div>
    <w:div w:id="1469515961">
      <w:bodyDiv w:val="1"/>
      <w:marLeft w:val="0"/>
      <w:marRight w:val="0"/>
      <w:marTop w:val="0"/>
      <w:marBottom w:val="0"/>
      <w:divBdr>
        <w:top w:val="none" w:sz="0" w:space="0" w:color="auto"/>
        <w:left w:val="none" w:sz="0" w:space="0" w:color="auto"/>
        <w:bottom w:val="none" w:sz="0" w:space="0" w:color="auto"/>
        <w:right w:val="none" w:sz="0" w:space="0" w:color="auto"/>
      </w:divBdr>
    </w:div>
    <w:div w:id="1550261658">
      <w:bodyDiv w:val="1"/>
      <w:marLeft w:val="0"/>
      <w:marRight w:val="0"/>
      <w:marTop w:val="0"/>
      <w:marBottom w:val="0"/>
      <w:divBdr>
        <w:top w:val="none" w:sz="0" w:space="0" w:color="auto"/>
        <w:left w:val="none" w:sz="0" w:space="0" w:color="auto"/>
        <w:bottom w:val="none" w:sz="0" w:space="0" w:color="auto"/>
        <w:right w:val="none" w:sz="0" w:space="0" w:color="auto"/>
      </w:divBdr>
    </w:div>
    <w:div w:id="1654484815">
      <w:bodyDiv w:val="1"/>
      <w:marLeft w:val="0"/>
      <w:marRight w:val="0"/>
      <w:marTop w:val="0"/>
      <w:marBottom w:val="0"/>
      <w:divBdr>
        <w:top w:val="none" w:sz="0" w:space="0" w:color="auto"/>
        <w:left w:val="none" w:sz="0" w:space="0" w:color="auto"/>
        <w:bottom w:val="none" w:sz="0" w:space="0" w:color="auto"/>
        <w:right w:val="none" w:sz="0" w:space="0" w:color="auto"/>
      </w:divBdr>
    </w:div>
    <w:div w:id="1661889744">
      <w:bodyDiv w:val="1"/>
      <w:marLeft w:val="0"/>
      <w:marRight w:val="0"/>
      <w:marTop w:val="0"/>
      <w:marBottom w:val="0"/>
      <w:divBdr>
        <w:top w:val="none" w:sz="0" w:space="0" w:color="auto"/>
        <w:left w:val="none" w:sz="0" w:space="0" w:color="auto"/>
        <w:bottom w:val="none" w:sz="0" w:space="0" w:color="auto"/>
        <w:right w:val="none" w:sz="0" w:space="0" w:color="auto"/>
      </w:divBdr>
    </w:div>
    <w:div w:id="1695813027">
      <w:bodyDiv w:val="1"/>
      <w:marLeft w:val="0"/>
      <w:marRight w:val="0"/>
      <w:marTop w:val="0"/>
      <w:marBottom w:val="0"/>
      <w:divBdr>
        <w:top w:val="none" w:sz="0" w:space="0" w:color="auto"/>
        <w:left w:val="none" w:sz="0" w:space="0" w:color="auto"/>
        <w:bottom w:val="none" w:sz="0" w:space="0" w:color="auto"/>
        <w:right w:val="none" w:sz="0" w:space="0" w:color="auto"/>
      </w:divBdr>
    </w:div>
    <w:div w:id="1880582605">
      <w:bodyDiv w:val="1"/>
      <w:marLeft w:val="0"/>
      <w:marRight w:val="0"/>
      <w:marTop w:val="0"/>
      <w:marBottom w:val="0"/>
      <w:divBdr>
        <w:top w:val="none" w:sz="0" w:space="0" w:color="auto"/>
        <w:left w:val="none" w:sz="0" w:space="0" w:color="auto"/>
        <w:bottom w:val="none" w:sz="0" w:space="0" w:color="auto"/>
        <w:right w:val="none" w:sz="0" w:space="0" w:color="auto"/>
      </w:divBdr>
    </w:div>
    <w:div w:id="1999923676">
      <w:bodyDiv w:val="1"/>
      <w:marLeft w:val="0"/>
      <w:marRight w:val="0"/>
      <w:marTop w:val="0"/>
      <w:marBottom w:val="0"/>
      <w:divBdr>
        <w:top w:val="none" w:sz="0" w:space="0" w:color="auto"/>
        <w:left w:val="none" w:sz="0" w:space="0" w:color="auto"/>
        <w:bottom w:val="none" w:sz="0" w:space="0" w:color="auto"/>
        <w:right w:val="none" w:sz="0" w:space="0" w:color="auto"/>
      </w:divBdr>
    </w:div>
    <w:div w:id="2125343652">
      <w:bodyDiv w:val="1"/>
      <w:marLeft w:val="0"/>
      <w:marRight w:val="0"/>
      <w:marTop w:val="0"/>
      <w:marBottom w:val="0"/>
      <w:divBdr>
        <w:top w:val="none" w:sz="0" w:space="0" w:color="auto"/>
        <w:left w:val="none" w:sz="0" w:space="0" w:color="auto"/>
        <w:bottom w:val="none" w:sz="0" w:space="0" w:color="auto"/>
        <w:right w:val="none" w:sz="0" w:space="0" w:color="auto"/>
      </w:divBdr>
    </w:div>
    <w:div w:id="21407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nomy.ru/articles/289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x.ru/press/pub/polemika/01/sin/" TargetMode="External"/><Relationship Id="rId5" Type="http://schemas.openxmlformats.org/officeDocument/2006/relationships/webSettings" Target="webSettings.xml"/><Relationship Id="rId10" Type="http://schemas.openxmlformats.org/officeDocument/2006/relationships/hyperlink" Target="http://www1.minfin.ru/ru/press/speech/printable.php?id_4=15284" TargetMode="External"/><Relationship Id="rId4" Type="http://schemas.openxmlformats.org/officeDocument/2006/relationships/settings" Target="settings.xml"/><Relationship Id="rId9" Type="http://schemas.openxmlformats.org/officeDocument/2006/relationships/hyperlink" Target="http://www.gazeta.ru/business/news/2013/02/13/n_2752533.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06C5-E57B-4C40-8F5D-B21DEF9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2014-01-19T23:27:00Z</cp:lastPrinted>
  <dcterms:created xsi:type="dcterms:W3CDTF">2014-08-19T18:48:00Z</dcterms:created>
  <dcterms:modified xsi:type="dcterms:W3CDTF">2014-08-19T18:59:00Z</dcterms:modified>
</cp:coreProperties>
</file>