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1B" w:rsidRPr="00D202FE" w:rsidRDefault="00ED74D1" w:rsidP="003F4FB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FE">
        <w:rPr>
          <w:rFonts w:ascii="Times New Roman" w:hAnsi="Times New Roman" w:cs="Times New Roman"/>
          <w:b/>
          <w:sz w:val="24"/>
          <w:szCs w:val="24"/>
        </w:rPr>
        <w:t>3D</w:t>
      </w:r>
      <w:r w:rsidR="00E1430B" w:rsidRPr="00D202FE">
        <w:rPr>
          <w:rFonts w:ascii="Times New Roman" w:hAnsi="Times New Roman" w:cs="Times New Roman"/>
          <w:b/>
          <w:sz w:val="24"/>
          <w:szCs w:val="24"/>
        </w:rPr>
        <w:t xml:space="preserve"> моделирование</w:t>
      </w:r>
    </w:p>
    <w:p w:rsidR="00E1430B" w:rsidRPr="00D202FE" w:rsidRDefault="00E1430B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FE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ED74D1" w:rsidRPr="00D202FE">
        <w:rPr>
          <w:rFonts w:ascii="Times New Roman" w:hAnsi="Times New Roman" w:cs="Times New Roman"/>
          <w:b/>
          <w:sz w:val="24"/>
          <w:szCs w:val="24"/>
        </w:rPr>
        <w:t>3</w:t>
      </w:r>
      <w:r w:rsidR="00ED74D1" w:rsidRPr="00D202F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b/>
          <w:sz w:val="24"/>
          <w:szCs w:val="24"/>
        </w:rPr>
        <w:t xml:space="preserve"> моделирование</w:t>
      </w:r>
    </w:p>
    <w:p w:rsidR="00E1430B" w:rsidRPr="00D202FE" w:rsidRDefault="00ED74D1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7E7C71" w:rsidRPr="00D202FE">
        <w:rPr>
          <w:rFonts w:ascii="Times New Roman" w:hAnsi="Times New Roman" w:cs="Times New Roman"/>
          <w:sz w:val="24"/>
          <w:szCs w:val="24"/>
        </w:rPr>
        <w:t>рование или, как его еще называют, 3</w:t>
      </w:r>
      <w:r w:rsidR="007E7C71"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E7C71" w:rsidRPr="00D202FE">
        <w:rPr>
          <w:rFonts w:ascii="Times New Roman" w:hAnsi="Times New Roman" w:cs="Times New Roman"/>
          <w:sz w:val="24"/>
          <w:szCs w:val="24"/>
        </w:rPr>
        <w:t xml:space="preserve"> визуализация, </w:t>
      </w:r>
      <w:r w:rsidRPr="00D202FE">
        <w:rPr>
          <w:rFonts w:ascii="Times New Roman" w:hAnsi="Times New Roman" w:cs="Times New Roman"/>
          <w:sz w:val="24"/>
          <w:szCs w:val="24"/>
        </w:rPr>
        <w:t xml:space="preserve">представляет собою </w:t>
      </w:r>
      <w:r w:rsidR="00FC4066" w:rsidRPr="00D202FE">
        <w:rPr>
          <w:rFonts w:ascii="Times New Roman" w:hAnsi="Times New Roman" w:cs="Times New Roman"/>
          <w:sz w:val="24"/>
          <w:szCs w:val="24"/>
        </w:rPr>
        <w:t>процесс,</w:t>
      </w:r>
      <w:r w:rsidRPr="00D202FE">
        <w:rPr>
          <w:rFonts w:ascii="Times New Roman" w:hAnsi="Times New Roman" w:cs="Times New Roman"/>
          <w:sz w:val="24"/>
          <w:szCs w:val="24"/>
        </w:rPr>
        <w:t xml:space="preserve"> при котором создается специальная трехмерная модель объекта. </w:t>
      </w:r>
    </w:p>
    <w:p w:rsidR="00E46AFB" w:rsidRPr="00D202FE" w:rsidRDefault="00E46AFB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 xml:space="preserve">Основное преимущество трехмерной графики – это возможность получить изображение желаемого предмета под любым углом. </w:t>
      </w:r>
    </w:p>
    <w:p w:rsidR="00ED74D1" w:rsidRPr="00D202FE" w:rsidRDefault="00ED74D1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430B" w:rsidRPr="00D202FE" w:rsidRDefault="00ED74D1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FE">
        <w:rPr>
          <w:rFonts w:ascii="Times New Roman" w:hAnsi="Times New Roman" w:cs="Times New Roman"/>
          <w:b/>
          <w:sz w:val="24"/>
          <w:szCs w:val="24"/>
        </w:rPr>
        <w:t>Этапы моделирования 3</w:t>
      </w:r>
      <w:r w:rsidRPr="00D202F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ED74D1" w:rsidRPr="00D202FE" w:rsidRDefault="00ED74D1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Специалисты по 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моделированию выделяют два основных этапа создания трехмерного изображения:</w:t>
      </w:r>
    </w:p>
    <w:p w:rsidR="00ED74D1" w:rsidRPr="00D202FE" w:rsidRDefault="00ED74D1" w:rsidP="00FC0C2E">
      <w:pPr>
        <w:pStyle w:val="a3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Моделирование. На данном этапе создается специальная математическая модель сцены, а также все объекты, которые должны в ней находит</w:t>
      </w:r>
      <w:r w:rsidR="00E46AFB" w:rsidRPr="00D202FE">
        <w:rPr>
          <w:rFonts w:ascii="Times New Roman" w:hAnsi="Times New Roman" w:cs="Times New Roman"/>
          <w:sz w:val="24"/>
          <w:szCs w:val="24"/>
        </w:rPr>
        <w:t>ь</w:t>
      </w:r>
      <w:r w:rsidRPr="00D202FE">
        <w:rPr>
          <w:rFonts w:ascii="Times New Roman" w:hAnsi="Times New Roman" w:cs="Times New Roman"/>
          <w:sz w:val="24"/>
          <w:szCs w:val="24"/>
        </w:rPr>
        <w:t xml:space="preserve">ся. </w:t>
      </w:r>
      <w:r w:rsidR="00E46AFB" w:rsidRPr="00D202FE">
        <w:rPr>
          <w:rFonts w:ascii="Times New Roman" w:hAnsi="Times New Roman" w:cs="Times New Roman"/>
          <w:sz w:val="24"/>
          <w:szCs w:val="24"/>
        </w:rPr>
        <w:t>Вся суть работы сводится к тому, чтобы при помощи математических формул и преобразования описать объекты, а затем разместить их на сцене в соответствии с требуемым изображением.</w:t>
      </w:r>
    </w:p>
    <w:p w:rsidR="00E46AFB" w:rsidRPr="00D202FE" w:rsidRDefault="00E46AFB" w:rsidP="00FC0C2E">
      <w:pPr>
        <w:pStyle w:val="a3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Рендеринг. На этом этапе создается проекция на основе выбранной физической модели. Суть данного этапа 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моделирования заключается в том, чтобы перевести представленную математическими формулами трехмерную модель в плоское изображение. Это крайне сложный и кропотливый процесс, который может занимать достаточно большое количество времени, особенно в тех случаях, когда выдвигаются особые требования к реалистичности изображения.</w:t>
      </w:r>
    </w:p>
    <w:p w:rsidR="00E1430B" w:rsidRPr="00D202FE" w:rsidRDefault="00E1430B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430B" w:rsidRPr="00D202FE" w:rsidRDefault="00E1430B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FE">
        <w:rPr>
          <w:rFonts w:ascii="Times New Roman" w:hAnsi="Times New Roman" w:cs="Times New Roman"/>
          <w:b/>
          <w:sz w:val="24"/>
          <w:szCs w:val="24"/>
        </w:rPr>
        <w:t xml:space="preserve">Основная задача </w:t>
      </w:r>
      <w:r w:rsidR="00ED74D1" w:rsidRPr="00D202FE">
        <w:rPr>
          <w:rFonts w:ascii="Times New Roman" w:hAnsi="Times New Roman" w:cs="Times New Roman"/>
          <w:b/>
          <w:sz w:val="24"/>
          <w:szCs w:val="24"/>
        </w:rPr>
        <w:t>3</w:t>
      </w:r>
      <w:r w:rsidR="00ED74D1" w:rsidRPr="00D202F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b/>
          <w:sz w:val="24"/>
          <w:szCs w:val="24"/>
        </w:rPr>
        <w:t xml:space="preserve"> визуализации</w:t>
      </w:r>
    </w:p>
    <w:p w:rsidR="00E46AFB" w:rsidRPr="00D202FE" w:rsidRDefault="00F35247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Главная задача 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моделирования – это создание визуального объемного образа требуемого объекта. Благодаря использованию трехмерной графики можно </w:t>
      </w:r>
      <w:r w:rsidR="005E2121" w:rsidRPr="00D202FE">
        <w:rPr>
          <w:rFonts w:ascii="Times New Roman" w:hAnsi="Times New Roman" w:cs="Times New Roman"/>
          <w:sz w:val="24"/>
          <w:szCs w:val="24"/>
        </w:rPr>
        <w:t xml:space="preserve">не только создать очень точную копию уже существующего конкретного объекта, но и разработать совершенно новый объект, который ранее не существовал в природе. </w:t>
      </w:r>
    </w:p>
    <w:p w:rsidR="00F35247" w:rsidRPr="00D202FE" w:rsidRDefault="00F35247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430B" w:rsidRPr="00D202FE" w:rsidRDefault="00E46AFB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FE">
        <w:rPr>
          <w:rFonts w:ascii="Times New Roman" w:hAnsi="Times New Roman" w:cs="Times New Roman"/>
          <w:b/>
          <w:sz w:val="24"/>
          <w:szCs w:val="24"/>
        </w:rPr>
        <w:t>Области применения 3</w:t>
      </w:r>
      <w:r w:rsidRPr="00D202F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b/>
          <w:sz w:val="24"/>
          <w:szCs w:val="24"/>
        </w:rPr>
        <w:t xml:space="preserve"> моделирования</w:t>
      </w:r>
    </w:p>
    <w:p w:rsidR="00E46AFB" w:rsidRPr="00D202FE" w:rsidRDefault="007E7C71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В современном мире 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визуализация </w:t>
      </w:r>
      <w:r w:rsidR="00C20AFC" w:rsidRPr="00D202FE">
        <w:rPr>
          <w:rFonts w:ascii="Times New Roman" w:hAnsi="Times New Roman" w:cs="Times New Roman"/>
          <w:sz w:val="24"/>
          <w:szCs w:val="24"/>
        </w:rPr>
        <w:t>все чаще применяется в самых разных областях. Среди них  можно отметить следующие:</w:t>
      </w:r>
    </w:p>
    <w:p w:rsidR="00C20AFC" w:rsidRPr="00D202FE" w:rsidRDefault="00C20AFC" w:rsidP="00FC0C2E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строительство – для отображения внешнего вида будущего объекта;</w:t>
      </w:r>
    </w:p>
    <w:p w:rsidR="00C20AFC" w:rsidRPr="00D202FE" w:rsidRDefault="00C20AFC" w:rsidP="00FC0C2E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дизайн интерьера – для визуализации конкретных примеров дизайна;</w:t>
      </w:r>
    </w:p>
    <w:p w:rsidR="00C20AFC" w:rsidRPr="00D202FE" w:rsidRDefault="009E4B9E" w:rsidP="00FC0C2E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промышленность – для визуализации конкретных деталей и готовой продукции;</w:t>
      </w:r>
    </w:p>
    <w:p w:rsidR="009E4B9E" w:rsidRPr="00D202FE" w:rsidRDefault="009E4B9E" w:rsidP="00FC0C2E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lastRenderedPageBreak/>
        <w:t>реклама – для усиления эффекта от рекламы;</w:t>
      </w:r>
    </w:p>
    <w:p w:rsidR="009E4B9E" w:rsidRPr="00D202FE" w:rsidRDefault="00A12441" w:rsidP="00FC0C2E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02FE">
        <w:rPr>
          <w:rFonts w:ascii="Times New Roman" w:hAnsi="Times New Roman" w:cs="Times New Roman"/>
          <w:sz w:val="24"/>
          <w:szCs w:val="24"/>
        </w:rPr>
        <w:t>-дизайн – для создания особых эффектов на веб-сайте;</w:t>
      </w:r>
    </w:p>
    <w:p w:rsidR="00A12441" w:rsidRPr="00D202FE" w:rsidRDefault="00172EE7" w:rsidP="00FC0C2E">
      <w:pPr>
        <w:pStyle w:val="a3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полиграфия – для создания макетов листовок и наружных баннеров</w:t>
      </w:r>
      <w:r w:rsidR="00775B6C" w:rsidRPr="00D202FE">
        <w:rPr>
          <w:rFonts w:ascii="Times New Roman" w:hAnsi="Times New Roman" w:cs="Times New Roman"/>
          <w:sz w:val="24"/>
          <w:szCs w:val="24"/>
        </w:rPr>
        <w:t>.</w:t>
      </w:r>
    </w:p>
    <w:p w:rsidR="00775B6C" w:rsidRPr="00D202FE" w:rsidRDefault="00775B6C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Наглядная визуализация трехмерного пространства позволяет произвести впечатление на клиентов, а также помочь им лучше осознать, как будет выглядеть готовый проект после его завершения. Кроме того, 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моделирование позволяет вносить правки в объект еще на этапе моделирования объекта, до начала его непосредственного создания</w:t>
      </w:r>
      <w:r w:rsidR="006F727E" w:rsidRPr="00D202FE">
        <w:rPr>
          <w:rFonts w:ascii="Times New Roman" w:hAnsi="Times New Roman" w:cs="Times New Roman"/>
          <w:sz w:val="24"/>
          <w:szCs w:val="24"/>
        </w:rPr>
        <w:t>, что значительно упрощает весь процесс</w:t>
      </w:r>
      <w:r w:rsidRPr="00D202FE">
        <w:rPr>
          <w:rFonts w:ascii="Times New Roman" w:hAnsi="Times New Roman" w:cs="Times New Roman"/>
          <w:sz w:val="24"/>
          <w:szCs w:val="24"/>
        </w:rPr>
        <w:t>.</w:t>
      </w:r>
    </w:p>
    <w:p w:rsidR="007E7C71" w:rsidRPr="00D202FE" w:rsidRDefault="00775B6C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2AE" w:rsidRPr="00D202FE" w:rsidRDefault="00ED62AE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FE">
        <w:rPr>
          <w:rFonts w:ascii="Times New Roman" w:hAnsi="Times New Roman" w:cs="Times New Roman"/>
          <w:b/>
          <w:sz w:val="24"/>
          <w:szCs w:val="24"/>
        </w:rPr>
        <w:t>3</w:t>
      </w:r>
      <w:r w:rsidRPr="00D202F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b/>
          <w:sz w:val="24"/>
          <w:szCs w:val="24"/>
        </w:rPr>
        <w:t xml:space="preserve"> анимация</w:t>
      </w:r>
    </w:p>
    <w:p w:rsidR="00424775" w:rsidRPr="00D202FE" w:rsidRDefault="00855D65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анимация представляет собою особое направление в анимации, которое основывается на трехмерных сценах и объектах. </w:t>
      </w:r>
    </w:p>
    <w:p w:rsidR="00ED62AE" w:rsidRPr="00D202FE" w:rsidRDefault="00424775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Наиболее часто 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анимация применяется при создании современных мультфильмов и спецэффектов в фильмах. Например, ее примеры можно увидеть в таких известных мультфильмах, как «Ледниковый период» и «Шрек». Помимо этого, 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анимация также широко используется для создания рекламных роликов, заставок и презентаций. </w:t>
      </w:r>
      <w:r w:rsidR="006F0EAA" w:rsidRPr="00D202FE">
        <w:rPr>
          <w:rFonts w:ascii="Times New Roman" w:hAnsi="Times New Roman" w:cs="Times New Roman"/>
          <w:sz w:val="24"/>
          <w:szCs w:val="24"/>
        </w:rPr>
        <w:t>Подобные 3</w:t>
      </w:r>
      <w:r w:rsidR="006F0EAA"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F0EAA" w:rsidRPr="00D202FE">
        <w:rPr>
          <w:rFonts w:ascii="Times New Roman" w:hAnsi="Times New Roman" w:cs="Times New Roman"/>
          <w:sz w:val="24"/>
          <w:szCs w:val="24"/>
        </w:rPr>
        <w:t xml:space="preserve"> анимации производят положительное впечатление на клиентов, которые,</w:t>
      </w:r>
      <w:r w:rsidR="003F4FB8" w:rsidRPr="00D202FE">
        <w:rPr>
          <w:rFonts w:ascii="Times New Roman" w:hAnsi="Times New Roman" w:cs="Times New Roman"/>
          <w:sz w:val="24"/>
          <w:szCs w:val="24"/>
        </w:rPr>
        <w:t xml:space="preserve"> после их просмотра, проявляют</w:t>
      </w:r>
      <w:r w:rsidR="006F0EAA" w:rsidRPr="00D202FE">
        <w:rPr>
          <w:rFonts w:ascii="Times New Roman" w:hAnsi="Times New Roman" w:cs="Times New Roman"/>
          <w:sz w:val="24"/>
          <w:szCs w:val="24"/>
        </w:rPr>
        <w:t xml:space="preserve"> гораздо большую заинтересованность в предлагаемых им товарах и услугах. </w:t>
      </w:r>
    </w:p>
    <w:p w:rsidR="00E41821" w:rsidRPr="00D202FE" w:rsidRDefault="00E41821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430B" w:rsidRPr="00D202FE" w:rsidRDefault="00ED74D1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FE">
        <w:rPr>
          <w:rFonts w:ascii="Times New Roman" w:hAnsi="Times New Roman" w:cs="Times New Roman"/>
          <w:b/>
          <w:sz w:val="24"/>
          <w:szCs w:val="24"/>
        </w:rPr>
        <w:t>Доверьте 3</w:t>
      </w:r>
      <w:r w:rsidRPr="00D202F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b/>
          <w:sz w:val="24"/>
          <w:szCs w:val="24"/>
        </w:rPr>
        <w:t xml:space="preserve"> моделирование нашим специалистам!</w:t>
      </w:r>
    </w:p>
    <w:p w:rsidR="00E1430B" w:rsidRPr="00D202FE" w:rsidRDefault="00ED62AE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Специалисты нашей веб-студии «Инсайт» осуществляют все основные виды 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визуализации и 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анимации. Благодаря использованию таких современных методов вы сможете сделать ваш сайт более оригинальным, а также привлечь новых клиентов.</w:t>
      </w:r>
    </w:p>
    <w:p w:rsidR="00ED62AE" w:rsidRPr="00D202FE" w:rsidRDefault="00ED62AE" w:rsidP="00FC0C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Основные преимущества нашей веб-студии:</w:t>
      </w:r>
    </w:p>
    <w:p w:rsidR="00ED62AE" w:rsidRPr="00D202FE" w:rsidRDefault="00ED62AE" w:rsidP="00FC0C2E">
      <w:pPr>
        <w:pStyle w:val="a3"/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демократичные цены;</w:t>
      </w:r>
    </w:p>
    <w:p w:rsidR="00ED62AE" w:rsidRPr="00D202FE" w:rsidRDefault="008056C5" w:rsidP="00FC0C2E">
      <w:pPr>
        <w:pStyle w:val="a3"/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качественно выполняемое 3</w:t>
      </w:r>
      <w:r w:rsidRPr="00D20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02FE">
        <w:rPr>
          <w:rFonts w:ascii="Times New Roman" w:hAnsi="Times New Roman" w:cs="Times New Roman"/>
          <w:sz w:val="24"/>
          <w:szCs w:val="24"/>
        </w:rPr>
        <w:t xml:space="preserve"> моделирование;</w:t>
      </w:r>
    </w:p>
    <w:p w:rsidR="008056C5" w:rsidRPr="00D202FE" w:rsidRDefault="008056C5" w:rsidP="00FC0C2E">
      <w:pPr>
        <w:pStyle w:val="a3"/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2FE">
        <w:rPr>
          <w:rFonts w:ascii="Times New Roman" w:hAnsi="Times New Roman" w:cs="Times New Roman"/>
          <w:sz w:val="24"/>
          <w:szCs w:val="24"/>
        </w:rPr>
        <w:t>соблюдение поставленных сроков выполнения.</w:t>
      </w:r>
    </w:p>
    <w:p w:rsidR="00C14C3F" w:rsidRPr="00D202FE" w:rsidRDefault="00C14C3F" w:rsidP="00FC0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4C3F" w:rsidRPr="00D202FE" w:rsidSect="00B6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2FD"/>
    <w:multiLevelType w:val="hybridMultilevel"/>
    <w:tmpl w:val="FEFC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632E"/>
    <w:multiLevelType w:val="hybridMultilevel"/>
    <w:tmpl w:val="54CA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3059"/>
    <w:multiLevelType w:val="hybridMultilevel"/>
    <w:tmpl w:val="1E0A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430B"/>
    <w:rsid w:val="000476B8"/>
    <w:rsid w:val="00172EE7"/>
    <w:rsid w:val="003F4FB8"/>
    <w:rsid w:val="00424775"/>
    <w:rsid w:val="005E2121"/>
    <w:rsid w:val="00611732"/>
    <w:rsid w:val="006F0EAA"/>
    <w:rsid w:val="006F727E"/>
    <w:rsid w:val="00775B6C"/>
    <w:rsid w:val="007E7C71"/>
    <w:rsid w:val="008056C5"/>
    <w:rsid w:val="0082555F"/>
    <w:rsid w:val="00855D65"/>
    <w:rsid w:val="00954FA4"/>
    <w:rsid w:val="009E4B9E"/>
    <w:rsid w:val="00A12441"/>
    <w:rsid w:val="00B2712B"/>
    <w:rsid w:val="00B6471B"/>
    <w:rsid w:val="00C14C3F"/>
    <w:rsid w:val="00C20AFC"/>
    <w:rsid w:val="00CC4B7E"/>
    <w:rsid w:val="00CF051B"/>
    <w:rsid w:val="00D202FE"/>
    <w:rsid w:val="00E1430B"/>
    <w:rsid w:val="00E41821"/>
    <w:rsid w:val="00E46AFB"/>
    <w:rsid w:val="00ED62AE"/>
    <w:rsid w:val="00ED74D1"/>
    <w:rsid w:val="00F061BD"/>
    <w:rsid w:val="00F35247"/>
    <w:rsid w:val="00F50F51"/>
    <w:rsid w:val="00FC0C2E"/>
    <w:rsid w:val="00FC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28</cp:revision>
  <dcterms:created xsi:type="dcterms:W3CDTF">2012-12-08T13:17:00Z</dcterms:created>
  <dcterms:modified xsi:type="dcterms:W3CDTF">2013-01-15T17:04:00Z</dcterms:modified>
</cp:coreProperties>
</file>