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layout-cache" manifest:media-type="application/binary"/>
  <manifest:file-entry manifest:full-path="styles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text-properties fo:language="ru" fo:country="RU" officeooo:rsid="001d8ad7" officeooo:paragraph-rsid="001d8ad7"/>
    </style:style>
    <style:style style:name="P2" style:family="paragraph" style:parent-style-name="Standard">
      <style:text-properties fo:language="ru" fo:country="RU" officeooo:rsid="001f839e" officeooo:paragraph-rsid="001f839e"/>
    </style:style>
    <style:style style:name="P3" style:family="paragraph" style:parent-style-name="Standard">
      <style:text-properties fo:language="ru" fo:country="RU" officeooo:rsid="00206a3b" officeooo:paragraph-rsid="00206a3b"/>
    </style:style>
    <style:style style:name="P4" style:family="paragraph" style:parent-style-name="Standard">
      <style:text-properties fo:language="ru" fo:country="RU" officeooo:rsid="0020e287" officeooo:paragraph-rsid="0020e287"/>
    </style:style>
    <style:style style:name="P5" style:family="paragraph" style:parent-style-name="Standard">
      <style:text-properties fo:language="ru" fo:country="RU" officeooo:rsid="00216699" officeooo:paragraph-rsid="00216699"/>
    </style:style>
    <style:style style:name="P6" style:family="paragraph" style:parent-style-name="Standard">
      <style:text-properties fo:language="ru" fo:country="RU" officeooo:rsid="002357a0" officeooo:paragraph-rsid="002357a0"/>
    </style:style>
    <style:style style:name="P7" style:family="paragraph" style:parent-style-name="Standard">
      <style:text-properties fo:language="ru" fo:country="RU" officeooo:rsid="00241eb6" officeooo:paragraph-rsid="00241eb6"/>
    </style:style>
    <style:style style:name="P8" style:family="paragraph" style:parent-style-name="Standard">
      <style:text-properties fo:language="en" fo:country="US" officeooo:rsid="00206a3b" officeooo:paragraph-rsid="00206a3b"/>
    </style:style>
    <style:style style:name="T1" style:family="text">
      <style:text-properties officeooo:rsid="001f839e"/>
    </style:style>
    <style:style style:name="T2" style:family="text">
      <style:text-properties officeooo:rsid="00206a3b"/>
    </style:style>
    <style:style style:name="T3" style:family="text">
      <style:text-properties officeooo:rsid="0020e287"/>
    </style:style>
    <style:style style:name="T4" style:family="text">
      <style:text-properties officeooo:rsid="00216699"/>
    </style:style>
    <style:style style:name="T5" style:family="text">
      <style:text-properties officeooo:rsid="002357a0"/>
    </style:style>
    <style:style style:name="T6" style:family="text">
      <style:text-properties fo:font-weight="bold" style:font-weight-asian="bold" style:font-weight-complex="bold"/>
    </style:style>
    <style:style style:name="T7" style:family="text">
      <style:text-properties fo:font-weight="normal" style:font-weight-asian="normal" style:font-weight-complex="normal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
        На 
        <text:span text:style-name="T7">северо</text:span>
         — западе столицы, положили асфальт со ртутью. Вскоре, ртутная испарина, выступила на поверхности дорожек, это произошло во дворе одного из жилых домов, в районе Строгино. Спасатели МЧС уже собрали ртуть и увезли ее. Сообщается, что никто не пострадал. На связи со студией, технический директор независимой экологической экспертизы «Тестэко», Александр Куско.
      </text:p>
      <text:p text:style-name="P1">
        <text:span text:style-name="T6">Корреспондент</text:span>
        :
      </text:p>
      <text:p text:style-name="P1">
        <text:s/>
        -Александр, здравствуйте!
      </text:p>
      <text:p text:style-name="P1">
        <text:span text:style-name="T6">Александр</text:span>
        :
      </text:p>
      <text:p text:style-name="P1">
        <text:s/>
        - Здравствуйте.
      </text:p>
      <text:p text:style-name="P1">
        <text:span text:style-name="T6">Корреспондент</text:span>
        :
      </text:p>
      <text:p text:style-name="P1">
        <text:s/>
        - Скажите, а 
        <text:span text:style-name="T1">можно в таких случаях собрать всю ртуть, или она будет проступать из асфальта все снова и снова?</text:span>
      </text:p>
      <text:p text:style-name="P2">
        <text:span text:style-name="T6">Александр</text:span>
        :
      </text:p>
      <text:p text:style-name="P2">- Скорее всего да, она будет проступать снова и снова, потому что нет гарантий, то что вся ртуть выступила на поверхность асфальта сразу после его укладки.</text:p>
      <text:p text:style-name="P2">
        <text:span text:style-name="T6">Корреспондент</text:span>
        :
      </text:p>
      <text:p text:style-name="P2">- То есть асфальт остается опасным и по хороошему нужно весь его счищать, увозить куда — то на дезинфекцию?</text:p>
      <text:p text:style-name="P2">
        <text:span text:style-name="T6">Александр</text:span>
        :
      </text:p>
      <text:p text:style-name="P2">- В идеале да, все те поверхности, по которым были выступления ртути, надо снять и переложить по новой.</text:p>
      <text:p text:style-name="P2">
        <text:span text:style-name="T6">Корреспондент</text:span>
        :
      </text:p>
      <text:p text:style-name="P2">- Скажите, а можно вообще строить предположения о том, откуда в асфальте ртуть?</text:p>
      <text:p text:style-name="P2">
        <text:span text:style-name="T6">Александр</text:span>
        :
      </text:p>
      <text:p text:style-name="P2">
        - Ну, в принципе она могла взяться только при его производстве и непосредственной укладке, то есть в какой — то из компонентов 
        <text:span text:style-name="T2">откуда — то попала ртуть при производстве асфальтобетона, и соответственно при его уже укладке, она выступила на поверхность.</text:span>
      </text:p>
      <text:p text:style-name="P3">
        <text:span text:style-name="T6">Корреспондент</text:span>
        :
      </text:p>
      <text:p text:style-name="P3">- То есть может быть даже диверсия, подмешали?</text:p>
      <text:p text:style-name="P3">
        <text:span text:style-name="T6">Александр</text:span>
        :
      </text:p>
      <text:p text:style-name="P3">- Ну в принципе, такое тоже возможно. Просто насколько это было необходимо бы тому, кто такую диверсию делал?</text:p>
      <text:p text:style-name="P3">
        <text:span text:style-name="T6">Корреспондент</text:span>
        :
      </text:p>
      <text:p text:style-name="P3">- На сколько эта ртуть опасна? Одно дело, когда ртуть разливают в помещении, другое дело на открытом воздухе.</text:p>
      <text:p text:style-name="P3">
        <text:span text:style-name="T6">Александр</text:span>
        :
      </text:p>
      <text:p text:style-name="P3">
        - Ну, на открытом воздухе, она представляет из себя меньшую опасность, но не стоит забывать, что ртуть достаточно текучая, поэтому она может, допустим, оставаться на обуви человека, который по ней прошел и уже попадать в помещение. И в подъезде оставаться потом, и в квартиру может попадать, где уже человек не будет знать, что идет воздействие, 
        <text:span text:style-name="T3">соответственно не принимать никаких мер по демеркализации и она будет влиять уже на здоровье людей в ближайших домах.</text:span>
      </text:p>
      <text:p text:style-name="P4">
        <text:span text:style-name="T6">Корреспондент</text:span>
        :
      </text:p>
      <text:p text:style-name="P4">- Александр, ещё такой вопрос, по физике процесса. Ртуть, она ведь тяжелая, почему она проступает на поверхность, казалось бы в землю должна попадать?</text:p>
      <text:p text:style-name="P4">
        <text:span text:style-name="T6">Александр</text:span>
        :
      </text:p>
      <text:p text:style-name="P4">- Она более текучая, чем асфальт, поэтому при укладке, так как раскатывают специальными машинками, то она просто выдавливается на поверхность асфальта.</text:p>
      <text:p text:style-name="P4">
        <text:span text:style-name="T6">Корреспондент</text:span>
        :
      </text:p>
      <text:p text:style-name="P4">- То есть на самом деле она не проступила там через сутки — двое, а была выдавлена уже при укладке, но рабочие этого не заметили.</text:p>
      <text:p text:style-name="P4">
        <text:span text:style-name="T6">Александр</text:span>
        :
      </text:p>
      <text:p text:style-name="P4">
        <text:soft-page-break/>
        - Видимо да, рабочие этого не заметили, или не обратили внимания, так как асфальт мокрый 
        <text:span text:style-name="T4">достаточно сильно бликовать мог, поэтому это заметили только тогда, когда уже там рабочие ушли видимо.</text:span>
      </text:p>
      <text:p text:style-name="P5">
        <text:span text:style-name="T6">Корреспондент</text:span>
        :
      </text:p>
      <text:p text:style-name="P5">- То есть, если она и будет в дальнейшем появляться, то лишь по немногу, по мере того как асфальт будет оседать?</text:p>
      <text:p text:style-name="P5">
        <text:span text:style-name="T6">Александр</text:span>
        :
        <text:line-break/>
        - Да, в меньших концентрациях, в любом случае, потому что я прочитал уже по новостям, вроде как никаких следов больше не было обнаружено, после проведенной демеркализации, плюс при демеркализации, то есть при устранении ртути, обрабатывают специальными химическими растворами, которые реагируют с ртутью, поэтому достаточно каких — то мелких трещин, где ртуть оставалась, тем не менее она могла тоже уже прореагировать с этим демерализационным раствором.
      </text:p>
      <text:p text:style-name="P5">
        <text:span text:style-name="T6">Корреспондент</text:span>
        :
      </text:p>
      <text:p text:style-name="P5">- То есть образуются уже какие — то соли ртути, которые уже для человека не представляют угрозы?</text:p>
      <text:p text:style-name="P5">
        <text:span text:style-name="T6">Александр</text:span>
        :
      </text:p>
      <text:p text:style-name="P5">
        - 
        <text:span text:style-name="T5">Да, которые не испаряются в воздух, и соответственно они уже не текучие, как твердые соли, поэтому они меньшую опасность представляют.</text:span>
      </text:p>
      <text:p text:style-name="P6">
        <text:span text:style-name="T6">Корреспондент</text:span>
        :
      </text:p>
      <text:p text:style-name="P6">- А каким — то образом можно исследовать этот асфальт, чтобы понять, сколько там еще остается ртути, опасна она или не опасна?</text:p>
      <text:p text:style-name="P6">
        <text:span text:style-name="T6">Александр</text:span>
        :
      </text:p>
      <text:p text:style-name="P6">
        - Да, это возможно, надо отобрать пробу бетона, поместить ее в климатическую камеру, и в нормальных условиях выдержать несколько суток, потом посмотреть, появились ли пары ртути в воздухе в 
        <text:s/>
        этой климатической камере. Такие исследования проводятся.
      </text:p>
      <text:p text:style-name="P6"/>
      <text:p text:style-name="P6">
        <text:s/>
        Спасибо. На связи со студией был технический директор независимой экологической экспертизы «Тестэко» Александр Куско.
      </text:p>
      <text:p text:style-name="P8"/>
      <text:p text:style-name="P7">Ссылка на аудио, которое расшифровано выше:</text:p>
      <text:p text:style-name="P7">
        <text:s/>
        <text:span text:style-name="T6">http://www.youtube.com/watch?v=T3M6D1ZUZ14&amp;list=PLl5KmfE7EFgcBCTOJqSwyhevz2OtDtl1z&amp;index=1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PT35S</meta:editing-duration>
    <meta:editing-cycles>4</meta:editing-cycles>
    <meta:generator>LibreOffice/4.2.5.2$Windows_x86 LibreOffice_project/61cb170a04bb1f12e77c884eab9192be736ec5f5</meta:generator>
    <dc:date>2014-08-17T16:04:56.937000000</dc:date>
    <meta:document-statistic meta:table-count="0" meta:image-count="0" meta:object-count="0" meta:page-count="2" meta:paragraph-count="47" meta:word-count="623" meta:character-count="4253" meta:non-whitespace-character-count="3663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37042</config:config-item>
      <config:config-item config:name="ViewAreaLeft" config:type="int">0</config:config-item>
      <config:config-item config:name="ViewAreaWidth" config:type="int">35006</config:config-item>
      <config:config-item config:name="ViewAreaHeight" config:type="int">15295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9003</config:config-item>
          <config:config-item config:name="ViewTop" config:type="int">44873</config:config-item>
          <config:config-item config:name="VisibleLeft" config:type="int">0</config:config-item>
          <config:config-item config:name="VisibleTop" config:type="int">37042</config:config-item>
          <config:config-item config:name="VisibleRight" config:type="int">35004</config:config-item>
          <config:config-item config:name="VisibleBottom" config:type="int">52335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LeftPages" config:type="boolean">true</config:config-item>
      <config:config-item config:name="PrintTextPlaceholder" config:type="boolean">false</config:config-item>
      <config:config-item config:name="PrintProspect" config:type="boolean">false</config:config-item>
      <config:config-item config:name="PrintPageBackground" config:type="boolean">true</config:config-item>
      <config:config-item config:name="PrintSingleJobs" config:type="boolean">false</config:config-item>
      <config:config-item config:name="PrintRightPages" config:type="boolean">true</config:config-item>
      <config:config-item config:name="PrintPaperFromSetup" config:type="boolean">false</config:config-item>
      <config:config-item config:name="PrintReversed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SurroundTextWrapSmall" config:type="boolean">false</config:config-item>
      <config:config-item config:name="BackgroundParaOverDrawings" config:type="boolean">false</config:config-item>
      <config:config-item config:name="FloattableNomargins" config:type="boolean">false</config:config-item>
      <config:config-item config:name="CollapseEmptyCellPara" config:type="boolean">true</config:config-item>
      <config:config-item config:name="PrinterSetup" config:type="base64Binary"/>
      <config:config-item config:name="CurrentDatabaseCommand" config:type="string"/>
      <config:config-item config:name="ClipAsCharacterAnchoredWriterFlyFrames" config:type="boolean">false</config:config-item>
      <config:config-item config:name="MathBaselineAlignment" config:type="boolean">false</config:config-item>
      <config:config-item config:name="StylesNoDefault" config:type="boolean">false</config:config-item>
      <config:config-item config:name="DoNotJustifyLinesWithManualBreak" config:type="boolean">false</config:config-item>
      <config:config-item config:name="ClippedPictures" config:type="boolean">false</config:config-item>
      <config:config-item config:name="RedlineProtectionKey" config:type="base64Binary"/>
      <config:config-item config:name="TabAtLeftIndentForParagraphsInList" config:type="boolean">false</config:config-item>
      <config:config-item config:name="AllowPrintJobCancel" config:type="boolean">true</config:config-item>
      <config:config-item config:name="RsidRoot" config:type="int">1936087</config:config-item>
      <config:config-item config:name="TabsRelativeToIndent" config:type="boolean">true</config:config-item>
      <config:config-item config:name="Rsid" config:type="int">2432203</config:config-item>
      <config:config-item config:name="UnxForceZeroExtLeading" config:type="boolean">false</config:config-item>
      <config:config-item config:name="LoadReadonly" config:type="boolean">false</config:config-item>
      <config:config-item config:name="PrintBlackFonts" config:type="boolean">false</config:config-item>
      <config:config-item config:name="TableRowKeep" config:type="boolean">false</config:config-item>
      <config:config-item config:name="IgnoreFirstLineIndentInNumbering" config:type="boolean">false</config:config-item>
      <config:config-item config:name="IgnoreTabsAndBlanksForLineCalculation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ConsiderTextWrapOnObjPos" config:type="boolean">false</config:config-item>
      <config:config-item config:name="TabOverflow" config:type="boolean">false</config:config-item>
      <config:config-item config:name="DoNotResetParaAttrsForNumFont" config:type="boolean">false</config:config-item>
      <config:config-item config:name="UseFormerTextWrapp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AddExternalLeading" config:type="boolean">true</config:config-item>
      <config:config-item config:name="AddParaSpacingToTableCells" config:type="boolean">true</config:config-item>
      <config:config-item config:name="PrintFaxName" config:type="string"/>
      <config:config-item config:name="SaveGlobalDocumentLinks" config:type="boolean">false</config:config-item>
      <config:config-item config:name="IsLabelDocument" config:type="boolean">false</config:config-item>
      <config:config-item config:name="OutlineLevelYieldsNumbering" config:type="boolean">false</config:config-item>
      <config:config-item config:name="UseOldNumbering" config:type="boolean">false</config:config-item>
      <config:config-item config:name="CurrentDatabaseCommandType" config:type="int">0</config:config-item>
      <config:config-item config:name="UpdateFromTemplate" config:type="boolean">true</config:config-item>
      <config:config-item config:name="PrintTables" config:type="boolean">true</config:config-item>
      <config:config-item config:name="SmallCapsPercentage66" config:type="boolean">true</config:config-item>
      <config:config-item config:name="LinkUpdateMode" config:type="short">1</config:config-item>
      <config:config-item config:name="AlignTabStopPosition" config:type="boolean">true</config:config-item>
      <config:config-item config:name="PrintProspectRTL" config:type="boolean">false</config:config-item>
      <config:config-item config:name="PrintEmptyPages" config:type="boolean">true</config:config-item>
      <config:config-item config:name="DoNotCaptureDrawObjsOnPage" config:type="boolean">false</config:config-item>
      <config:config-item config:name="PrintGraphics" config:type="boolean">true</config:config-item>
      <config:config-item config:name="IsKernAsianPunctuation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ProtectForm" config:type="boolean">false</config:config-item>
      <config:config-item config:name="EmbedFonts" config:type="boolean">false</config:config-item>
      <config:config-item config:name="CurrentDatabaseDataSource" config:type="string"/>
      <config:config-item config:name="ApplyUserData" config:type="boolean">true</config:config-item>
      <config:config-item config:name="PrinterName" config:type="string"/>
      <config:config-item config:name="AddParaTableSpacingAtStart" config:type="boolean">true</config:config-item>
      <config:config-item config:name="SaveVersionOnClose" config:type="boolean">false</config:config-item>
      <config:config-item config:name="InvertBorderSpacing" config:type="boolean">false</config:config-item>
      <config:config-item config:name="UseFormerObjectPositioning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AddFrameOffsets" config:type="boolean">false</config:config-item>
      <config:config-item config:name="CharacterCompressionType" config:type="short">0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style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