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EC" w:rsidRPr="004B41EC" w:rsidRDefault="009D5D50" w:rsidP="004B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b/>
          <w:sz w:val="24"/>
          <w:szCs w:val="24"/>
        </w:rPr>
        <w:t>Определ</w:t>
      </w:r>
      <w:r w:rsidR="0056788D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6628D2" w:rsidRPr="004B41EC" w:rsidRDefault="007F483A" w:rsidP="004B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9D5D50" w:rsidRPr="004B41EC">
        <w:rPr>
          <w:rFonts w:ascii="Times New Roman" w:hAnsi="Times New Roman" w:cs="Times New Roman"/>
          <w:sz w:val="24"/>
          <w:szCs w:val="24"/>
        </w:rPr>
        <w:t>ср</w:t>
      </w:r>
      <w:r w:rsidRPr="004B41EC">
        <w:rPr>
          <w:rFonts w:ascii="Times New Roman" w:hAnsi="Times New Roman" w:cs="Times New Roman"/>
          <w:sz w:val="24"/>
          <w:szCs w:val="24"/>
        </w:rPr>
        <w:t>е</w:t>
      </w:r>
      <w:r w:rsidR="009D5D50" w:rsidRPr="004B41EC">
        <w:rPr>
          <w:rFonts w:ascii="Times New Roman" w:hAnsi="Times New Roman" w:cs="Times New Roman"/>
          <w:sz w:val="24"/>
          <w:szCs w:val="24"/>
        </w:rPr>
        <w:t>д</w:t>
      </w:r>
      <w:r w:rsidRPr="004B41EC">
        <w:rPr>
          <w:rFonts w:ascii="Times New Roman" w:hAnsi="Times New Roman" w:cs="Times New Roman"/>
          <w:sz w:val="24"/>
          <w:szCs w:val="24"/>
        </w:rPr>
        <w:t xml:space="preserve">ство, 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которое способно </w:t>
      </w:r>
      <w:r w:rsidRPr="004B41EC">
        <w:rPr>
          <w:rFonts w:ascii="Times New Roman" w:hAnsi="Times New Roman" w:cs="Times New Roman"/>
          <w:sz w:val="24"/>
          <w:szCs w:val="24"/>
        </w:rPr>
        <w:t xml:space="preserve"> фиксировать на бумажный или электронный носитель </w:t>
      </w:r>
      <w:r w:rsidR="009D5D50" w:rsidRPr="004B41EC">
        <w:rPr>
          <w:rFonts w:ascii="Times New Roman" w:hAnsi="Times New Roman" w:cs="Times New Roman"/>
          <w:sz w:val="24"/>
          <w:szCs w:val="24"/>
        </w:rPr>
        <w:t>психофизиологи</w:t>
      </w:r>
      <w:r w:rsidRPr="004B41EC">
        <w:rPr>
          <w:rFonts w:ascii="Times New Roman" w:hAnsi="Times New Roman" w:cs="Times New Roman"/>
          <w:sz w:val="24"/>
          <w:szCs w:val="24"/>
        </w:rPr>
        <w:t>ч</w:t>
      </w:r>
      <w:r w:rsidR="009D5D50" w:rsidRPr="004B41EC">
        <w:rPr>
          <w:rFonts w:ascii="Times New Roman" w:hAnsi="Times New Roman" w:cs="Times New Roman"/>
          <w:sz w:val="24"/>
          <w:szCs w:val="24"/>
        </w:rPr>
        <w:t>е</w:t>
      </w:r>
      <w:r w:rsidRPr="004B41EC">
        <w:rPr>
          <w:rFonts w:ascii="Times New Roman" w:hAnsi="Times New Roman" w:cs="Times New Roman"/>
          <w:sz w:val="24"/>
          <w:szCs w:val="24"/>
        </w:rPr>
        <w:t>ские реакции человека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на внешние разд</w:t>
      </w:r>
      <w:r w:rsidRPr="004B41EC">
        <w:rPr>
          <w:rFonts w:ascii="Times New Roman" w:hAnsi="Times New Roman" w:cs="Times New Roman"/>
          <w:sz w:val="24"/>
          <w:szCs w:val="24"/>
        </w:rPr>
        <w:t>раж</w:t>
      </w:r>
      <w:r w:rsidR="009D5D50" w:rsidRPr="004B41EC">
        <w:rPr>
          <w:rFonts w:ascii="Times New Roman" w:hAnsi="Times New Roman" w:cs="Times New Roman"/>
          <w:sz w:val="24"/>
          <w:szCs w:val="24"/>
        </w:rPr>
        <w:t>ающие факт</w:t>
      </w:r>
      <w:r w:rsidRPr="004B41EC">
        <w:rPr>
          <w:rFonts w:ascii="Times New Roman" w:hAnsi="Times New Roman" w:cs="Times New Roman"/>
          <w:sz w:val="24"/>
          <w:szCs w:val="24"/>
        </w:rPr>
        <w:t>о</w:t>
      </w:r>
      <w:r w:rsidR="009D5D50" w:rsidRPr="004B41EC">
        <w:rPr>
          <w:rFonts w:ascii="Times New Roman" w:hAnsi="Times New Roman" w:cs="Times New Roman"/>
          <w:sz w:val="24"/>
          <w:szCs w:val="24"/>
        </w:rPr>
        <w:t>ры, называется поли</w:t>
      </w:r>
      <w:r w:rsidRPr="004B41EC">
        <w:rPr>
          <w:rFonts w:ascii="Times New Roman" w:hAnsi="Times New Roman" w:cs="Times New Roman"/>
          <w:sz w:val="24"/>
          <w:szCs w:val="24"/>
        </w:rPr>
        <w:t>граф. В обще</w:t>
      </w:r>
      <w:r w:rsidR="009D5D50" w:rsidRPr="004B41EC">
        <w:rPr>
          <w:rFonts w:ascii="Times New Roman" w:hAnsi="Times New Roman" w:cs="Times New Roman"/>
          <w:sz w:val="24"/>
          <w:szCs w:val="24"/>
        </w:rPr>
        <w:t>ств</w:t>
      </w:r>
      <w:r w:rsidRPr="004B41EC">
        <w:rPr>
          <w:rFonts w:ascii="Times New Roman" w:hAnsi="Times New Roman" w:cs="Times New Roman"/>
          <w:sz w:val="24"/>
          <w:szCs w:val="24"/>
        </w:rPr>
        <w:t>е именуют устрой</w:t>
      </w:r>
      <w:r w:rsidR="009D5D50" w:rsidRPr="004B41EC">
        <w:rPr>
          <w:rFonts w:ascii="Times New Roman" w:hAnsi="Times New Roman" w:cs="Times New Roman"/>
          <w:sz w:val="24"/>
          <w:szCs w:val="24"/>
        </w:rPr>
        <w:t>ство пр</w:t>
      </w:r>
      <w:r w:rsidRPr="004B41EC">
        <w:rPr>
          <w:rFonts w:ascii="Times New Roman" w:hAnsi="Times New Roman" w:cs="Times New Roman"/>
          <w:sz w:val="24"/>
          <w:szCs w:val="24"/>
        </w:rPr>
        <w:t>още –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дет</w:t>
      </w:r>
      <w:r w:rsidRPr="004B41EC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9D5D50" w:rsidRPr="004B41EC">
        <w:rPr>
          <w:rFonts w:ascii="Times New Roman" w:hAnsi="Times New Roman" w:cs="Times New Roman"/>
          <w:sz w:val="24"/>
          <w:szCs w:val="24"/>
        </w:rPr>
        <w:t>лж</w:t>
      </w:r>
      <w:r w:rsidRPr="004B41EC">
        <w:rPr>
          <w:rFonts w:ascii="Times New Roman" w:hAnsi="Times New Roman" w:cs="Times New Roman"/>
          <w:sz w:val="24"/>
          <w:szCs w:val="24"/>
        </w:rPr>
        <w:t xml:space="preserve">и. </w:t>
      </w:r>
      <w:r w:rsidR="009D5D50" w:rsidRPr="004B41EC">
        <w:rPr>
          <w:rFonts w:ascii="Times New Roman" w:hAnsi="Times New Roman" w:cs="Times New Roman"/>
          <w:sz w:val="24"/>
          <w:szCs w:val="24"/>
        </w:rPr>
        <w:t>Однако</w:t>
      </w:r>
      <w:r w:rsidRPr="004B41EC">
        <w:rPr>
          <w:rFonts w:ascii="Times New Roman" w:hAnsi="Times New Roman" w:cs="Times New Roman"/>
          <w:sz w:val="24"/>
          <w:szCs w:val="24"/>
        </w:rPr>
        <w:t xml:space="preserve"> прибор предоста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вляет </w:t>
      </w:r>
      <w:r w:rsidRPr="004B41EC">
        <w:rPr>
          <w:rFonts w:ascii="Times New Roman" w:hAnsi="Times New Roman" w:cs="Times New Roman"/>
          <w:sz w:val="24"/>
          <w:szCs w:val="24"/>
        </w:rPr>
        <w:t xml:space="preserve"> данные  для анализа </w:t>
      </w:r>
      <w:proofErr w:type="spellStart"/>
      <w:r w:rsidR="009D5D50" w:rsidRPr="004B41EC">
        <w:rPr>
          <w:rFonts w:ascii="Times New Roman" w:hAnsi="Times New Roman" w:cs="Times New Roman"/>
          <w:sz w:val="24"/>
          <w:szCs w:val="24"/>
        </w:rPr>
        <w:t>полиграфологу</w:t>
      </w:r>
      <w:proofErr w:type="spellEnd"/>
      <w:r w:rsidRPr="004B41EC">
        <w:rPr>
          <w:rFonts w:ascii="Times New Roman" w:hAnsi="Times New Roman" w:cs="Times New Roman"/>
          <w:sz w:val="24"/>
          <w:szCs w:val="24"/>
        </w:rPr>
        <w:t xml:space="preserve">,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</w:t>
      </w:r>
      <w:r w:rsidRPr="004B41EC">
        <w:rPr>
          <w:rFonts w:ascii="Times New Roman" w:hAnsi="Times New Roman" w:cs="Times New Roman"/>
          <w:sz w:val="24"/>
          <w:szCs w:val="24"/>
        </w:rPr>
        <w:t xml:space="preserve">а не выносит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вердикт </w:t>
      </w:r>
      <w:r w:rsidRPr="004B41EC">
        <w:rPr>
          <w:rFonts w:ascii="Times New Roman" w:hAnsi="Times New Roman" w:cs="Times New Roman"/>
          <w:sz w:val="24"/>
          <w:szCs w:val="24"/>
        </w:rPr>
        <w:t>«</w:t>
      </w:r>
      <w:r w:rsidR="009D5D50" w:rsidRPr="004B41EC">
        <w:rPr>
          <w:rFonts w:ascii="Times New Roman" w:hAnsi="Times New Roman" w:cs="Times New Roman"/>
          <w:sz w:val="24"/>
          <w:szCs w:val="24"/>
        </w:rPr>
        <w:t>прав</w:t>
      </w:r>
      <w:r w:rsidRPr="004B41EC">
        <w:rPr>
          <w:rFonts w:ascii="Times New Roman" w:hAnsi="Times New Roman" w:cs="Times New Roman"/>
          <w:sz w:val="24"/>
          <w:szCs w:val="24"/>
        </w:rPr>
        <w:t>д</w:t>
      </w:r>
      <w:r w:rsidR="009D5D50" w:rsidRPr="004B41EC">
        <w:rPr>
          <w:rFonts w:ascii="Times New Roman" w:hAnsi="Times New Roman" w:cs="Times New Roman"/>
          <w:sz w:val="24"/>
          <w:szCs w:val="24"/>
        </w:rPr>
        <w:t>а</w:t>
      </w:r>
      <w:r w:rsidRPr="004B41EC">
        <w:rPr>
          <w:rFonts w:ascii="Times New Roman" w:hAnsi="Times New Roman" w:cs="Times New Roman"/>
          <w:sz w:val="24"/>
          <w:szCs w:val="24"/>
        </w:rPr>
        <w:t>/ложь».</w:t>
      </w:r>
    </w:p>
    <w:p w:rsidR="005D1A7C" w:rsidRPr="004B41EC" w:rsidRDefault="009D5D50" w:rsidP="004B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>Полиграф необходим при при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еме на работу </w:t>
      </w:r>
      <w:r w:rsidRPr="004B41EC">
        <w:rPr>
          <w:rFonts w:ascii="Times New Roman" w:hAnsi="Times New Roman" w:cs="Times New Roman"/>
          <w:sz w:val="24"/>
          <w:szCs w:val="24"/>
        </w:rPr>
        <w:t>кандидата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B41EC" w:rsidRPr="004B41EC">
        <w:rPr>
          <w:rFonts w:ascii="Times New Roman" w:hAnsi="Times New Roman" w:cs="Times New Roman"/>
          <w:sz w:val="24"/>
          <w:szCs w:val="24"/>
        </w:rPr>
        <w:t>для</w:t>
      </w:r>
      <w:r w:rsidRPr="004B41EC">
        <w:rPr>
          <w:rFonts w:ascii="Times New Roman" w:hAnsi="Times New Roman" w:cs="Times New Roman"/>
          <w:sz w:val="24"/>
          <w:szCs w:val="24"/>
        </w:rPr>
        <w:t xml:space="preserve">  проведения слу</w:t>
      </w:r>
      <w:r w:rsidR="005D1A7C" w:rsidRPr="004B41EC">
        <w:rPr>
          <w:rFonts w:ascii="Times New Roman" w:hAnsi="Times New Roman" w:cs="Times New Roman"/>
          <w:sz w:val="24"/>
          <w:szCs w:val="24"/>
        </w:rPr>
        <w:t>жебных рас</w:t>
      </w:r>
      <w:r w:rsidRPr="004B41EC">
        <w:rPr>
          <w:rFonts w:ascii="Times New Roman" w:hAnsi="Times New Roman" w:cs="Times New Roman"/>
          <w:sz w:val="24"/>
          <w:szCs w:val="24"/>
        </w:rPr>
        <w:t>следований служб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ой </w:t>
      </w:r>
      <w:r w:rsidRPr="004B41EC">
        <w:rPr>
          <w:rFonts w:ascii="Times New Roman" w:hAnsi="Times New Roman" w:cs="Times New Roman"/>
          <w:sz w:val="24"/>
          <w:szCs w:val="24"/>
        </w:rPr>
        <w:t>безопасности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. </w:t>
      </w:r>
      <w:r w:rsidRPr="004B41EC">
        <w:rPr>
          <w:rFonts w:ascii="Times New Roman" w:hAnsi="Times New Roman" w:cs="Times New Roman"/>
          <w:sz w:val="24"/>
          <w:szCs w:val="24"/>
        </w:rPr>
        <w:t xml:space="preserve">  Совреме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нные </w:t>
      </w:r>
      <w:r w:rsidRPr="004B41EC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обработки информации  </w:t>
      </w:r>
      <w:r w:rsidRPr="004B41EC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 </w:t>
      </w:r>
      <w:r w:rsidRPr="004B41EC">
        <w:rPr>
          <w:rFonts w:ascii="Times New Roman" w:hAnsi="Times New Roman" w:cs="Times New Roman"/>
          <w:sz w:val="24"/>
          <w:szCs w:val="24"/>
        </w:rPr>
        <w:t xml:space="preserve">с высокой </w:t>
      </w:r>
      <w:r w:rsidR="005D1A7C" w:rsidRPr="004B41EC">
        <w:rPr>
          <w:rFonts w:ascii="Times New Roman" w:hAnsi="Times New Roman" w:cs="Times New Roman"/>
          <w:sz w:val="24"/>
          <w:szCs w:val="24"/>
        </w:rPr>
        <w:t>долей вероятно</w:t>
      </w:r>
      <w:r w:rsidRPr="004B41EC">
        <w:rPr>
          <w:rFonts w:ascii="Times New Roman" w:hAnsi="Times New Roman" w:cs="Times New Roman"/>
          <w:sz w:val="24"/>
          <w:szCs w:val="24"/>
        </w:rPr>
        <w:t>с</w:t>
      </w:r>
      <w:r w:rsidR="005D1A7C" w:rsidRPr="004B41EC">
        <w:rPr>
          <w:rFonts w:ascii="Times New Roman" w:hAnsi="Times New Roman" w:cs="Times New Roman"/>
          <w:sz w:val="24"/>
          <w:szCs w:val="24"/>
        </w:rPr>
        <w:t>ти сделать вы</w:t>
      </w:r>
      <w:r w:rsidRPr="004B41EC">
        <w:rPr>
          <w:rFonts w:ascii="Times New Roman" w:hAnsi="Times New Roman" w:cs="Times New Roman"/>
          <w:sz w:val="24"/>
          <w:szCs w:val="24"/>
        </w:rPr>
        <w:t>в</w:t>
      </w:r>
      <w:r w:rsidR="005D1A7C" w:rsidRPr="004B41EC">
        <w:rPr>
          <w:rFonts w:ascii="Times New Roman" w:hAnsi="Times New Roman" w:cs="Times New Roman"/>
          <w:sz w:val="24"/>
          <w:szCs w:val="24"/>
        </w:rPr>
        <w:t>од о том, правд</w:t>
      </w:r>
      <w:r w:rsidRPr="004B41EC">
        <w:rPr>
          <w:rFonts w:ascii="Times New Roman" w:hAnsi="Times New Roman" w:cs="Times New Roman"/>
          <w:sz w:val="24"/>
          <w:szCs w:val="24"/>
        </w:rPr>
        <w:t>ивые сведения пред</w:t>
      </w:r>
      <w:r w:rsidR="005D1A7C" w:rsidRPr="004B41EC">
        <w:rPr>
          <w:rFonts w:ascii="Times New Roman" w:hAnsi="Times New Roman" w:cs="Times New Roman"/>
          <w:sz w:val="24"/>
          <w:szCs w:val="24"/>
        </w:rPr>
        <w:t>оставляет челове</w:t>
      </w:r>
      <w:r w:rsidRPr="004B41EC">
        <w:rPr>
          <w:rFonts w:ascii="Times New Roman" w:hAnsi="Times New Roman" w:cs="Times New Roman"/>
          <w:sz w:val="24"/>
          <w:szCs w:val="24"/>
        </w:rPr>
        <w:t>к  ил</w:t>
      </w:r>
      <w:r w:rsidR="005D1A7C" w:rsidRPr="004B41EC">
        <w:rPr>
          <w:rFonts w:ascii="Times New Roman" w:hAnsi="Times New Roman" w:cs="Times New Roman"/>
          <w:sz w:val="24"/>
          <w:szCs w:val="24"/>
        </w:rPr>
        <w:t>и нет.</w:t>
      </w:r>
    </w:p>
    <w:p w:rsidR="004B41EC" w:rsidRPr="004B41EC" w:rsidRDefault="005D1A7C" w:rsidP="004B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EC">
        <w:rPr>
          <w:rFonts w:ascii="Times New Roman" w:hAnsi="Times New Roman" w:cs="Times New Roman"/>
          <w:b/>
          <w:sz w:val="24"/>
          <w:szCs w:val="24"/>
        </w:rPr>
        <w:t xml:space="preserve">Этические </w:t>
      </w:r>
      <w:r w:rsidR="009D5D50" w:rsidRPr="004B41EC">
        <w:rPr>
          <w:rFonts w:ascii="Times New Roman" w:hAnsi="Times New Roman" w:cs="Times New Roman"/>
          <w:b/>
          <w:sz w:val="24"/>
          <w:szCs w:val="24"/>
        </w:rPr>
        <w:t>и юрид</w:t>
      </w:r>
      <w:r w:rsidR="0056788D">
        <w:rPr>
          <w:rFonts w:ascii="Times New Roman" w:hAnsi="Times New Roman" w:cs="Times New Roman"/>
          <w:b/>
          <w:sz w:val="24"/>
          <w:szCs w:val="24"/>
        </w:rPr>
        <w:t>ические нормы</w:t>
      </w:r>
    </w:p>
    <w:p w:rsidR="005D1A7C" w:rsidRPr="004B41EC" w:rsidRDefault="005D1A7C" w:rsidP="004B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>П</w:t>
      </w:r>
      <w:r w:rsidR="009D5D50" w:rsidRPr="004B41EC">
        <w:rPr>
          <w:rFonts w:ascii="Times New Roman" w:hAnsi="Times New Roman" w:cs="Times New Roman"/>
          <w:sz w:val="24"/>
          <w:szCs w:val="24"/>
        </w:rPr>
        <w:t>роц</w:t>
      </w:r>
      <w:r w:rsidRPr="004B41EC">
        <w:rPr>
          <w:rFonts w:ascii="Times New Roman" w:hAnsi="Times New Roman" w:cs="Times New Roman"/>
          <w:sz w:val="24"/>
          <w:szCs w:val="24"/>
        </w:rPr>
        <w:t xml:space="preserve">едура </w:t>
      </w:r>
      <w:r w:rsidR="009D5D50" w:rsidRPr="004B41EC">
        <w:rPr>
          <w:rFonts w:ascii="Times New Roman" w:hAnsi="Times New Roman" w:cs="Times New Roman"/>
          <w:sz w:val="24"/>
          <w:szCs w:val="24"/>
        </w:rPr>
        <w:t>проверки полиграфо</w:t>
      </w:r>
      <w:r w:rsidRPr="004B41EC">
        <w:rPr>
          <w:rFonts w:ascii="Times New Roman" w:hAnsi="Times New Roman" w:cs="Times New Roman"/>
          <w:sz w:val="24"/>
          <w:szCs w:val="24"/>
        </w:rPr>
        <w:t xml:space="preserve">м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полностью добровольна </w:t>
      </w:r>
      <w:r w:rsidRPr="004B41EC">
        <w:rPr>
          <w:rFonts w:ascii="Times New Roman" w:hAnsi="Times New Roman" w:cs="Times New Roman"/>
          <w:sz w:val="24"/>
          <w:szCs w:val="24"/>
        </w:rPr>
        <w:t xml:space="preserve"> и </w:t>
      </w:r>
      <w:r w:rsidR="009D5D50" w:rsidRPr="004B41EC">
        <w:rPr>
          <w:rFonts w:ascii="Times New Roman" w:hAnsi="Times New Roman" w:cs="Times New Roman"/>
          <w:sz w:val="24"/>
          <w:szCs w:val="24"/>
        </w:rPr>
        <w:t>проводится  с письменног</w:t>
      </w:r>
      <w:r w:rsidRPr="004B41EC">
        <w:rPr>
          <w:rFonts w:ascii="Times New Roman" w:hAnsi="Times New Roman" w:cs="Times New Roman"/>
          <w:sz w:val="24"/>
          <w:szCs w:val="24"/>
        </w:rPr>
        <w:t>о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Pr="004B41EC">
        <w:rPr>
          <w:rFonts w:ascii="Times New Roman" w:hAnsi="Times New Roman" w:cs="Times New Roman"/>
          <w:sz w:val="24"/>
          <w:szCs w:val="24"/>
        </w:rPr>
        <w:t xml:space="preserve"> исследуемого. Прямого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запрета на применение 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9D5D50" w:rsidRPr="004B41EC">
        <w:rPr>
          <w:rFonts w:ascii="Times New Roman" w:hAnsi="Times New Roman" w:cs="Times New Roman"/>
          <w:sz w:val="24"/>
          <w:szCs w:val="24"/>
        </w:rPr>
        <w:t>у</w:t>
      </w:r>
      <w:r w:rsidRPr="004B41EC">
        <w:rPr>
          <w:rFonts w:ascii="Times New Roman" w:hAnsi="Times New Roman" w:cs="Times New Roman"/>
          <w:sz w:val="24"/>
          <w:szCs w:val="24"/>
        </w:rPr>
        <w:t>с</w:t>
      </w:r>
      <w:r w:rsidR="0056788D">
        <w:rPr>
          <w:rFonts w:ascii="Times New Roman" w:hAnsi="Times New Roman" w:cs="Times New Roman"/>
          <w:sz w:val="24"/>
          <w:szCs w:val="24"/>
        </w:rPr>
        <w:t>тройства нет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.   Более того, </w:t>
      </w:r>
      <w:r w:rsidRPr="004B41EC">
        <w:rPr>
          <w:rFonts w:ascii="Times New Roman" w:hAnsi="Times New Roman" w:cs="Times New Roman"/>
          <w:sz w:val="24"/>
          <w:szCs w:val="24"/>
        </w:rPr>
        <w:t xml:space="preserve"> </w:t>
      </w:r>
      <w:r w:rsidR="009D5D50" w:rsidRPr="004B41EC">
        <w:rPr>
          <w:rFonts w:ascii="Times New Roman" w:hAnsi="Times New Roman" w:cs="Times New Roman"/>
          <w:sz w:val="24"/>
          <w:szCs w:val="24"/>
        </w:rPr>
        <w:t>нормативные акты</w:t>
      </w:r>
      <w:r w:rsidRPr="004B41EC">
        <w:rPr>
          <w:rFonts w:ascii="Times New Roman" w:hAnsi="Times New Roman" w:cs="Times New Roman"/>
          <w:sz w:val="24"/>
          <w:szCs w:val="24"/>
        </w:rPr>
        <w:t>, такие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, </w:t>
      </w:r>
      <w:r w:rsidRPr="004B41EC">
        <w:rPr>
          <w:rFonts w:ascii="Times New Roman" w:hAnsi="Times New Roman" w:cs="Times New Roman"/>
          <w:sz w:val="24"/>
          <w:szCs w:val="24"/>
        </w:rPr>
        <w:t xml:space="preserve"> как закон «О 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B41EC">
        <w:rPr>
          <w:rFonts w:ascii="Times New Roman" w:hAnsi="Times New Roman" w:cs="Times New Roman"/>
          <w:sz w:val="24"/>
          <w:szCs w:val="24"/>
        </w:rPr>
        <w:t>тайне»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 </w:t>
      </w:r>
      <w:r w:rsidRPr="004B41EC">
        <w:rPr>
          <w:rFonts w:ascii="Times New Roman" w:hAnsi="Times New Roman" w:cs="Times New Roman"/>
          <w:sz w:val="24"/>
          <w:szCs w:val="24"/>
        </w:rPr>
        <w:t xml:space="preserve">и «Трудовой </w:t>
      </w:r>
      <w:r w:rsidR="00C8493A" w:rsidRPr="004B41EC">
        <w:rPr>
          <w:rFonts w:ascii="Times New Roman" w:hAnsi="Times New Roman" w:cs="Times New Roman"/>
          <w:sz w:val="24"/>
          <w:szCs w:val="24"/>
        </w:rPr>
        <w:t>кодекс</w:t>
      </w:r>
      <w:r w:rsidRPr="004B41EC">
        <w:rPr>
          <w:rFonts w:ascii="Times New Roman" w:hAnsi="Times New Roman" w:cs="Times New Roman"/>
          <w:sz w:val="24"/>
          <w:szCs w:val="24"/>
        </w:rPr>
        <w:t xml:space="preserve">» 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 </w:t>
      </w:r>
      <w:r w:rsidRPr="004B41EC">
        <w:rPr>
          <w:rFonts w:ascii="Times New Roman" w:hAnsi="Times New Roman" w:cs="Times New Roman"/>
          <w:sz w:val="24"/>
          <w:szCs w:val="24"/>
        </w:rPr>
        <w:t>предо</w:t>
      </w:r>
      <w:r w:rsidR="00C8493A" w:rsidRPr="004B41EC">
        <w:rPr>
          <w:rFonts w:ascii="Times New Roman" w:hAnsi="Times New Roman" w:cs="Times New Roman"/>
          <w:sz w:val="24"/>
          <w:szCs w:val="24"/>
        </w:rPr>
        <w:t>став</w:t>
      </w:r>
      <w:r w:rsidRPr="004B41EC">
        <w:rPr>
          <w:rFonts w:ascii="Times New Roman" w:hAnsi="Times New Roman" w:cs="Times New Roman"/>
          <w:sz w:val="24"/>
          <w:szCs w:val="24"/>
        </w:rPr>
        <w:t>ляю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т </w:t>
      </w:r>
      <w:r w:rsidRPr="004B41EC">
        <w:rPr>
          <w:rFonts w:ascii="Times New Roman" w:hAnsi="Times New Roman" w:cs="Times New Roman"/>
          <w:sz w:val="24"/>
          <w:szCs w:val="24"/>
        </w:rPr>
        <w:t xml:space="preserve"> право на проведение </w:t>
      </w:r>
      <w:r w:rsidR="00C8493A" w:rsidRPr="004B41EC">
        <w:rPr>
          <w:rFonts w:ascii="Times New Roman" w:hAnsi="Times New Roman" w:cs="Times New Roman"/>
          <w:sz w:val="24"/>
          <w:szCs w:val="24"/>
        </w:rPr>
        <w:t>таких  проверок</w:t>
      </w:r>
      <w:r w:rsidRPr="004B41EC">
        <w:rPr>
          <w:rFonts w:ascii="Times New Roman" w:hAnsi="Times New Roman" w:cs="Times New Roman"/>
          <w:sz w:val="24"/>
          <w:szCs w:val="24"/>
        </w:rPr>
        <w:t>.</w:t>
      </w:r>
    </w:p>
    <w:p w:rsidR="005D1A7C" w:rsidRPr="004B41EC" w:rsidRDefault="00C8493A" w:rsidP="004B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EC">
        <w:rPr>
          <w:rFonts w:ascii="Times New Roman" w:hAnsi="Times New Roman" w:cs="Times New Roman"/>
          <w:b/>
          <w:sz w:val="24"/>
          <w:szCs w:val="24"/>
        </w:rPr>
        <w:t>Этапы тестир</w:t>
      </w:r>
      <w:r w:rsidR="005D1A7C" w:rsidRPr="004B41EC">
        <w:rPr>
          <w:rFonts w:ascii="Times New Roman" w:hAnsi="Times New Roman" w:cs="Times New Roman"/>
          <w:b/>
          <w:sz w:val="24"/>
          <w:szCs w:val="24"/>
        </w:rPr>
        <w:t>о</w:t>
      </w:r>
      <w:r w:rsidRPr="004B41EC">
        <w:rPr>
          <w:rFonts w:ascii="Times New Roman" w:hAnsi="Times New Roman" w:cs="Times New Roman"/>
          <w:b/>
          <w:sz w:val="24"/>
          <w:szCs w:val="24"/>
        </w:rPr>
        <w:t>в</w:t>
      </w:r>
      <w:r w:rsidR="0056788D">
        <w:rPr>
          <w:rFonts w:ascii="Times New Roman" w:hAnsi="Times New Roman" w:cs="Times New Roman"/>
          <w:b/>
          <w:sz w:val="24"/>
          <w:szCs w:val="24"/>
        </w:rPr>
        <w:t>ания</w:t>
      </w:r>
    </w:p>
    <w:p w:rsidR="005D1A7C" w:rsidRPr="004B41EC" w:rsidRDefault="00C8493A" w:rsidP="004B4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>Под</w:t>
      </w:r>
      <w:r w:rsidR="005D1A7C" w:rsidRPr="004B41EC">
        <w:rPr>
          <w:rFonts w:ascii="Times New Roman" w:hAnsi="Times New Roman" w:cs="Times New Roman"/>
          <w:sz w:val="24"/>
          <w:szCs w:val="24"/>
        </w:rPr>
        <w:t>готовка. Сбор информации, уточнение причины проверки, объявление человеку о необходимости п</w:t>
      </w:r>
      <w:r w:rsidRPr="004B41EC">
        <w:rPr>
          <w:rFonts w:ascii="Times New Roman" w:hAnsi="Times New Roman" w:cs="Times New Roman"/>
          <w:sz w:val="24"/>
          <w:szCs w:val="24"/>
        </w:rPr>
        <w:t>рохожд</w:t>
      </w:r>
      <w:r w:rsidR="005D1A7C" w:rsidRPr="004B41EC">
        <w:rPr>
          <w:rFonts w:ascii="Times New Roman" w:hAnsi="Times New Roman" w:cs="Times New Roman"/>
          <w:sz w:val="24"/>
          <w:szCs w:val="24"/>
        </w:rPr>
        <w:t>ени</w:t>
      </w:r>
      <w:r w:rsidRPr="004B41EC">
        <w:rPr>
          <w:rFonts w:ascii="Times New Roman" w:hAnsi="Times New Roman" w:cs="Times New Roman"/>
          <w:sz w:val="24"/>
          <w:szCs w:val="24"/>
        </w:rPr>
        <w:t xml:space="preserve">я </w:t>
      </w:r>
      <w:r w:rsidR="005D1A7C" w:rsidRPr="004B41EC">
        <w:rPr>
          <w:rFonts w:ascii="Times New Roman" w:hAnsi="Times New Roman" w:cs="Times New Roman"/>
          <w:sz w:val="24"/>
          <w:szCs w:val="24"/>
        </w:rPr>
        <w:t xml:space="preserve"> </w:t>
      </w:r>
      <w:r w:rsidRPr="004B41EC">
        <w:rPr>
          <w:rFonts w:ascii="Times New Roman" w:hAnsi="Times New Roman" w:cs="Times New Roman"/>
          <w:sz w:val="24"/>
          <w:szCs w:val="24"/>
        </w:rPr>
        <w:t>процедуры.</w:t>
      </w:r>
    </w:p>
    <w:p w:rsidR="005D1A7C" w:rsidRPr="004B41EC" w:rsidRDefault="005D1A7C" w:rsidP="004B4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 xml:space="preserve">Тестирование. Инструктаж перед проверкой, сам </w:t>
      </w:r>
      <w:r w:rsidR="00C8493A" w:rsidRPr="004B41EC">
        <w:rPr>
          <w:rFonts w:ascii="Times New Roman" w:hAnsi="Times New Roman" w:cs="Times New Roman"/>
          <w:sz w:val="24"/>
          <w:szCs w:val="24"/>
        </w:rPr>
        <w:t>процесс прохождения теста, пред</w:t>
      </w:r>
      <w:r w:rsidRPr="004B41EC">
        <w:rPr>
          <w:rFonts w:ascii="Times New Roman" w:hAnsi="Times New Roman" w:cs="Times New Roman"/>
          <w:sz w:val="24"/>
          <w:szCs w:val="24"/>
        </w:rPr>
        <w:t>в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арительная оценка результатов </w:t>
      </w:r>
      <w:proofErr w:type="spellStart"/>
      <w:r w:rsidR="00C8493A" w:rsidRPr="004B41EC">
        <w:rPr>
          <w:rFonts w:ascii="Times New Roman" w:hAnsi="Times New Roman" w:cs="Times New Roman"/>
          <w:sz w:val="24"/>
          <w:szCs w:val="24"/>
        </w:rPr>
        <w:t>полиграф</w:t>
      </w:r>
      <w:r w:rsidRPr="004B41EC">
        <w:rPr>
          <w:rFonts w:ascii="Times New Roman" w:hAnsi="Times New Roman" w:cs="Times New Roman"/>
          <w:sz w:val="24"/>
          <w:szCs w:val="24"/>
        </w:rPr>
        <w:t>ологом</w:t>
      </w:r>
      <w:proofErr w:type="spellEnd"/>
      <w:r w:rsidRPr="004B41EC">
        <w:rPr>
          <w:rFonts w:ascii="Times New Roman" w:hAnsi="Times New Roman" w:cs="Times New Roman"/>
          <w:sz w:val="24"/>
          <w:szCs w:val="24"/>
        </w:rPr>
        <w:t>.</w:t>
      </w:r>
    </w:p>
    <w:p w:rsidR="005D1A7C" w:rsidRPr="004B41EC" w:rsidRDefault="009D5D50" w:rsidP="004B4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 xml:space="preserve">Заключение. Анализ </w:t>
      </w:r>
      <w:r w:rsidR="00C8493A" w:rsidRPr="004B41EC">
        <w:rPr>
          <w:rFonts w:ascii="Times New Roman" w:hAnsi="Times New Roman" w:cs="Times New Roman"/>
          <w:sz w:val="24"/>
          <w:szCs w:val="24"/>
        </w:rPr>
        <w:t>информации</w:t>
      </w:r>
      <w:r w:rsidRPr="004B41EC">
        <w:rPr>
          <w:rFonts w:ascii="Times New Roman" w:hAnsi="Times New Roman" w:cs="Times New Roman"/>
          <w:sz w:val="24"/>
          <w:szCs w:val="24"/>
        </w:rPr>
        <w:t xml:space="preserve">, </w:t>
      </w:r>
      <w:r w:rsidR="00C8493A" w:rsidRPr="004B41EC">
        <w:rPr>
          <w:rFonts w:ascii="Times New Roman" w:hAnsi="Times New Roman" w:cs="Times New Roman"/>
          <w:sz w:val="24"/>
          <w:szCs w:val="24"/>
        </w:rPr>
        <w:t>составление выводов  по резул</w:t>
      </w:r>
      <w:r w:rsidRPr="004B41EC">
        <w:rPr>
          <w:rFonts w:ascii="Times New Roman" w:hAnsi="Times New Roman" w:cs="Times New Roman"/>
          <w:sz w:val="24"/>
          <w:szCs w:val="24"/>
        </w:rPr>
        <w:t xml:space="preserve">ьтату проверки и </w:t>
      </w:r>
      <w:r w:rsidR="00C8493A" w:rsidRPr="004B41EC">
        <w:rPr>
          <w:rFonts w:ascii="Times New Roman" w:hAnsi="Times New Roman" w:cs="Times New Roman"/>
          <w:sz w:val="24"/>
          <w:szCs w:val="24"/>
        </w:rPr>
        <w:t xml:space="preserve">их </w:t>
      </w:r>
      <w:r w:rsidRPr="004B41EC">
        <w:rPr>
          <w:rFonts w:ascii="Times New Roman" w:hAnsi="Times New Roman" w:cs="Times New Roman"/>
          <w:sz w:val="24"/>
          <w:szCs w:val="24"/>
        </w:rPr>
        <w:t xml:space="preserve">предоставление заинтересованному </w:t>
      </w:r>
      <w:r w:rsidR="00C8493A" w:rsidRPr="004B41EC">
        <w:rPr>
          <w:rFonts w:ascii="Times New Roman" w:hAnsi="Times New Roman" w:cs="Times New Roman"/>
          <w:sz w:val="24"/>
          <w:szCs w:val="24"/>
        </w:rPr>
        <w:t>лицу.</w:t>
      </w:r>
    </w:p>
    <w:p w:rsidR="009D5D50" w:rsidRPr="004B41EC" w:rsidRDefault="00C8493A" w:rsidP="004B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EC">
        <w:rPr>
          <w:rFonts w:ascii="Times New Roman" w:hAnsi="Times New Roman" w:cs="Times New Roman"/>
          <w:sz w:val="24"/>
          <w:szCs w:val="24"/>
        </w:rPr>
        <w:t>В зависимости от результатов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, </w:t>
      </w:r>
      <w:r w:rsidRPr="004B41EC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сотрудник может сделать </w:t>
      </w:r>
      <w:r w:rsidRPr="004B41EC">
        <w:rPr>
          <w:rFonts w:ascii="Times New Roman" w:hAnsi="Times New Roman" w:cs="Times New Roman"/>
          <w:sz w:val="24"/>
          <w:szCs w:val="24"/>
        </w:rPr>
        <w:t xml:space="preserve">определенные выводы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4B41EC">
        <w:rPr>
          <w:rFonts w:ascii="Times New Roman" w:hAnsi="Times New Roman" w:cs="Times New Roman"/>
          <w:sz w:val="24"/>
          <w:szCs w:val="24"/>
        </w:rPr>
        <w:t xml:space="preserve">данных полиграфа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 и обработки этих данных </w:t>
      </w:r>
      <w:proofErr w:type="spellStart"/>
      <w:r w:rsidRPr="004B41EC">
        <w:rPr>
          <w:rFonts w:ascii="Times New Roman" w:hAnsi="Times New Roman" w:cs="Times New Roman"/>
          <w:sz w:val="24"/>
          <w:szCs w:val="24"/>
        </w:rPr>
        <w:t>полиграфологом</w:t>
      </w:r>
      <w:proofErr w:type="spellEnd"/>
      <w:r w:rsidR="009D5D50" w:rsidRPr="004B41EC">
        <w:rPr>
          <w:rFonts w:ascii="Times New Roman" w:hAnsi="Times New Roman" w:cs="Times New Roman"/>
          <w:sz w:val="24"/>
          <w:szCs w:val="24"/>
        </w:rPr>
        <w:t>. Основное преимущес</w:t>
      </w:r>
      <w:r w:rsidRPr="004B41EC">
        <w:rPr>
          <w:rFonts w:ascii="Times New Roman" w:hAnsi="Times New Roman" w:cs="Times New Roman"/>
          <w:sz w:val="24"/>
          <w:szCs w:val="24"/>
        </w:rPr>
        <w:t>тв</w:t>
      </w:r>
      <w:r w:rsidR="009D5D50" w:rsidRPr="004B41EC">
        <w:rPr>
          <w:rFonts w:ascii="Times New Roman" w:hAnsi="Times New Roman" w:cs="Times New Roman"/>
          <w:sz w:val="24"/>
          <w:szCs w:val="24"/>
        </w:rPr>
        <w:t>о такого исследования –</w:t>
      </w:r>
      <w:r w:rsidRPr="004B41EC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56788D">
        <w:rPr>
          <w:rFonts w:ascii="Times New Roman" w:hAnsi="Times New Roman" w:cs="Times New Roman"/>
          <w:sz w:val="24"/>
          <w:szCs w:val="24"/>
        </w:rPr>
        <w:t xml:space="preserve">тивность. Детектор лжи - 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это </w:t>
      </w:r>
      <w:r w:rsidRPr="004B41EC">
        <w:rPr>
          <w:rFonts w:ascii="Times New Roman" w:hAnsi="Times New Roman" w:cs="Times New Roman"/>
          <w:sz w:val="24"/>
          <w:szCs w:val="24"/>
        </w:rPr>
        <w:t>электронн</w:t>
      </w:r>
      <w:r w:rsidR="004B41EC" w:rsidRPr="004B41EC">
        <w:rPr>
          <w:rFonts w:ascii="Times New Roman" w:hAnsi="Times New Roman" w:cs="Times New Roman"/>
          <w:sz w:val="24"/>
          <w:szCs w:val="24"/>
        </w:rPr>
        <w:t>ое устройство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, </w:t>
      </w:r>
      <w:r w:rsidR="004B41EC" w:rsidRPr="004B41EC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4B41EC">
        <w:rPr>
          <w:rFonts w:ascii="Times New Roman" w:hAnsi="Times New Roman" w:cs="Times New Roman"/>
          <w:sz w:val="24"/>
          <w:szCs w:val="24"/>
        </w:rPr>
        <w:t xml:space="preserve">  выдает результа</w:t>
      </w:r>
      <w:r w:rsidR="009D5D50" w:rsidRPr="004B41EC">
        <w:rPr>
          <w:rFonts w:ascii="Times New Roman" w:hAnsi="Times New Roman" w:cs="Times New Roman"/>
          <w:sz w:val="24"/>
          <w:szCs w:val="24"/>
        </w:rPr>
        <w:t xml:space="preserve">ты </w:t>
      </w:r>
      <w:r w:rsidRPr="004B41EC">
        <w:rPr>
          <w:rFonts w:ascii="Times New Roman" w:hAnsi="Times New Roman" w:cs="Times New Roman"/>
          <w:sz w:val="24"/>
          <w:szCs w:val="24"/>
        </w:rPr>
        <w:t>психофизиологических реакций   и не питает каких-либо симпатий или  антипатий к тому или иному сотруд</w:t>
      </w:r>
      <w:r w:rsidR="009D5D50" w:rsidRPr="004B41EC">
        <w:rPr>
          <w:rFonts w:ascii="Times New Roman" w:hAnsi="Times New Roman" w:cs="Times New Roman"/>
          <w:sz w:val="24"/>
          <w:szCs w:val="24"/>
        </w:rPr>
        <w:t>нику.</w:t>
      </w:r>
      <w:bookmarkStart w:id="0" w:name="_GoBack"/>
      <w:bookmarkEnd w:id="0"/>
    </w:p>
    <w:p w:rsidR="005D1A7C" w:rsidRPr="005D1A7C" w:rsidRDefault="005D1A7C" w:rsidP="007F483A">
      <w:pPr>
        <w:ind w:firstLine="708"/>
      </w:pPr>
    </w:p>
    <w:p w:rsidR="007F483A" w:rsidRDefault="007F483A" w:rsidP="007F483A">
      <w:pPr>
        <w:ind w:firstLine="708"/>
      </w:pPr>
    </w:p>
    <w:sectPr w:rsidR="007F483A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EE7"/>
    <w:multiLevelType w:val="hybridMultilevel"/>
    <w:tmpl w:val="CF520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FF"/>
    <w:rsid w:val="004B41EC"/>
    <w:rsid w:val="0056788D"/>
    <w:rsid w:val="005843FF"/>
    <w:rsid w:val="005D1A7C"/>
    <w:rsid w:val="006628D2"/>
    <w:rsid w:val="007F483A"/>
    <w:rsid w:val="009D5D50"/>
    <w:rsid w:val="00C8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2014-07-15T18:05:00Z</dcterms:created>
  <dcterms:modified xsi:type="dcterms:W3CDTF">2014-09-24T12:15:00Z</dcterms:modified>
</cp:coreProperties>
</file>