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ED" w:rsidRPr="00782CED" w:rsidRDefault="00782CED" w:rsidP="00782CED">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782CED">
        <w:rPr>
          <w:rFonts w:ascii="Arial" w:eastAsia="Times New Roman" w:hAnsi="Arial" w:cs="Arial"/>
          <w:color w:val="000000"/>
          <w:sz w:val="21"/>
          <w:szCs w:val="21"/>
          <w:lang w:eastAsia="ru-RU"/>
        </w:rPr>
        <w:t>Верховный суд России проанализировал ходатайства владельцев квартир, которые были лишены своей недвижимости обманным путем и требовали ее возврата у лиц, приобрётших спорную жилплощадь у мошенников. Результаты анализа судебных вердиктов по всем делам данной категории были представлены сегодня общественности, пишет издание "Российская газета".</w:t>
      </w:r>
    </w:p>
    <w:p w:rsidR="00782CED" w:rsidRPr="00782CED" w:rsidRDefault="00782CED" w:rsidP="00782CED">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782CED">
        <w:rPr>
          <w:rFonts w:ascii="Arial" w:eastAsia="Times New Roman" w:hAnsi="Arial" w:cs="Arial"/>
          <w:color w:val="000000"/>
          <w:sz w:val="21"/>
          <w:szCs w:val="21"/>
          <w:lang w:eastAsia="ru-RU"/>
        </w:rPr>
        <w:t xml:space="preserve">Как заявляют эксперты, подобных дел в судебной практике РФ становиться все больше, что заставляет предпринимать определённые шаги. Классический пример мошеннической схемы: добросовестные покупатели приобретают жилплощадь, потратив для этого все свои сбережения и взяв взаймы деньги у знакомых и у финансовых организаций. Однако после оформления сделки, выясняется, что указанная квартира ранее была получена в собственность незаконным способом и не подлежала процедуре отчуждения. По приговору суда ее следует вернуть настоящему владельцу, а средства, потраченные </w:t>
      </w:r>
      <w:proofErr w:type="gramStart"/>
      <w:r w:rsidRPr="00782CED">
        <w:rPr>
          <w:rFonts w:ascii="Arial" w:eastAsia="Times New Roman" w:hAnsi="Arial" w:cs="Arial"/>
          <w:color w:val="000000"/>
          <w:sz w:val="21"/>
          <w:szCs w:val="21"/>
          <w:lang w:eastAsia="ru-RU"/>
        </w:rPr>
        <w:t>горе-новоселами</w:t>
      </w:r>
      <w:proofErr w:type="gramEnd"/>
      <w:r w:rsidRPr="00782CED">
        <w:rPr>
          <w:rFonts w:ascii="Arial" w:eastAsia="Times New Roman" w:hAnsi="Arial" w:cs="Arial"/>
          <w:color w:val="000000"/>
          <w:sz w:val="21"/>
          <w:szCs w:val="21"/>
          <w:lang w:eastAsia="ru-RU"/>
        </w:rPr>
        <w:t xml:space="preserve"> на ее покупку, должны возместить мошенники, которых к этому времени практически невозможно найти.</w:t>
      </w:r>
    </w:p>
    <w:p w:rsidR="00782CED" w:rsidRPr="00782CED" w:rsidRDefault="00782CED" w:rsidP="00782CED">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782CED">
        <w:rPr>
          <w:rFonts w:ascii="Arial" w:eastAsia="Times New Roman" w:hAnsi="Arial" w:cs="Arial"/>
          <w:color w:val="000000"/>
          <w:sz w:val="21"/>
          <w:szCs w:val="21"/>
          <w:lang w:eastAsia="ru-RU"/>
        </w:rPr>
        <w:t> Именно по этой причине наиболее сложной процедурой подобных судебных разбиратель</w:t>
      </w:r>
      <w:proofErr w:type="gramStart"/>
      <w:r w:rsidRPr="00782CED">
        <w:rPr>
          <w:rFonts w:ascii="Arial" w:eastAsia="Times New Roman" w:hAnsi="Arial" w:cs="Arial"/>
          <w:color w:val="000000"/>
          <w:sz w:val="21"/>
          <w:szCs w:val="21"/>
          <w:lang w:eastAsia="ru-RU"/>
        </w:rPr>
        <w:t>ств ст</w:t>
      </w:r>
      <w:proofErr w:type="gramEnd"/>
      <w:r w:rsidRPr="00782CED">
        <w:rPr>
          <w:rFonts w:ascii="Arial" w:eastAsia="Times New Roman" w:hAnsi="Arial" w:cs="Arial"/>
          <w:color w:val="000000"/>
          <w:sz w:val="21"/>
          <w:szCs w:val="21"/>
          <w:lang w:eastAsia="ru-RU"/>
        </w:rPr>
        <w:t>ановится признание новых владельцев жилой недвижимости добросовестными покупателями. В этом случае люди, потратившие все свои деньги на покупку квартиры с «темным прошлым», могут в будущем рассчитывать на компенсацию своих расходов или же на возможность оставить себе квартиру.</w:t>
      </w:r>
    </w:p>
    <w:p w:rsidR="00782CED" w:rsidRPr="00782CED" w:rsidRDefault="00782CED" w:rsidP="00782CED">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782CED">
        <w:rPr>
          <w:rFonts w:ascii="Arial" w:eastAsia="Times New Roman" w:hAnsi="Arial" w:cs="Arial"/>
          <w:color w:val="000000"/>
          <w:sz w:val="21"/>
          <w:szCs w:val="21"/>
          <w:lang w:eastAsia="ru-RU"/>
        </w:rPr>
        <w:t>Однако существует и другой исход судебных тяжб, в результате которых новоселы не признаются судом добросовестными приобретателями и потерпевшими, и в итоге остаются без денег и без жилплощади.</w:t>
      </w:r>
    </w:p>
    <w:p w:rsidR="00782CED" w:rsidRPr="00782CED" w:rsidRDefault="00782CED" w:rsidP="00782CED">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782CED">
        <w:rPr>
          <w:rFonts w:ascii="Arial" w:eastAsia="Times New Roman" w:hAnsi="Arial" w:cs="Arial"/>
          <w:color w:val="000000"/>
          <w:sz w:val="21"/>
          <w:szCs w:val="21"/>
          <w:lang w:eastAsia="ru-RU"/>
        </w:rPr>
        <w:t>Верховный суд отмечает</w:t>
      </w:r>
      <w:r w:rsidR="003A7B3C">
        <w:rPr>
          <w:rFonts w:ascii="Arial" w:eastAsia="Times New Roman" w:hAnsi="Arial" w:cs="Arial"/>
          <w:color w:val="000000"/>
          <w:sz w:val="21"/>
          <w:szCs w:val="21"/>
          <w:lang w:eastAsia="ru-RU"/>
        </w:rPr>
        <w:t>:</w:t>
      </w:r>
      <w:r w:rsidRPr="00782CED">
        <w:rPr>
          <w:rFonts w:ascii="Arial" w:eastAsia="Times New Roman" w:hAnsi="Arial" w:cs="Arial"/>
          <w:color w:val="000000"/>
          <w:sz w:val="21"/>
          <w:szCs w:val="21"/>
          <w:lang w:eastAsia="ru-RU"/>
        </w:rPr>
        <w:t xml:space="preserve"> при установлении степени добросовестности покупателей квартиры нижестоящие судебные инстанции должны в обязательно</w:t>
      </w:r>
      <w:r w:rsidR="003A7B3C">
        <w:rPr>
          <w:rFonts w:ascii="Arial" w:eastAsia="Times New Roman" w:hAnsi="Arial" w:cs="Arial"/>
          <w:color w:val="000000"/>
          <w:sz w:val="21"/>
          <w:szCs w:val="21"/>
          <w:lang w:eastAsia="ru-RU"/>
        </w:rPr>
        <w:t>м</w:t>
      </w:r>
      <w:r w:rsidRPr="00782CED">
        <w:rPr>
          <w:rFonts w:ascii="Arial" w:eastAsia="Times New Roman" w:hAnsi="Arial" w:cs="Arial"/>
          <w:color w:val="000000"/>
          <w:sz w:val="21"/>
          <w:szCs w:val="21"/>
          <w:lang w:eastAsia="ru-RU"/>
        </w:rPr>
        <w:t xml:space="preserve"> порядке учитывать несколько важных условий. В частности, в ходе судебного разбирательства следует прояснить вопрос информированности приобретателя о содержащихся в Едином государственном реестре сведениях по поводу прав на указанную квартиру. Также необходимо установить, проверял ли покупатель перед сделкой законность прав собственности лица, продававшего квартиру, и проявлял ли при подписании контракта отчуждения "разумную осмотрительность". В своем отчете Верховный Суд указывает на необходимость выяснять все шаги, </w:t>
      </w:r>
      <w:proofErr w:type="spellStart"/>
      <w:r w:rsidR="00C70370">
        <w:rPr>
          <w:rFonts w:ascii="Arial" w:eastAsia="Times New Roman" w:hAnsi="Arial" w:cs="Arial"/>
          <w:color w:val="000000"/>
          <w:sz w:val="21"/>
          <w:szCs w:val="21"/>
          <w:lang w:eastAsia="ru-RU"/>
        </w:rPr>
        <w:t>пред</w:t>
      </w:r>
      <w:r w:rsidR="003A7B3C" w:rsidRPr="00782CED">
        <w:rPr>
          <w:rFonts w:ascii="Arial" w:eastAsia="Times New Roman" w:hAnsi="Arial" w:cs="Arial"/>
          <w:color w:val="000000"/>
          <w:sz w:val="21"/>
          <w:szCs w:val="21"/>
          <w:lang w:eastAsia="ru-RU"/>
        </w:rPr>
        <w:t>принимавшиеся</w:t>
      </w:r>
      <w:proofErr w:type="spellEnd"/>
      <w:r w:rsidRPr="00782CED">
        <w:rPr>
          <w:rFonts w:ascii="Arial" w:eastAsia="Times New Roman" w:hAnsi="Arial" w:cs="Arial"/>
          <w:color w:val="000000"/>
          <w:sz w:val="21"/>
          <w:szCs w:val="21"/>
          <w:lang w:eastAsia="ru-RU"/>
        </w:rPr>
        <w:t xml:space="preserve"> приобретателем для подтверждения прав собственности продавца, пишет издание.</w:t>
      </w:r>
    </w:p>
    <w:p w:rsidR="00782CED" w:rsidRPr="00782CED" w:rsidRDefault="00782CED" w:rsidP="00782CED">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782CED">
        <w:rPr>
          <w:rFonts w:ascii="Arial" w:eastAsia="Times New Roman" w:hAnsi="Arial" w:cs="Arial"/>
          <w:color w:val="000000"/>
          <w:sz w:val="21"/>
          <w:szCs w:val="21"/>
          <w:lang w:eastAsia="ru-RU"/>
        </w:rPr>
        <w:t>В то же время суды обязаны установить и факты, связанные с наличием или отсутствием документации, подтверждающей наложение ареста на данную жилплощадь или же наличие других обременений, воспрещающих проведение сделки. Региональные судебные инстанции должны выяснить, осматривал ли будущий покупатель жилье перед сделкой или же приобретал квартиру «не глядя» и не вникая в подробности ее истории, польстившись на привлекательную стоимость.</w:t>
      </w:r>
      <w:bookmarkStart w:id="0" w:name="_GoBack"/>
      <w:bookmarkEnd w:id="0"/>
    </w:p>
    <w:p w:rsidR="00782CED" w:rsidRPr="00782CED" w:rsidRDefault="00782CED" w:rsidP="00782CED">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782CED">
        <w:rPr>
          <w:rFonts w:ascii="Arial" w:eastAsia="Times New Roman" w:hAnsi="Arial" w:cs="Arial"/>
          <w:color w:val="000000"/>
          <w:sz w:val="21"/>
          <w:szCs w:val="21"/>
          <w:lang w:eastAsia="ru-RU"/>
        </w:rPr>
        <w:t>Как следует из анализа высшей судебной инстанции, если при оформлении договора купли-продажи и сопутствующих документов внезапно выяснялись обстоятельства, которые должны были навести покупателя на мысль о незаконности прав продавца на квартиру, то в этом случае суд может не признать новоселов добросовестными приобретателями.</w:t>
      </w:r>
    </w:p>
    <w:p w:rsidR="00782CED" w:rsidRPr="00782CED" w:rsidRDefault="00782CED" w:rsidP="00782CED">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782CED">
        <w:rPr>
          <w:rFonts w:ascii="Arial" w:eastAsia="Times New Roman" w:hAnsi="Arial" w:cs="Arial"/>
          <w:color w:val="000000"/>
          <w:sz w:val="21"/>
          <w:szCs w:val="21"/>
          <w:lang w:eastAsia="ru-RU"/>
        </w:rPr>
        <w:t xml:space="preserve">В качестве примера Верховный суд ссылается на случай, рассматривавшийся судом первой инстанции и в арбитраже. Обе инстанции вынесли решение о выселении граждан Л. и </w:t>
      </w:r>
      <w:proofErr w:type="gramStart"/>
      <w:r w:rsidRPr="00782CED">
        <w:rPr>
          <w:rFonts w:ascii="Arial" w:eastAsia="Times New Roman" w:hAnsi="Arial" w:cs="Arial"/>
          <w:color w:val="000000"/>
          <w:sz w:val="21"/>
          <w:szCs w:val="21"/>
          <w:lang w:eastAsia="ru-RU"/>
        </w:rPr>
        <w:t>К</w:t>
      </w:r>
      <w:proofErr w:type="gramEnd"/>
      <w:r w:rsidRPr="00782CED">
        <w:rPr>
          <w:rFonts w:ascii="Arial" w:eastAsia="Times New Roman" w:hAnsi="Arial" w:cs="Arial"/>
          <w:color w:val="000000"/>
          <w:sz w:val="21"/>
          <w:szCs w:val="21"/>
          <w:lang w:eastAsia="ru-RU"/>
        </w:rPr>
        <w:t xml:space="preserve"> из приобретённого ими раннее жилья и о признании недействительными их прав на указанную недвижимость. Представители органа самоуправления обратилось с ходатайством об "изъятии имущества из чужого незаконного владения". Суд, рассмотрев представленные ответчиками доказательства, посчитал их доводы необоснованными. В то же время местные чиновники продемонстрировали судьям документы, подтверждавшие</w:t>
      </w:r>
      <w:r w:rsidR="003A7B3C">
        <w:rPr>
          <w:rFonts w:ascii="Arial" w:eastAsia="Times New Roman" w:hAnsi="Arial" w:cs="Arial"/>
          <w:color w:val="000000"/>
          <w:sz w:val="21"/>
          <w:szCs w:val="21"/>
          <w:lang w:eastAsia="ru-RU"/>
        </w:rPr>
        <w:t xml:space="preserve"> факт того</w:t>
      </w:r>
      <w:r w:rsidRPr="00782CED">
        <w:rPr>
          <w:rFonts w:ascii="Arial" w:eastAsia="Times New Roman" w:hAnsi="Arial" w:cs="Arial"/>
          <w:color w:val="000000"/>
          <w:sz w:val="21"/>
          <w:szCs w:val="21"/>
          <w:lang w:eastAsia="ru-RU"/>
        </w:rPr>
        <w:t xml:space="preserve">, что спорное имущество на протяжении полутора месяцев три раза фигурировало в качестве объекта договоров отчуждения и дарения. Помимо этого, заявленная продавцом стоимость квартиры была намного меньше ее рыночной </w:t>
      </w:r>
      <w:r w:rsidR="003A7B3C">
        <w:rPr>
          <w:rFonts w:ascii="Arial" w:eastAsia="Times New Roman" w:hAnsi="Arial" w:cs="Arial"/>
          <w:color w:val="000000"/>
          <w:sz w:val="21"/>
          <w:szCs w:val="21"/>
          <w:lang w:eastAsia="ru-RU"/>
        </w:rPr>
        <w:t>оценки</w:t>
      </w:r>
      <w:r w:rsidRPr="00782CED">
        <w:rPr>
          <w:rFonts w:ascii="Arial" w:eastAsia="Times New Roman" w:hAnsi="Arial" w:cs="Arial"/>
          <w:color w:val="000000"/>
          <w:sz w:val="21"/>
          <w:szCs w:val="21"/>
          <w:lang w:eastAsia="ru-RU"/>
        </w:rPr>
        <w:t>.</w:t>
      </w:r>
    </w:p>
    <w:p w:rsidR="00782CED" w:rsidRPr="00782CED" w:rsidRDefault="00782CED" w:rsidP="00782CED">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782CED">
        <w:rPr>
          <w:rFonts w:ascii="Arial" w:eastAsia="Times New Roman" w:hAnsi="Arial" w:cs="Arial"/>
          <w:color w:val="000000"/>
          <w:sz w:val="21"/>
          <w:szCs w:val="21"/>
          <w:lang w:eastAsia="ru-RU"/>
        </w:rPr>
        <w:lastRenderedPageBreak/>
        <w:t>По мнению судей, эти факты должны были навести покупателей на мысль о сомнительности подобной сделки. В итоге суды отказались признавать ответчиков добросовестными приобретателями.</w:t>
      </w:r>
    </w:p>
    <w:p w:rsidR="006D4CC8" w:rsidRDefault="00C70370"/>
    <w:sectPr w:rsidR="006D4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ED"/>
    <w:rsid w:val="003A7B3C"/>
    <w:rsid w:val="00571853"/>
    <w:rsid w:val="00782CED"/>
    <w:rsid w:val="00C70370"/>
    <w:rsid w:val="00D64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3474</Characters>
  <Application>Microsoft Office Word</Application>
  <DocSecurity>0</DocSecurity>
  <Lines>28</Lines>
  <Paragraphs>8</Paragraphs>
  <ScaleCrop>false</ScaleCrop>
  <Company>SPecialiST RePack</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3</cp:revision>
  <dcterms:created xsi:type="dcterms:W3CDTF">2014-10-16T15:50:00Z</dcterms:created>
  <dcterms:modified xsi:type="dcterms:W3CDTF">2014-10-16T15:54:00Z</dcterms:modified>
</cp:coreProperties>
</file>