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AA" w:rsidRPr="003C67AA" w:rsidRDefault="003C67AA" w:rsidP="003C67AA">
      <w:pPr>
        <w:rPr>
          <w:b/>
          <w:lang w:eastAsia="ru-RU"/>
        </w:rPr>
      </w:pPr>
      <w:r w:rsidRPr="003C67AA">
        <w:rPr>
          <w:b/>
          <w:lang w:eastAsia="ru-RU"/>
        </w:rPr>
        <w:t>В Санкт-Петербурге расследуют обстоятельства пропажи средств пайщиков ПО "Олимп"</w:t>
      </w:r>
    </w:p>
    <w:p w:rsidR="003C67AA" w:rsidRDefault="003C67AA" w:rsidP="002B6CD6">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p>
    <w:p w:rsidR="002B6CD6" w:rsidRPr="002B6CD6" w:rsidRDefault="002B6CD6" w:rsidP="002B6CD6">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2B6CD6">
        <w:rPr>
          <w:rFonts w:ascii="Arial" w:eastAsia="Times New Roman" w:hAnsi="Arial" w:cs="Arial"/>
          <w:color w:val="000000"/>
          <w:sz w:val="21"/>
          <w:szCs w:val="21"/>
          <w:lang w:eastAsia="ru-RU"/>
        </w:rPr>
        <w:t xml:space="preserve">В Санкт-Петербурге передано в производство уголовное дело, призванное установить все обстоятельства передачи 17 миллионов рублей в распоряжение местной </w:t>
      </w:r>
      <w:proofErr w:type="spellStart"/>
      <w:r w:rsidRPr="002B6CD6">
        <w:rPr>
          <w:rFonts w:ascii="Arial" w:eastAsia="Times New Roman" w:hAnsi="Arial" w:cs="Arial"/>
          <w:color w:val="000000"/>
          <w:sz w:val="21"/>
          <w:szCs w:val="21"/>
          <w:lang w:eastAsia="ru-RU"/>
        </w:rPr>
        <w:t>саентологической</w:t>
      </w:r>
      <w:proofErr w:type="spellEnd"/>
      <w:r w:rsidRPr="002B6CD6">
        <w:rPr>
          <w:rFonts w:ascii="Arial" w:eastAsia="Times New Roman" w:hAnsi="Arial" w:cs="Arial"/>
          <w:color w:val="000000"/>
          <w:sz w:val="21"/>
          <w:szCs w:val="21"/>
          <w:lang w:eastAsia="ru-RU"/>
        </w:rPr>
        <w:t xml:space="preserve"> церкви. По предварительным данным, в результате мошеннических действий, сумма, собранная членами потребительского общества "Олимп" для постройки малоэтажных жилых зданий в Выборгском районе, оказалась присвоена общиной. Накануне о скандале в северной столице сообщило издание "Коммерсант".</w:t>
      </w:r>
    </w:p>
    <w:p w:rsidR="002B6CD6" w:rsidRPr="002B6CD6" w:rsidRDefault="002B6CD6" w:rsidP="002B6CD6">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2B6CD6">
        <w:rPr>
          <w:rFonts w:ascii="Arial" w:eastAsia="Times New Roman" w:hAnsi="Arial" w:cs="Arial"/>
          <w:color w:val="000000"/>
          <w:sz w:val="21"/>
          <w:szCs w:val="21"/>
          <w:lang w:eastAsia="ru-RU"/>
        </w:rPr>
        <w:t xml:space="preserve">Как удалось выяснить, четверо пайщиков "Олимпа" обратились в правоохранительные органы с заявлениями, по которым полиция провела </w:t>
      </w:r>
      <w:proofErr w:type="spellStart"/>
      <w:r w:rsidRPr="002B6CD6">
        <w:rPr>
          <w:rFonts w:ascii="Arial" w:eastAsia="Times New Roman" w:hAnsi="Arial" w:cs="Arial"/>
          <w:color w:val="000000"/>
          <w:sz w:val="21"/>
          <w:szCs w:val="21"/>
          <w:lang w:eastAsia="ru-RU"/>
        </w:rPr>
        <w:t>доследственную</w:t>
      </w:r>
      <w:proofErr w:type="spellEnd"/>
      <w:r w:rsidRPr="002B6CD6">
        <w:rPr>
          <w:rFonts w:ascii="Arial" w:eastAsia="Times New Roman" w:hAnsi="Arial" w:cs="Arial"/>
          <w:color w:val="000000"/>
          <w:sz w:val="21"/>
          <w:szCs w:val="21"/>
          <w:lang w:eastAsia="ru-RU"/>
        </w:rPr>
        <w:t xml:space="preserve"> проверку. В результате МВД возбудило уголовное дело по статье "мошенничество". Главным фигурантом разбирательства оказалась глава правления </w:t>
      </w:r>
      <w:proofErr w:type="spellStart"/>
      <w:r w:rsidRPr="002B6CD6">
        <w:rPr>
          <w:rFonts w:ascii="Arial" w:eastAsia="Times New Roman" w:hAnsi="Arial" w:cs="Arial"/>
          <w:color w:val="000000"/>
          <w:sz w:val="21"/>
          <w:szCs w:val="21"/>
          <w:lang w:eastAsia="ru-RU"/>
        </w:rPr>
        <w:t>потребобщества</w:t>
      </w:r>
      <w:proofErr w:type="spellEnd"/>
      <w:r w:rsidRPr="002B6CD6">
        <w:rPr>
          <w:rFonts w:ascii="Arial" w:eastAsia="Times New Roman" w:hAnsi="Arial" w:cs="Arial"/>
          <w:color w:val="000000"/>
          <w:sz w:val="21"/>
          <w:szCs w:val="21"/>
          <w:lang w:eastAsia="ru-RU"/>
        </w:rPr>
        <w:t xml:space="preserve"> Екатерина Заборских. Подшефной ей организации принадлежат два земельных участка площадью </w:t>
      </w:r>
      <w:r w:rsidR="003C67AA">
        <w:rPr>
          <w:rFonts w:ascii="Arial" w:eastAsia="Times New Roman" w:hAnsi="Arial" w:cs="Arial"/>
          <w:color w:val="000000"/>
          <w:sz w:val="21"/>
          <w:szCs w:val="21"/>
          <w:lang w:eastAsia="ru-RU"/>
        </w:rPr>
        <w:t xml:space="preserve"> </w:t>
      </w:r>
      <w:r w:rsidRPr="002B6CD6">
        <w:rPr>
          <w:rFonts w:ascii="Arial" w:eastAsia="Times New Roman" w:hAnsi="Arial" w:cs="Arial"/>
          <w:color w:val="000000"/>
          <w:sz w:val="21"/>
          <w:szCs w:val="21"/>
          <w:lang w:eastAsia="ru-RU"/>
        </w:rPr>
        <w:t xml:space="preserve"> 3 тысяч</w:t>
      </w:r>
      <w:r w:rsidR="003C67AA">
        <w:rPr>
          <w:rFonts w:ascii="Arial" w:eastAsia="Times New Roman" w:hAnsi="Arial" w:cs="Arial"/>
          <w:color w:val="000000"/>
          <w:sz w:val="21"/>
          <w:szCs w:val="21"/>
          <w:lang w:eastAsia="ru-RU"/>
        </w:rPr>
        <w:t>и</w:t>
      </w:r>
      <w:r w:rsidRPr="002B6CD6">
        <w:rPr>
          <w:rFonts w:ascii="Arial" w:eastAsia="Times New Roman" w:hAnsi="Arial" w:cs="Arial"/>
          <w:color w:val="000000"/>
          <w:sz w:val="21"/>
          <w:szCs w:val="21"/>
          <w:lang w:eastAsia="ru-RU"/>
        </w:rPr>
        <w:t xml:space="preserve"> квадратных метров.</w:t>
      </w:r>
    </w:p>
    <w:p w:rsidR="002B6CD6" w:rsidRPr="002B6CD6" w:rsidRDefault="002B6CD6" w:rsidP="002B6CD6">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2B6CD6">
        <w:rPr>
          <w:rFonts w:ascii="Arial" w:eastAsia="Times New Roman" w:hAnsi="Arial" w:cs="Arial"/>
          <w:color w:val="000000"/>
          <w:sz w:val="21"/>
          <w:szCs w:val="21"/>
          <w:lang w:eastAsia="ru-RU"/>
        </w:rPr>
        <w:t xml:space="preserve">В рамках проверки, начатой в первых числах сентября, полиция осуществила сразу несколько обысков, как в офисе "Олимпа", так и в квартире Заборских. В результате следователи изъяли офисные и личные компьютеры </w:t>
      </w:r>
      <w:proofErr w:type="gramStart"/>
      <w:r w:rsidRPr="002B6CD6">
        <w:rPr>
          <w:rFonts w:ascii="Arial" w:eastAsia="Times New Roman" w:hAnsi="Arial" w:cs="Arial"/>
          <w:color w:val="000000"/>
          <w:sz w:val="21"/>
          <w:szCs w:val="21"/>
          <w:lang w:eastAsia="ru-RU"/>
        </w:rPr>
        <w:t>подозреваемой</w:t>
      </w:r>
      <w:proofErr w:type="gramEnd"/>
      <w:r w:rsidRPr="002B6CD6">
        <w:rPr>
          <w:rFonts w:ascii="Arial" w:eastAsia="Times New Roman" w:hAnsi="Arial" w:cs="Arial"/>
          <w:color w:val="000000"/>
          <w:sz w:val="21"/>
          <w:szCs w:val="21"/>
          <w:lang w:eastAsia="ru-RU"/>
        </w:rPr>
        <w:t xml:space="preserve">. Силовикам удалось установить, что пропавшие 17 миллионов рублей были переведены на счета, принадлежащие питерской церкви саентологов. По информации областного ГУ МВД РФ, Заборских не раз забирала денежные средства из кассы общества, используя для этих целей сфабрикованные договора займа, которые обычно оформлялись на ее имя или на имя ее мужа Михаила. Далее деньги отправлялись на счет фирмы-посредника, напрямую связанной с </w:t>
      </w:r>
      <w:proofErr w:type="spellStart"/>
      <w:r w:rsidRPr="002B6CD6">
        <w:rPr>
          <w:rFonts w:ascii="Arial" w:eastAsia="Times New Roman" w:hAnsi="Arial" w:cs="Arial"/>
          <w:color w:val="000000"/>
          <w:sz w:val="21"/>
          <w:szCs w:val="21"/>
          <w:lang w:eastAsia="ru-RU"/>
        </w:rPr>
        <w:t>саентологическими</w:t>
      </w:r>
      <w:proofErr w:type="spellEnd"/>
      <w:r w:rsidRPr="002B6CD6">
        <w:rPr>
          <w:rFonts w:ascii="Arial" w:eastAsia="Times New Roman" w:hAnsi="Arial" w:cs="Arial"/>
          <w:color w:val="000000"/>
          <w:sz w:val="21"/>
          <w:szCs w:val="21"/>
          <w:lang w:eastAsia="ru-RU"/>
        </w:rPr>
        <w:t xml:space="preserve"> организациями. Средства адресовались саентологам для учебных проектов.</w:t>
      </w:r>
    </w:p>
    <w:p w:rsidR="002B6CD6" w:rsidRPr="002B6CD6" w:rsidRDefault="002B6CD6" w:rsidP="002B6CD6">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2B6CD6">
        <w:rPr>
          <w:rFonts w:ascii="Arial" w:eastAsia="Times New Roman" w:hAnsi="Arial" w:cs="Arial"/>
          <w:color w:val="000000"/>
          <w:sz w:val="21"/>
          <w:szCs w:val="21"/>
          <w:lang w:eastAsia="ru-RU"/>
        </w:rPr>
        <w:t xml:space="preserve">На прошлой неделе оперативники заглянули с обысками и в питерскую </w:t>
      </w:r>
      <w:proofErr w:type="spellStart"/>
      <w:r w:rsidRPr="002B6CD6">
        <w:rPr>
          <w:rFonts w:ascii="Arial" w:eastAsia="Times New Roman" w:hAnsi="Arial" w:cs="Arial"/>
          <w:color w:val="000000"/>
          <w:sz w:val="21"/>
          <w:szCs w:val="21"/>
          <w:lang w:eastAsia="ru-RU"/>
        </w:rPr>
        <w:t>саентологическкую</w:t>
      </w:r>
      <w:proofErr w:type="spellEnd"/>
      <w:r w:rsidRPr="002B6CD6">
        <w:rPr>
          <w:rFonts w:ascii="Arial" w:eastAsia="Times New Roman" w:hAnsi="Arial" w:cs="Arial"/>
          <w:color w:val="000000"/>
          <w:sz w:val="21"/>
          <w:szCs w:val="21"/>
          <w:lang w:eastAsia="ru-RU"/>
        </w:rPr>
        <w:t xml:space="preserve"> церковь. Следователи искали доказательства осуществления денежных переводов в пользу религиозной организации. По итогам проверки удалось установить достоверность финансовых операций между Екатериной Заборских и руководителями церкви.</w:t>
      </w:r>
    </w:p>
    <w:p w:rsidR="002B6CD6" w:rsidRPr="002B6CD6" w:rsidRDefault="002B6CD6" w:rsidP="002B6CD6">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2B6CD6">
        <w:rPr>
          <w:rFonts w:ascii="Arial" w:eastAsia="Times New Roman" w:hAnsi="Arial" w:cs="Arial"/>
          <w:color w:val="000000"/>
          <w:sz w:val="21"/>
          <w:szCs w:val="21"/>
          <w:lang w:eastAsia="ru-RU"/>
        </w:rPr>
        <w:t xml:space="preserve">По словам адвоката потребительского общества "Олимп" Леонида </w:t>
      </w:r>
      <w:proofErr w:type="spellStart"/>
      <w:r w:rsidRPr="002B6CD6">
        <w:rPr>
          <w:rFonts w:ascii="Arial" w:eastAsia="Times New Roman" w:hAnsi="Arial" w:cs="Arial"/>
          <w:color w:val="000000"/>
          <w:sz w:val="21"/>
          <w:szCs w:val="21"/>
          <w:lang w:eastAsia="ru-RU"/>
        </w:rPr>
        <w:t>Жирякова</w:t>
      </w:r>
      <w:proofErr w:type="spellEnd"/>
      <w:r w:rsidRPr="002B6CD6">
        <w:rPr>
          <w:rFonts w:ascii="Arial" w:eastAsia="Times New Roman" w:hAnsi="Arial" w:cs="Arial"/>
          <w:color w:val="000000"/>
          <w:sz w:val="21"/>
          <w:szCs w:val="21"/>
          <w:lang w:eastAsia="ru-RU"/>
        </w:rPr>
        <w:t>, поводом для открытия уголовного дела и начала расследования послужили обстоятельства покупки жилой недвижимости в ЖК "Суздальский дворик". В 2012 году общество выдало разрешение на застройку принадлежащих ей участков коттеджными домами. Планировалось перевести отведенные под строительство земли в реестр малоэтажной застройки. Однако эта процедура так и не была доведена до конца. Граждане, ставшие членами общества и внесшие на правах пайщиков деньги, желали приобрести не коттеджи, а квартиры в малоэтажных домах. Последние так и не были построены. Как уверяет адвокат подсудимой, дво</w:t>
      </w:r>
      <w:r w:rsidR="00BD2C28">
        <w:rPr>
          <w:rFonts w:ascii="Arial" w:eastAsia="Times New Roman" w:hAnsi="Arial" w:cs="Arial"/>
          <w:color w:val="000000"/>
          <w:sz w:val="21"/>
          <w:szCs w:val="21"/>
          <w:lang w:eastAsia="ru-RU"/>
        </w:rPr>
        <w:t>им членам</w:t>
      </w:r>
      <w:r w:rsidRPr="002B6CD6">
        <w:rPr>
          <w:rFonts w:ascii="Arial" w:eastAsia="Times New Roman" w:hAnsi="Arial" w:cs="Arial"/>
          <w:color w:val="000000"/>
          <w:sz w:val="21"/>
          <w:szCs w:val="21"/>
          <w:lang w:eastAsia="ru-RU"/>
        </w:rPr>
        <w:t xml:space="preserve"> "Олимпа" уже </w:t>
      </w:r>
      <w:r w:rsidR="00BD2C28">
        <w:rPr>
          <w:rFonts w:ascii="Arial" w:eastAsia="Times New Roman" w:hAnsi="Arial" w:cs="Arial"/>
          <w:color w:val="000000"/>
          <w:sz w:val="21"/>
          <w:szCs w:val="21"/>
          <w:lang w:eastAsia="ru-RU"/>
        </w:rPr>
        <w:t xml:space="preserve">возвратили </w:t>
      </w:r>
      <w:r w:rsidRPr="002B6CD6">
        <w:rPr>
          <w:rFonts w:ascii="Arial" w:eastAsia="Times New Roman" w:hAnsi="Arial" w:cs="Arial"/>
          <w:color w:val="000000"/>
          <w:sz w:val="21"/>
          <w:szCs w:val="21"/>
          <w:lang w:eastAsia="ru-RU"/>
        </w:rPr>
        <w:t xml:space="preserve">вложенные в застройку средства. При этом защитник </w:t>
      </w:r>
      <w:proofErr w:type="spellStart"/>
      <w:r w:rsidRPr="002B6CD6">
        <w:rPr>
          <w:rFonts w:ascii="Arial" w:eastAsia="Times New Roman" w:hAnsi="Arial" w:cs="Arial"/>
          <w:color w:val="000000"/>
          <w:sz w:val="21"/>
          <w:szCs w:val="21"/>
          <w:lang w:eastAsia="ru-RU"/>
        </w:rPr>
        <w:t>Забрских</w:t>
      </w:r>
      <w:proofErr w:type="spellEnd"/>
      <w:r w:rsidRPr="002B6CD6">
        <w:rPr>
          <w:rFonts w:ascii="Arial" w:eastAsia="Times New Roman" w:hAnsi="Arial" w:cs="Arial"/>
          <w:color w:val="000000"/>
          <w:sz w:val="21"/>
          <w:szCs w:val="21"/>
          <w:lang w:eastAsia="ru-RU"/>
        </w:rPr>
        <w:t xml:space="preserve"> подчеркивает, что его клиентка не имела умысла вводить потерпевших в заблуждение, поскольку между нею и пайщиками всегда были исключительно гражданско-правовые отношения.</w:t>
      </w:r>
      <w:bookmarkStart w:id="0" w:name="_GoBack"/>
      <w:bookmarkEnd w:id="0"/>
    </w:p>
    <w:p w:rsidR="006D4CC8" w:rsidRDefault="00BD2C28"/>
    <w:sectPr w:rsidR="006D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D6"/>
    <w:rsid w:val="002B6CD6"/>
    <w:rsid w:val="003C67AA"/>
    <w:rsid w:val="00571853"/>
    <w:rsid w:val="00BD2C28"/>
    <w:rsid w:val="00D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7A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6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7A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059">
      <w:bodyDiv w:val="1"/>
      <w:marLeft w:val="0"/>
      <w:marRight w:val="0"/>
      <w:marTop w:val="0"/>
      <w:marBottom w:val="0"/>
      <w:divBdr>
        <w:top w:val="none" w:sz="0" w:space="0" w:color="auto"/>
        <w:left w:val="none" w:sz="0" w:space="0" w:color="auto"/>
        <w:bottom w:val="none" w:sz="0" w:space="0" w:color="auto"/>
        <w:right w:val="none" w:sz="0" w:space="0" w:color="auto"/>
      </w:divBdr>
    </w:div>
    <w:div w:id="4784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2014-10-16T16:25:00Z</dcterms:created>
  <dcterms:modified xsi:type="dcterms:W3CDTF">2014-10-16T16:40:00Z</dcterms:modified>
</cp:coreProperties>
</file>