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41" w:rsidRPr="001B5BDC" w:rsidRDefault="00794C41" w:rsidP="001B5BDC">
      <w:pPr>
        <w:rPr>
          <w:b/>
          <w:lang w:eastAsia="ru-RU"/>
        </w:rPr>
      </w:pPr>
      <w:r w:rsidRPr="001B5BDC">
        <w:rPr>
          <w:b/>
          <w:lang w:eastAsia="ru-RU"/>
        </w:rPr>
        <w:t>В случае повышения ставки налог на недвижимость может увеличиться в три раза</w:t>
      </w:r>
    </w:p>
    <w:p w:rsidR="00794C41" w:rsidRPr="00794C41" w:rsidRDefault="00794C41" w:rsidP="00794C41">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p>
    <w:p w:rsidR="00794C41" w:rsidRPr="00794C41" w:rsidRDefault="00794C41" w:rsidP="00794C41">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794C41">
        <w:rPr>
          <w:rFonts w:ascii="Arial" w:eastAsia="Times New Roman" w:hAnsi="Arial" w:cs="Arial"/>
          <w:color w:val="000000"/>
          <w:sz w:val="21"/>
          <w:szCs w:val="21"/>
          <w:lang w:eastAsia="ru-RU"/>
        </w:rPr>
        <w:t>На этой неделе комитет Госдумы по бюджету намерен изучить проект закона о налоге на недвижимость граждан. В настоящий момент идет работа по подготовке документа ко второму чтению. Как стало известно, власти решили отказаться от введения нового тарифа, ограничившись модернизацией уже существующего налога на недвижимое имущество. Издание "Ведомости" посвятило законопроекту статью, в которой рассмотрело несколько вариантов ставок, обсуждаемых в правительстве.</w:t>
      </w:r>
    </w:p>
    <w:p w:rsidR="00794C41" w:rsidRPr="00794C41" w:rsidRDefault="00794C41" w:rsidP="00794C41">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794C41">
        <w:rPr>
          <w:rFonts w:ascii="Arial" w:eastAsia="Times New Roman" w:hAnsi="Arial" w:cs="Arial"/>
          <w:color w:val="000000"/>
          <w:sz w:val="21"/>
          <w:szCs w:val="21"/>
          <w:lang w:eastAsia="ru-RU"/>
        </w:rPr>
        <w:t>В начале власти рассчитывали существенно понизить предельную ставку налогообложения с нынешних 2% до 0,1%, чтобы не допустить стремительного роста нагрузки. Таким образом, ставка могла бы сократиться в 20 раз. Однако на прошлой неделе, в преддверии обсуждения поправок к закону, депутаты Госдумы решили увеличить процент налогообложения до 0,2-0,3%. По словам правительственного источника издания, размер ставки по-прежнему обсуждается. Предполагается, что ее размер будет повышен лишь для частных домовладений, комментирует ситуацию один из чиновников.</w:t>
      </w:r>
    </w:p>
    <w:p w:rsidR="00794C41" w:rsidRPr="00794C41" w:rsidRDefault="00794C41" w:rsidP="00794C41">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794C41">
        <w:rPr>
          <w:rFonts w:ascii="Arial" w:eastAsia="Times New Roman" w:hAnsi="Arial" w:cs="Arial"/>
          <w:color w:val="000000"/>
          <w:sz w:val="21"/>
          <w:szCs w:val="21"/>
          <w:lang w:eastAsia="ru-RU"/>
        </w:rPr>
        <w:t>Сотрудники Федеральной налоговой службы подсчитали</w:t>
      </w:r>
      <w:r w:rsidR="001B5BDC">
        <w:rPr>
          <w:rFonts w:ascii="Arial" w:eastAsia="Times New Roman" w:hAnsi="Arial" w:cs="Arial"/>
          <w:color w:val="000000"/>
          <w:sz w:val="21"/>
          <w:szCs w:val="21"/>
          <w:lang w:eastAsia="ru-RU"/>
        </w:rPr>
        <w:t>:</w:t>
      </w:r>
      <w:r w:rsidRPr="00794C41">
        <w:rPr>
          <w:rFonts w:ascii="Arial" w:eastAsia="Times New Roman" w:hAnsi="Arial" w:cs="Arial"/>
          <w:color w:val="000000"/>
          <w:sz w:val="21"/>
          <w:szCs w:val="21"/>
          <w:lang w:eastAsia="ru-RU"/>
        </w:rPr>
        <w:t xml:space="preserve"> при ставке 0,1% средняя налоговая нагрузка на россиян по всей стране могла бы в течение пяти лет вырасти в три раза (в момент переходного периода). И если сейчас этот показатель равен 642 рубл</w:t>
      </w:r>
      <w:r w:rsidR="001B5BDC">
        <w:rPr>
          <w:rFonts w:ascii="Arial" w:eastAsia="Times New Roman" w:hAnsi="Arial" w:cs="Arial"/>
          <w:color w:val="000000"/>
          <w:sz w:val="21"/>
          <w:szCs w:val="21"/>
          <w:lang w:eastAsia="ru-RU"/>
        </w:rPr>
        <w:t>ям</w:t>
      </w:r>
      <w:r w:rsidRPr="00794C41">
        <w:rPr>
          <w:rFonts w:ascii="Arial" w:eastAsia="Times New Roman" w:hAnsi="Arial" w:cs="Arial"/>
          <w:color w:val="000000"/>
          <w:sz w:val="21"/>
          <w:szCs w:val="21"/>
          <w:lang w:eastAsia="ru-RU"/>
        </w:rPr>
        <w:t>, то в дальнейшем он увеличится до 1915 рублей. В Москве нагрузка может вырасти в 5 раз, достигнув 6690 рублей. В случае двойного увеличения ставки для домов и для квартир средний налог на столичное имущество может вырасти до 13 380 рублей, а при увеличении в три раза - достигнуть 20 000 рублей. По мнению представителя кабмина, разброс ставок будет «колоссальным». Самый большой рост нагрузки придется на старую недвижимость, расположенную в центре Москвы, замечают аналитики.</w:t>
      </w:r>
    </w:p>
    <w:p w:rsidR="00794C41" w:rsidRPr="00794C41" w:rsidRDefault="00794C41" w:rsidP="00794C41">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794C41">
        <w:rPr>
          <w:rFonts w:ascii="Arial" w:eastAsia="Times New Roman" w:hAnsi="Arial" w:cs="Arial"/>
          <w:color w:val="000000"/>
          <w:sz w:val="21"/>
          <w:szCs w:val="21"/>
          <w:lang w:eastAsia="ru-RU"/>
        </w:rPr>
        <w:t>В то же время при введении максим</w:t>
      </w:r>
      <w:r w:rsidR="00502E97">
        <w:rPr>
          <w:rFonts w:ascii="Arial" w:eastAsia="Times New Roman" w:hAnsi="Arial" w:cs="Arial"/>
          <w:color w:val="000000"/>
          <w:sz w:val="21"/>
          <w:szCs w:val="21"/>
          <w:lang w:eastAsia="ru-RU"/>
        </w:rPr>
        <w:t xml:space="preserve">альной ставки - 0,3%, налоги, в </w:t>
      </w:r>
      <w:r w:rsidRPr="00794C41">
        <w:rPr>
          <w:rFonts w:ascii="Arial" w:eastAsia="Times New Roman" w:hAnsi="Arial" w:cs="Arial"/>
          <w:color w:val="000000"/>
          <w:sz w:val="21"/>
          <w:szCs w:val="21"/>
          <w:lang w:eastAsia="ru-RU"/>
        </w:rPr>
        <w:t>целом, увеличатся в 10-15 раз, утверждает правительственный источник издания. Также подчеркивается, что все расчеты, сделанные в отношении отдельных регионов и квартир, носят гипотетический и предельный характер. По мнению другого чиновника, подобная нагрузка может возникнуть лишь при условии, что муниципалитеты зафиксируют максимальную ставку и предоставят минимальные налоговые послабления. Ситуация вовсе не так удручающа, поскольку обычно муниципальные власти не завышают, а скорее занижают налоги, чтобы потом просить дополнительные средства у региона, говорит чиновник.</w:t>
      </w:r>
    </w:p>
    <w:p w:rsidR="00794C41" w:rsidRPr="00794C41" w:rsidRDefault="00794C41" w:rsidP="00794C41">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794C41">
        <w:rPr>
          <w:rFonts w:ascii="Arial" w:eastAsia="Times New Roman" w:hAnsi="Arial" w:cs="Arial"/>
          <w:color w:val="000000"/>
          <w:sz w:val="21"/>
          <w:szCs w:val="21"/>
          <w:lang w:eastAsia="ru-RU"/>
        </w:rPr>
        <w:t xml:space="preserve">Тем временем, </w:t>
      </w:r>
      <w:r w:rsidR="00502E97" w:rsidRPr="00794C41">
        <w:rPr>
          <w:rFonts w:ascii="Arial" w:eastAsia="Times New Roman" w:hAnsi="Arial" w:cs="Arial"/>
          <w:color w:val="000000"/>
          <w:sz w:val="21"/>
          <w:szCs w:val="21"/>
          <w:lang w:eastAsia="ru-RU"/>
        </w:rPr>
        <w:t xml:space="preserve">в ближайшем будущем </w:t>
      </w:r>
      <w:r w:rsidRPr="00794C41">
        <w:rPr>
          <w:rFonts w:ascii="Arial" w:eastAsia="Times New Roman" w:hAnsi="Arial" w:cs="Arial"/>
          <w:color w:val="000000"/>
          <w:sz w:val="21"/>
          <w:szCs w:val="21"/>
          <w:lang w:eastAsia="ru-RU"/>
        </w:rPr>
        <w:t xml:space="preserve">регионы получат возможность пополнять местный бюджет за счет других видов налогообложения. В частности, </w:t>
      </w:r>
      <w:r w:rsidR="00502E97">
        <w:rPr>
          <w:rFonts w:ascii="Arial" w:eastAsia="Times New Roman" w:hAnsi="Arial" w:cs="Arial"/>
          <w:color w:val="000000"/>
          <w:sz w:val="21"/>
          <w:szCs w:val="21"/>
          <w:lang w:eastAsia="ru-RU"/>
        </w:rPr>
        <w:t>местные</w:t>
      </w:r>
      <w:r w:rsidRPr="00794C41">
        <w:rPr>
          <w:rFonts w:ascii="Arial" w:eastAsia="Times New Roman" w:hAnsi="Arial" w:cs="Arial"/>
          <w:color w:val="000000"/>
          <w:sz w:val="21"/>
          <w:szCs w:val="21"/>
          <w:lang w:eastAsia="ru-RU"/>
        </w:rPr>
        <w:t xml:space="preserve"> власти вправе использовать дополнительные налоговые полномочия, уже начиная со следующего лета. Об этом заявил глава правительства РФ</w:t>
      </w:r>
      <w:r w:rsidR="00502E97">
        <w:rPr>
          <w:rFonts w:ascii="Arial" w:eastAsia="Times New Roman" w:hAnsi="Arial" w:cs="Arial"/>
          <w:color w:val="000000"/>
          <w:sz w:val="21"/>
          <w:szCs w:val="21"/>
          <w:lang w:eastAsia="ru-RU"/>
        </w:rPr>
        <w:t xml:space="preserve"> Дмитрий Медведев на проходящем </w:t>
      </w:r>
      <w:bookmarkStart w:id="0" w:name="_GoBack"/>
      <w:bookmarkEnd w:id="0"/>
      <w:r w:rsidRPr="00794C41">
        <w:rPr>
          <w:rFonts w:ascii="Arial" w:eastAsia="Times New Roman" w:hAnsi="Arial" w:cs="Arial"/>
          <w:color w:val="000000"/>
          <w:sz w:val="21"/>
          <w:szCs w:val="21"/>
          <w:lang w:eastAsia="ru-RU"/>
        </w:rPr>
        <w:t>в Сочи инвестиционном форуме. По словам премьера, дополнительные налоги могут включать в себя как курортные и туристические сборы, так и налоги на торговую деятельность, предоставление услуг в сфере общепита, перевозок и т.д.</w:t>
      </w:r>
    </w:p>
    <w:p w:rsidR="006D4CC8" w:rsidRDefault="00502E97"/>
    <w:sectPr w:rsidR="006D4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41"/>
    <w:rsid w:val="001B5BDC"/>
    <w:rsid w:val="00502E97"/>
    <w:rsid w:val="00571853"/>
    <w:rsid w:val="00794C41"/>
    <w:rsid w:val="00D64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4C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C41"/>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4C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C4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24023">
      <w:bodyDiv w:val="1"/>
      <w:marLeft w:val="0"/>
      <w:marRight w:val="0"/>
      <w:marTop w:val="0"/>
      <w:marBottom w:val="0"/>
      <w:divBdr>
        <w:top w:val="none" w:sz="0" w:space="0" w:color="auto"/>
        <w:left w:val="none" w:sz="0" w:space="0" w:color="auto"/>
        <w:bottom w:val="none" w:sz="0" w:space="0" w:color="auto"/>
        <w:right w:val="none" w:sz="0" w:space="0" w:color="auto"/>
      </w:divBdr>
    </w:div>
    <w:div w:id="123011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447</Words>
  <Characters>2552</Characters>
  <Application>Microsoft Office Word</Application>
  <DocSecurity>0</DocSecurity>
  <Lines>21</Lines>
  <Paragraphs>5</Paragraphs>
  <ScaleCrop>false</ScaleCrop>
  <Company>SPecialiST RePack</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3</cp:revision>
  <dcterms:created xsi:type="dcterms:W3CDTF">2014-10-16T16:28:00Z</dcterms:created>
  <dcterms:modified xsi:type="dcterms:W3CDTF">2014-10-16T16:35:00Z</dcterms:modified>
</cp:coreProperties>
</file>