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CA" w:rsidRDefault="00E24559" w:rsidP="00432F6F">
      <w:pPr>
        <w:pStyle w:val="1"/>
      </w:pPr>
      <w:r>
        <w:t>Гирлянда «Световой дождь»</w:t>
      </w:r>
    </w:p>
    <w:p w:rsidR="00432F6F" w:rsidRDefault="00432F6F">
      <w:r w:rsidRPr="00432F6F">
        <w:rPr>
          <w:b/>
        </w:rPr>
        <w:t>Светодиодный дождь</w:t>
      </w:r>
      <w:r>
        <w:t xml:space="preserve"> – это декоративное украшение очень часто используется успешными дельцами для привлечения внимания новых клиентов. Вы вряд ли пройдете мимо витрины, по которой «бежит» световой поток золотого, синего или другого цвета. Этим и пользуются владельцы ресторанов, торговых центров и других объектов общественного назначения. </w:t>
      </w:r>
    </w:p>
    <w:p w:rsidR="00432F6F" w:rsidRDefault="00F95F7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57F9A" wp14:editId="3B4CDC1C">
            <wp:simplePos x="0" y="0"/>
            <wp:positionH relativeFrom="margin">
              <wp:posOffset>2225675</wp:posOffset>
            </wp:positionH>
            <wp:positionV relativeFrom="margin">
              <wp:posOffset>1489710</wp:posOffset>
            </wp:positionV>
            <wp:extent cx="3660140" cy="21958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рлянда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F6F">
        <w:t xml:space="preserve">Светодиодный дождь смотрится эффектно на любой поверхности, а также может стать замечательным решением при декоративном оформлении парковой зоны, демонстрационных залов, автосалонов.  </w:t>
      </w:r>
    </w:p>
    <w:p w:rsidR="00432F6F" w:rsidRDefault="003D6599">
      <w:r>
        <w:t xml:space="preserve">Вы твердо намерены привлечь внимание к своему бутику, кафе, салону красоты или просто </w:t>
      </w:r>
      <w:r w:rsidR="00432F6F">
        <w:t>хотите украсить на время какого-то праздника</w:t>
      </w:r>
      <w:r>
        <w:t xml:space="preserve"> сво</w:t>
      </w:r>
      <w:r w:rsidR="00432F6F">
        <w:t>й</w:t>
      </w:r>
      <w:r>
        <w:t xml:space="preserve"> любим</w:t>
      </w:r>
      <w:r w:rsidR="00432F6F">
        <w:t>ый дом</w:t>
      </w:r>
      <w:r>
        <w:t>, в который каждый раз возвращаетесь в конце рабочего дня</w:t>
      </w:r>
      <w:r w:rsidR="00432F6F">
        <w:t xml:space="preserve">? Тогда вам пригодится </w:t>
      </w:r>
      <w:r w:rsidR="00432F6F" w:rsidRPr="00432F6F">
        <w:rPr>
          <w:b/>
        </w:rPr>
        <w:t>светодиодная техника</w:t>
      </w:r>
      <w:r w:rsidR="00432F6F">
        <w:t xml:space="preserve">, </w:t>
      </w:r>
      <w:r w:rsidR="00432F6F" w:rsidRPr="00432F6F">
        <w:rPr>
          <w:b/>
        </w:rPr>
        <w:t>купить</w:t>
      </w:r>
      <w:r w:rsidR="00432F6F">
        <w:t xml:space="preserve"> которую вы сможете в </w:t>
      </w:r>
      <w:proofErr w:type="gramStart"/>
      <w:r w:rsidR="00432F6F">
        <w:t>нашем</w:t>
      </w:r>
      <w:proofErr w:type="gramEnd"/>
      <w:r w:rsidR="00432F6F">
        <w:t xml:space="preserve"> интернет-магазине.</w:t>
      </w:r>
      <w:r>
        <w:t xml:space="preserve"> </w:t>
      </w:r>
    </w:p>
    <w:p w:rsidR="003D6599" w:rsidRDefault="003D6599">
      <w:r>
        <w:t xml:space="preserve">Помните, что </w:t>
      </w:r>
      <w:r w:rsidR="00432F6F">
        <w:t>внимание человека проще всего привлечь световыми эффектами. Поэтому применение светодиодной декорации позволит вам обеспечить приток новых клиентов, посетителей и гостей.</w:t>
      </w:r>
    </w:p>
    <w:p w:rsidR="00432F6F" w:rsidRDefault="00432F6F" w:rsidP="00F95F7B">
      <w:pPr>
        <w:pStyle w:val="2"/>
      </w:pPr>
      <w:r>
        <w:t>Преимущества гирлянды «Световой дождь»</w:t>
      </w:r>
    </w:p>
    <w:p w:rsidR="00E24559" w:rsidRDefault="001B2EE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4782D4" wp14:editId="5373031D">
            <wp:simplePos x="0" y="0"/>
            <wp:positionH relativeFrom="margin">
              <wp:posOffset>-6985</wp:posOffset>
            </wp:positionH>
            <wp:positionV relativeFrom="margin">
              <wp:posOffset>5304155</wp:posOffset>
            </wp:positionV>
            <wp:extent cx="3872230" cy="16694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3" b="5138"/>
                    <a:stretch/>
                  </pic:blipFill>
                  <pic:spPr bwMode="auto">
                    <a:xfrm>
                      <a:off x="0" y="0"/>
                      <a:ext cx="3872230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7B">
        <w:t>Среди преимуществ самым значимым после визуального эффекта можно выделить энергосбережение. Даже несколько сотен светодиодов потребляют всего пару сотен Ватт электроэнергии.</w:t>
      </w:r>
    </w:p>
    <w:p w:rsidR="00F95F7B" w:rsidRDefault="00F95F7B">
      <w:r>
        <w:t>К тому же при небольшом потреблении электроэнергии светоотдача светодиода довольно высока</w:t>
      </w:r>
      <w:r w:rsidR="001B2EE0">
        <w:t xml:space="preserve"> и гирлянда в 400-500 светодиодов неплохо справится с задачей освещения помещения площадью 18-20 квадратных метров.</w:t>
      </w:r>
    </w:p>
    <w:p w:rsidR="001B2EE0" w:rsidRDefault="001B2EE0">
      <w:r>
        <w:t>Еще один плюс светодиодного дождя – возможность использования этих гирлянд на больших площадях. Гирлянда почти не нагревается.</w:t>
      </w:r>
    </w:p>
    <w:p w:rsidR="001B2EE0" w:rsidRDefault="001B2EE0">
      <w:r>
        <w:t>Немаловажным преимуществом светодиодного дождя (или занавеса, шторы и т.д.) также является то, что эта гирлянда неуязвима для влаги, поэтому с успехом используется в виде фасадной декорации, а также для придания своеобразного стиля открытым площадкам ресторанов и выставочных центров.</w:t>
      </w:r>
    </w:p>
    <w:p w:rsidR="001B2EE0" w:rsidRDefault="001B2EE0" w:rsidP="001B2EE0">
      <w:pPr>
        <w:pStyle w:val="2"/>
      </w:pPr>
      <w:r>
        <w:lastRenderedPageBreak/>
        <w:t xml:space="preserve"> «Световой дождь»</w:t>
      </w:r>
      <w:r>
        <w:t>: в праздничном сиянии</w:t>
      </w:r>
    </w:p>
    <w:p w:rsidR="001B2EE0" w:rsidRDefault="001B2EE0">
      <w:r>
        <w:t xml:space="preserve">Особым спросом пользуются светодиодные занавесы в период новогодних и рождественских праздников. Да и длительность темного времени суток зимой значительно больше светлого. Поэтому желающих </w:t>
      </w:r>
      <w:r w:rsidRPr="00456391">
        <w:rPr>
          <w:b/>
        </w:rPr>
        <w:t>купить светодиодную технику</w:t>
      </w:r>
      <w:r>
        <w:t xml:space="preserve"> в зимний период намного больше. В связи с этим и цена на светодиодный дождь может быть несколько выше по сравнению с летним периодом.</w:t>
      </w:r>
    </w:p>
    <w:p w:rsidR="00E24559" w:rsidRDefault="00456391">
      <w:r>
        <w:t>Светодиодным дождем украшают ели и другие деревья, устраивают декоративные потолки в открытых верандах</w:t>
      </w:r>
      <w:r w:rsidR="00316E52">
        <w:t>, обвивают колоннады</w:t>
      </w:r>
      <w:bookmarkStart w:id="0" w:name="_GoBack"/>
      <w:bookmarkEnd w:id="0"/>
      <w:r>
        <w:t>. С помощью светодиодных гирлянд дизайнеры воплощают в жизнь самые иллюзорные фантазии. Обычный старый сад может стать просто сказочным королевством, стоит только немного пофантазировать и… купить светодиодные гирлянды.</w:t>
      </w:r>
      <w:r w:rsidR="001B2EE0">
        <w:t xml:space="preserve"> </w:t>
      </w:r>
    </w:p>
    <w:p w:rsidR="00E24559" w:rsidRDefault="00E24559"/>
    <w:sectPr w:rsidR="00E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59"/>
    <w:rsid w:val="001B2EE0"/>
    <w:rsid w:val="00316E52"/>
    <w:rsid w:val="003D6599"/>
    <w:rsid w:val="00432F6F"/>
    <w:rsid w:val="00456391"/>
    <w:rsid w:val="00880D90"/>
    <w:rsid w:val="00B54714"/>
    <w:rsid w:val="00E24559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5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5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OLNAVI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 D525</dc:creator>
  <cp:keywords/>
  <dc:description/>
  <cp:lastModifiedBy>ATOM D525</cp:lastModifiedBy>
  <cp:revision>3</cp:revision>
  <dcterms:created xsi:type="dcterms:W3CDTF">2013-08-03T12:23:00Z</dcterms:created>
  <dcterms:modified xsi:type="dcterms:W3CDTF">2013-08-03T13:37:00Z</dcterms:modified>
</cp:coreProperties>
</file>