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AD" w:rsidRDefault="00844C61" w:rsidP="00844C61">
      <w:pPr>
        <w:jc w:val="center"/>
        <w:rPr>
          <w:b/>
          <w:sz w:val="28"/>
          <w:szCs w:val="28"/>
        </w:rPr>
      </w:pPr>
      <w:r w:rsidRPr="00844C61">
        <w:rPr>
          <w:b/>
          <w:sz w:val="28"/>
          <w:szCs w:val="28"/>
        </w:rPr>
        <w:t>Лимфангиома</w:t>
      </w:r>
    </w:p>
    <w:p w:rsidR="00844C61" w:rsidRDefault="004A76D8" w:rsidP="004A76D8">
      <w:pPr>
        <w:jc w:val="both"/>
      </w:pPr>
      <w:r w:rsidRPr="004A76D8">
        <w:rPr>
          <w:b/>
        </w:rPr>
        <w:t>Лимфангиома</w:t>
      </w:r>
      <w:r>
        <w:t xml:space="preserve">  или лимфатическая мальформация -  научное определение патол</w:t>
      </w:r>
      <w:r w:rsidR="00A82E9A">
        <w:t>огии, является доброкачественной</w:t>
      </w:r>
      <w:r>
        <w:t xml:space="preserve"> опухоль</w:t>
      </w:r>
      <w:r w:rsidR="00A82E9A">
        <w:t>ю,  образовавшей</w:t>
      </w:r>
      <w:r>
        <w:t xml:space="preserve">ся в сплетениях лимфатических сосудов соединительной ткани. В настоящее время истинные причины возникновения новообразования не установлены. Среди медиков бытует мнение, что </w:t>
      </w:r>
      <w:r w:rsidRPr="00722D16">
        <w:rPr>
          <w:b/>
        </w:rPr>
        <w:t>лимфангиома</w:t>
      </w:r>
      <w:r>
        <w:t xml:space="preserve"> является настоящей </w:t>
      </w:r>
      <w:r w:rsidR="00722D16">
        <w:t>доброкачественной опухолью, развивающейся в организме благодаря создавшимся условиям. С другой стороны, существует мнение, что патология является врожденным порок развития лимфатической системы. Новообразование представляет собой кисты различной величины. Наиболее распространенным проявлением развития опухоли, являются узлы диаметром 0,2-0,3 см. Однако в медицинской практике имеются случаи наличия крупных образований в результате мальформации лимфатической системы, обнаруживающиеся при визуальном осмотре. Доброкачественная опухоль чаще всего развивается в детском возрасте. В ряде случаев патология является врожденной формой заболевания.</w:t>
      </w:r>
    </w:p>
    <w:p w:rsidR="00722D16" w:rsidRDefault="00722D16" w:rsidP="004A76D8">
      <w:pPr>
        <w:jc w:val="both"/>
      </w:pPr>
      <w:r>
        <w:t xml:space="preserve">В соответствии с данными МОЗ, </w:t>
      </w:r>
      <w:r w:rsidRPr="00A229B2">
        <w:rPr>
          <w:b/>
        </w:rPr>
        <w:t>лимфангиома</w:t>
      </w:r>
      <w:r>
        <w:t xml:space="preserve"> встречается достаточно часто. Каждый десятый случай </w:t>
      </w:r>
      <w:r w:rsidR="00A229B2">
        <w:t xml:space="preserve">из общей картины развития опухолей у детей, связан с доброкачественным новообразованием в лимфатической системе. Существует четкое разделение на первичные опухоли и вторичные новообразования. Вторичная форма новообразования опухоли наблюдается в результате перенесенных ребенком  инфекционных заболеваний и возникших в связи с этим осложнений. </w:t>
      </w:r>
    </w:p>
    <w:p w:rsidR="00A229B2" w:rsidRPr="00A229B2" w:rsidRDefault="00A229B2" w:rsidP="004A76D8">
      <w:pPr>
        <w:jc w:val="both"/>
        <w:rPr>
          <w:b/>
        </w:rPr>
      </w:pPr>
      <w:r w:rsidRPr="00A229B2">
        <w:rPr>
          <w:b/>
        </w:rPr>
        <w:t>Причины развития патологии. Симптоматика</w:t>
      </w:r>
    </w:p>
    <w:p w:rsidR="00A229B2" w:rsidRDefault="00A229B2" w:rsidP="004A76D8">
      <w:pPr>
        <w:jc w:val="both"/>
      </w:pPr>
      <w:r>
        <w:t xml:space="preserve">Ранее уже говорилось, что в настоящее время не имеется четких представлений о причинах развития доброкачественного новообразования лимфатической системы. В результате обследования пациентов было установлено, что </w:t>
      </w:r>
      <w:r w:rsidRPr="00A229B2">
        <w:rPr>
          <w:b/>
        </w:rPr>
        <w:t>лимфангиома</w:t>
      </w:r>
      <w:r>
        <w:t xml:space="preserve"> чаще всего становится результатом развития врожденного порок</w:t>
      </w:r>
      <w:r w:rsidR="00A82E9A">
        <w:t>а</w:t>
      </w:r>
      <w:r>
        <w:t xml:space="preserve"> лимфатической системы. В ряде случаев патология формируется во время внутриутробного периода  и начинает интенсивно развиваться сразу после рождения ребенка. Нередко доброкачественная опухоль </w:t>
      </w:r>
      <w:r w:rsidR="001C6854">
        <w:t>лимфатической системы развивается на фоне других отклонений организма. На врожденный характер патологии в соответствии с последними научными разработками и догадками ученых медиков, могут оказывать влияние плохая экологическая обстановка для будущей матери, включая воздействие гамма излучения. Другими косвенными факторами, оказывающими влияние на формирование патологии, могут быть  плохая наследственность и осложнения, в результате перенесенных будущей матерью тяжелых системных и инфекционных заболеваний.</w:t>
      </w:r>
    </w:p>
    <w:p w:rsidR="001C6854" w:rsidRDefault="00360C3B" w:rsidP="004A76D8">
      <w:pPr>
        <w:jc w:val="both"/>
      </w:pPr>
      <w:r>
        <w:t>Симптоматика патологии имеет ярко выраженный характер. С развитием опухоли в раннем возрасте у ребенка наблюдается появление уплотнений в области шеи, в ротовой полости, несколько реже</w:t>
      </w:r>
      <w:r w:rsidR="002B30A5">
        <w:t xml:space="preserve"> во внутренних органах и в брюшине</w:t>
      </w:r>
      <w:r>
        <w:t xml:space="preserve">. Встречаются случаи развития узелков и в других частях тела пациента. Локализация новообразования происходит в подкожной жировой клетчатке. </w:t>
      </w:r>
      <w:r w:rsidR="002B30A5">
        <w:t>В зависимости от симптоматики различают следующие виды патологии:</w:t>
      </w:r>
    </w:p>
    <w:p w:rsidR="002B30A5" w:rsidRDefault="002B30A5" w:rsidP="002B30A5">
      <w:pPr>
        <w:pStyle w:val="a6"/>
        <w:numPr>
          <w:ilvl w:val="0"/>
          <w:numId w:val="4"/>
        </w:numPr>
        <w:jc w:val="both"/>
      </w:pPr>
      <w:r>
        <w:t xml:space="preserve">капиллярная </w:t>
      </w:r>
      <w:r w:rsidRPr="002B30A5">
        <w:rPr>
          <w:b/>
        </w:rPr>
        <w:t>лимфангиома</w:t>
      </w:r>
      <w:r>
        <w:t>;</w:t>
      </w:r>
    </w:p>
    <w:p w:rsidR="002B30A5" w:rsidRDefault="002B30A5" w:rsidP="002B30A5">
      <w:pPr>
        <w:pStyle w:val="a6"/>
        <w:numPr>
          <w:ilvl w:val="0"/>
          <w:numId w:val="4"/>
        </w:numPr>
        <w:jc w:val="both"/>
      </w:pPr>
      <w:r>
        <w:t xml:space="preserve">кавернозная </w:t>
      </w:r>
      <w:r w:rsidRPr="002B30A5">
        <w:rPr>
          <w:b/>
        </w:rPr>
        <w:t>лимфангиома</w:t>
      </w:r>
      <w:r>
        <w:t>;</w:t>
      </w:r>
    </w:p>
    <w:p w:rsidR="002B30A5" w:rsidRDefault="002B30A5" w:rsidP="002B30A5">
      <w:pPr>
        <w:pStyle w:val="a6"/>
        <w:numPr>
          <w:ilvl w:val="0"/>
          <w:numId w:val="4"/>
        </w:numPr>
        <w:jc w:val="both"/>
      </w:pPr>
      <w:r>
        <w:t xml:space="preserve">кистозная </w:t>
      </w:r>
      <w:r w:rsidRPr="002B30A5">
        <w:rPr>
          <w:b/>
        </w:rPr>
        <w:t>лимфангиома</w:t>
      </w:r>
      <w:r>
        <w:t>.</w:t>
      </w:r>
    </w:p>
    <w:p w:rsidR="00442655" w:rsidRDefault="002B30A5" w:rsidP="004A76D8">
      <w:pPr>
        <w:jc w:val="both"/>
      </w:pPr>
      <w:r>
        <w:t xml:space="preserve">К капиллярным или простым патологиям относятся новообразования, местом локализации которых чаще всего становятся </w:t>
      </w:r>
      <w:r w:rsidR="00442655">
        <w:t xml:space="preserve">ротовая полость, язык, внутренняя поверхность щек ребенка. С </w:t>
      </w:r>
      <w:r w:rsidR="00442655">
        <w:lastRenderedPageBreak/>
        <w:t>клинической точки зрения, новообразования в данном случае выглядят как припухлости размером 203 см, мягкие на ощупь и с неизменной окраской. Болевые ощущения при ощупывании новообразований отсутствуют. При детальном анализе можно обнаружить структуру уплотнений, состоящих из сети капилляров, большого количества лимфоидных клеток и соединительной ткани.</w:t>
      </w:r>
    </w:p>
    <w:p w:rsidR="00442655" w:rsidRDefault="00442655" w:rsidP="004A76D8">
      <w:pPr>
        <w:jc w:val="both"/>
      </w:pPr>
      <w:r>
        <w:t xml:space="preserve">Второй вид патологии, кавернозная </w:t>
      </w:r>
      <w:r w:rsidRPr="00442655">
        <w:rPr>
          <w:b/>
        </w:rPr>
        <w:t>лимфангиома</w:t>
      </w:r>
      <w:r>
        <w:t xml:space="preserve"> проявляется в виде пузырьков на поверхности кожи, размер которых составляет 2-5 см. Пузырьки, как правило, возникают в мягких подкожных тканях в областях наибольшего сплетения лимфатической системы, шее, области грудной клетки, на боковой поверхности туловища, на руках и ногах. Гораздо чаще в медицинской практике встречается третий вид патологии, кистозные лимфангиомы. Новообразования развиваются в месте сплетения лимфатических узлов. Крупные по размеру, сферические образования могут возникать в подчелюстной области, области подмышек или в районе расположения ушных раковин. </w:t>
      </w:r>
      <w:r w:rsidR="00652C93">
        <w:t>В отличи</w:t>
      </w:r>
      <w:r w:rsidR="00A82E9A">
        <w:t>е</w:t>
      </w:r>
      <w:r w:rsidR="00652C93">
        <w:t xml:space="preserve"> от предыдущих двух видов патологии, кистозная </w:t>
      </w:r>
      <w:r w:rsidR="00652C93" w:rsidRPr="00652C93">
        <w:rPr>
          <w:b/>
        </w:rPr>
        <w:t>лимфангиома</w:t>
      </w:r>
      <w:r w:rsidR="00652C93">
        <w:t xml:space="preserve"> отличается стремительным ростом, который обусловлен быстрым заполнением полостей кисты жидкость</w:t>
      </w:r>
      <w:r w:rsidR="00A82E9A">
        <w:t>ю</w:t>
      </w:r>
      <w:r w:rsidR="00652C93">
        <w:t>. В результате прорыва кисты не редко возникают абсцессы и инфицирование организма.</w:t>
      </w:r>
    </w:p>
    <w:p w:rsidR="00652C93" w:rsidRDefault="00652C93" w:rsidP="004A76D8">
      <w:pPr>
        <w:jc w:val="both"/>
      </w:pPr>
      <w:r>
        <w:t xml:space="preserve">Отличительная особенность первых двух типов заболевания заключается в возможности самостоятельной остановке роста опухоли. Нередко наблюдается регресс в развитии опухоли, заканчивающийся рубцеванием. Обнаруженная </w:t>
      </w:r>
      <w:r w:rsidRPr="00652C93">
        <w:rPr>
          <w:b/>
        </w:rPr>
        <w:t>лимфангиома</w:t>
      </w:r>
      <w:r>
        <w:t xml:space="preserve"> в детском возрасте имеет достаточно медленное развитие, процесс которого ускоряется в период полового созревания организма. Причины, объясняющиеся подобную динамику,  до конца не изучены. Существует мнение медиков, что активизация роста опухоли с началом период полового созревания, связано с воздействием формирующееся секреторной системы организма на состояние лимфатической системой.</w:t>
      </w:r>
    </w:p>
    <w:p w:rsidR="00652C93" w:rsidRPr="00B52FA8" w:rsidRDefault="00B52FA8" w:rsidP="004A76D8">
      <w:pPr>
        <w:jc w:val="both"/>
        <w:rPr>
          <w:b/>
        </w:rPr>
      </w:pPr>
      <w:r w:rsidRPr="00B52FA8">
        <w:rPr>
          <w:b/>
        </w:rPr>
        <w:t xml:space="preserve">Возможные осложнения при лимфангиоме </w:t>
      </w:r>
    </w:p>
    <w:p w:rsidR="002F33D9" w:rsidRDefault="00B52FA8" w:rsidP="004A76D8">
      <w:pPr>
        <w:jc w:val="both"/>
      </w:pPr>
      <w:r>
        <w:t xml:space="preserve">Несмотря на доброкачественную природу, </w:t>
      </w:r>
      <w:r w:rsidRPr="00E778A4">
        <w:rPr>
          <w:b/>
        </w:rPr>
        <w:t>лимфангиома</w:t>
      </w:r>
      <w:r>
        <w:t xml:space="preserve"> </w:t>
      </w:r>
      <w:r w:rsidR="00E778A4">
        <w:t>представляет серьезную опасность для организма. Основная опасность обусловлена угрозой организму в процессе деторождения, как для матери, так и для будущего ребенка. Патология представляет опасность не только для новорожденных, но и для детей подросткового возраста, нанося серьезный вред  состоянию здоровья.</w:t>
      </w:r>
      <w:r w:rsidR="002F33D9">
        <w:t xml:space="preserve"> Новообразования, возникшие в плоде, создают трудности для роженицы во время прохождения плода родовыми путями. Нередко происходит сдавливание соседних органов, смещение тканей, вызывая у новорожденного врожденную гипоксию и ишемическую болезнь сердца, других органов. </w:t>
      </w:r>
    </w:p>
    <w:p w:rsidR="00E778A4" w:rsidRDefault="002F33D9" w:rsidP="004A76D8">
      <w:pPr>
        <w:jc w:val="both"/>
      </w:pPr>
      <w:r>
        <w:t xml:space="preserve">Проявившаяся после рождения у новорожденного </w:t>
      </w:r>
      <w:r w:rsidRPr="002F33D9">
        <w:rPr>
          <w:b/>
        </w:rPr>
        <w:t>лимфангиома</w:t>
      </w:r>
      <w:r>
        <w:t>, дает все основания подозревать на наличие у ребенка серьезных нарушений функциональности жизненно-важных органов. Со временем может наступить полная утрата функциональности отдельных органов. Исходя из того, что порок в процессе рождения затрагивает органы в области головы и шеи, у новорожденного могут возникнуть проблемы с дыхательным процессом, затруднить процесс глотания.</w:t>
      </w:r>
    </w:p>
    <w:p w:rsidR="002F33D9" w:rsidRDefault="002F33D9" w:rsidP="004A76D8">
      <w:pPr>
        <w:jc w:val="both"/>
      </w:pPr>
      <w:r>
        <w:t xml:space="preserve">Самое распространенное осложнение, возникающее в результате развивающейся патологии, является лимфатическая мальформация, </w:t>
      </w:r>
      <w:r w:rsidR="00A82E9A">
        <w:t xml:space="preserve">образовавшаяся </w:t>
      </w:r>
      <w:r>
        <w:t xml:space="preserve">в результате любого воспалительного процесса. Осложнения могут возникнуть в результате возникшего отита, ОРВИ, заболеваний дыхательных органов, лимфаденита. К разряду </w:t>
      </w:r>
      <w:r w:rsidR="00717751">
        <w:t xml:space="preserve">тяжелых </w:t>
      </w:r>
      <w:r>
        <w:t xml:space="preserve">осложнений, вероятность которых </w:t>
      </w:r>
      <w:r>
        <w:lastRenderedPageBreak/>
        <w:t xml:space="preserve">вырастает в результате </w:t>
      </w:r>
      <w:r w:rsidR="00717751">
        <w:t>развития доброкачественной опухоли в лимфатической системе, является истечение лимфы в область грудной клетки и брюшины, создающее угрозу для жизни пациента.</w:t>
      </w:r>
    </w:p>
    <w:p w:rsidR="007677AD" w:rsidRPr="00717751" w:rsidRDefault="007677AD" w:rsidP="00717751">
      <w:pPr>
        <w:rPr>
          <w:b/>
        </w:rPr>
      </w:pPr>
      <w:r w:rsidRPr="00717751">
        <w:rPr>
          <w:b/>
        </w:rPr>
        <w:t xml:space="preserve">Диагностика </w:t>
      </w:r>
      <w:r w:rsidR="00717751" w:rsidRPr="00717751">
        <w:rPr>
          <w:b/>
        </w:rPr>
        <w:t>патологии и способы лечения</w:t>
      </w:r>
    </w:p>
    <w:p w:rsidR="00717751" w:rsidRDefault="00D838AC" w:rsidP="00D838AC">
      <w:pPr>
        <w:jc w:val="both"/>
      </w:pPr>
      <w:r>
        <w:t xml:space="preserve">На данный момент для постановки диагноза используется не только традиционный методы исследования, включающие врачебный осмотр, сбор анамнеза и другие методики, но и современные методы диагностики. В условиях современной медицины и технического оснащения, создан диагностический стандарт, предусматривающий исследование детей с лимфангиомой в области шеи и головы. </w:t>
      </w:r>
      <w:r w:rsidRPr="00D838AC">
        <w:rPr>
          <w:b/>
        </w:rPr>
        <w:t>Лимфангиома</w:t>
      </w:r>
      <w:r>
        <w:t xml:space="preserve"> предполагает комплексное </w:t>
      </w:r>
      <w:r w:rsidR="00A82E9A">
        <w:t xml:space="preserve">обследование пациента </w:t>
      </w:r>
      <w:r>
        <w:t>с использованием ультразвукового ис</w:t>
      </w:r>
      <w:r w:rsidR="00A82E9A">
        <w:t>следования, магнитно-резонансной томографии и компьютерной томографии</w:t>
      </w:r>
      <w:r>
        <w:t xml:space="preserve">.  Для постановки точного диагноза, в процессе исследования детей часто принимают участие врачи специалисты из разных областей. Постановка окончательного диагноза зависит от данных обследования, полученных в процессе осмотра челюстно-лицевого хирурга, ортодонта и отоларинголога. </w:t>
      </w:r>
    </w:p>
    <w:p w:rsidR="00D838AC" w:rsidRDefault="00932459" w:rsidP="00D838AC">
      <w:pPr>
        <w:jc w:val="both"/>
      </w:pPr>
      <w:r>
        <w:t xml:space="preserve">В процессе обследования особое значение имеет ультразвуковое исследование, назначаемое всем пациентам с имеющимися сосудистыми заболеваниями. </w:t>
      </w:r>
      <w:r w:rsidR="00A82E9A">
        <w:t>Ф</w:t>
      </w:r>
      <w:r>
        <w:t>иброларингоскопия назначается для исследования патологий сосудистых образований в глотке и гортани. МРТ является важным методом исследования при обширных поражениях в области головы и шеи. В ряде случаев при проведении многих исследований детям назначается седация,  позволяя выполнять многие исследовательские процедуры практически безболезненно.</w:t>
      </w:r>
    </w:p>
    <w:p w:rsidR="00932459" w:rsidRDefault="00932459" w:rsidP="00D838AC">
      <w:pPr>
        <w:jc w:val="both"/>
      </w:pPr>
      <w:r w:rsidRPr="00932459">
        <w:rPr>
          <w:b/>
        </w:rPr>
        <w:t>Лимфангиома</w:t>
      </w:r>
      <w:r>
        <w:t xml:space="preserve"> у детей грудного возраста, младших возрастов диагностируется при помощи МРТ и компьютерной томографии на условиях общей анестезии. </w:t>
      </w:r>
    </w:p>
    <w:p w:rsidR="00932459" w:rsidRDefault="00932459" w:rsidP="00D838AC">
      <w:pPr>
        <w:jc w:val="both"/>
      </w:pPr>
      <w:r>
        <w:t xml:space="preserve">На основе данных, полученных в процессе диагностирования пациента, консилиумом врачей специалистов разных областей, принимается решение о выборе варианта лечения патологии. </w:t>
      </w:r>
      <w:r w:rsidRPr="00932459">
        <w:rPr>
          <w:b/>
        </w:rPr>
        <w:t>Лимфангиома</w:t>
      </w:r>
      <w:r>
        <w:t xml:space="preserve"> требует комплексного подхода в процессе лечения, учитывая имеющиеся симптомы развития патологии, длительности развития патологии и возможности деформации частей скелета.</w:t>
      </w:r>
      <w:r w:rsidR="00C32F25">
        <w:t xml:space="preserve"> В качестве основного, действенного способа лечения лимфатической мальформации, является хирургическое вмешательство. Особенно данный способ эффективен при удалении лимфангиомы в лицевой зоне, в области шеи и в ротовой полости. Основной принцип при выборе оперативного способа лечения в данных случаях, является локализация опухоли. При формировании новообразования в лицевой зоне или на языке, полное удаление опухоли невозможно. Эффективность хирургического метода может принести удаление ограниченной опухоли.</w:t>
      </w:r>
    </w:p>
    <w:p w:rsidR="00C32F25" w:rsidRDefault="00C32F25" w:rsidP="00D838AC">
      <w:pPr>
        <w:jc w:val="both"/>
      </w:pPr>
      <w:r>
        <w:t xml:space="preserve">Лечение патологии при образовании опухоли в лицевой зоне, в области шеи или рта, предполагает проведение лекарственной терапии. Использование специальных препаратов </w:t>
      </w:r>
      <w:r w:rsidR="00AF0756">
        <w:t>обеспечивает снижению проницаемости сосудов. При наличии у ребенка проблем с органами дыхания, вызванных инфекцией дыхательных путей, активно используется бактериальная терапия. Для приведения в нормальное состояние водно-солевого баланса и устранения последствий интоксикации, вызванной поражением лимфатической системы.</w:t>
      </w:r>
    </w:p>
    <w:p w:rsidR="00AF0756" w:rsidRDefault="00AF0756" w:rsidP="00D838AC">
      <w:pPr>
        <w:jc w:val="both"/>
      </w:pPr>
      <w:r>
        <w:t xml:space="preserve">Для достижения эффекта уменьшения роста новообразований в подростковом возрасте пациентам назначается лечение антигистаминными лекарственными препаратами, общеукрепляющая терапия. </w:t>
      </w:r>
      <w:r w:rsidR="00A82E9A" w:rsidRPr="00A82E9A">
        <w:rPr>
          <w:b/>
        </w:rPr>
        <w:t>Лимфангиома</w:t>
      </w:r>
      <w:r w:rsidR="00A82E9A">
        <w:t xml:space="preserve"> представляя собой доброкачественную опухоль, однако  </w:t>
      </w:r>
      <w:r w:rsidR="00A35035">
        <w:t xml:space="preserve">наличие опухоли </w:t>
      </w:r>
      <w:r w:rsidR="00A82E9A">
        <w:t>может способствовать распро</w:t>
      </w:r>
      <w:r w:rsidR="00A35035">
        <w:t>странению инфекции по организму</w:t>
      </w:r>
      <w:proofErr w:type="gramStart"/>
      <w:r w:rsidR="00A35035">
        <w:t>.</w:t>
      </w:r>
      <w:proofErr w:type="gramEnd"/>
      <w:r w:rsidR="00A35035">
        <w:t xml:space="preserve"> Как </w:t>
      </w:r>
      <w:r w:rsidR="00A35035">
        <w:lastRenderedPageBreak/>
        <w:t xml:space="preserve">следствие, </w:t>
      </w:r>
      <w:r w:rsidR="00A82E9A">
        <w:t>в процессе лечения практикуются исследования на гистологию, берется пункция опухолевого вещества с последующим выведением содержимого наружу. В ряде случае, при выраженном развитии опухоли, пациентам назначается повторный курс лечения. Основанием для прекращения лечения является исчезновение местных симптомов заболевания, общее физическое улучшение состояния пациента. Лабораторные исследования мочи и крови дают достаточно четкую картину состояния пациента.</w:t>
      </w:r>
    </w:p>
    <w:p w:rsidR="00A82E9A" w:rsidRDefault="00A82E9A" w:rsidP="00D838AC">
      <w:pPr>
        <w:jc w:val="both"/>
      </w:pPr>
      <w:r>
        <w:t>Комплексная терапия предусматривает постоянный контроль над пациентами, начиная с самого рождения и до периода полного полового созревания.  В состав комплексной терапии входит полная санация органов носоглотки, ротовой полости, устраняя тем самым, вероятные очаги развития лимфангиомы.</w:t>
      </w:r>
    </w:p>
    <w:p w:rsidR="00A82E9A" w:rsidRDefault="00A82E9A" w:rsidP="00D838AC">
      <w:pPr>
        <w:jc w:val="both"/>
      </w:pPr>
    </w:p>
    <w:p w:rsidR="00A35035" w:rsidRPr="00A35035" w:rsidRDefault="00A35035" w:rsidP="00D838AC">
      <w:pPr>
        <w:jc w:val="both"/>
        <w:rPr>
          <w:b/>
          <w:lang w:val="en-US"/>
        </w:rPr>
      </w:pPr>
      <w:r w:rsidRPr="00A35035">
        <w:rPr>
          <w:b/>
        </w:rPr>
        <w:t>9275 знаков, уник. 100% по TEXT.RU</w:t>
      </w:r>
    </w:p>
    <w:p w:rsidR="0088492F" w:rsidRDefault="0088492F"/>
    <w:sectPr w:rsidR="0088492F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67FD"/>
    <w:multiLevelType w:val="multilevel"/>
    <w:tmpl w:val="3400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D80D09"/>
    <w:multiLevelType w:val="multilevel"/>
    <w:tmpl w:val="922C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34F2C"/>
    <w:multiLevelType w:val="multilevel"/>
    <w:tmpl w:val="10E0E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3B7030"/>
    <w:multiLevelType w:val="hybridMultilevel"/>
    <w:tmpl w:val="6F823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7AD"/>
    <w:rsid w:val="001C6854"/>
    <w:rsid w:val="002B30A5"/>
    <w:rsid w:val="002F33D9"/>
    <w:rsid w:val="00360C3B"/>
    <w:rsid w:val="00442655"/>
    <w:rsid w:val="004A76D8"/>
    <w:rsid w:val="004D238E"/>
    <w:rsid w:val="00652C93"/>
    <w:rsid w:val="006B5C5A"/>
    <w:rsid w:val="00707D7E"/>
    <w:rsid w:val="00717751"/>
    <w:rsid w:val="00722D16"/>
    <w:rsid w:val="007677AD"/>
    <w:rsid w:val="00844C61"/>
    <w:rsid w:val="0088492F"/>
    <w:rsid w:val="00932459"/>
    <w:rsid w:val="00A229B2"/>
    <w:rsid w:val="00A35035"/>
    <w:rsid w:val="00A82E9A"/>
    <w:rsid w:val="00AF0756"/>
    <w:rsid w:val="00B52FA8"/>
    <w:rsid w:val="00C32F25"/>
    <w:rsid w:val="00D10598"/>
    <w:rsid w:val="00D838AC"/>
    <w:rsid w:val="00DC7015"/>
    <w:rsid w:val="00E7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paragraph" w:styleId="2">
    <w:name w:val="heading 2"/>
    <w:basedOn w:val="a"/>
    <w:link w:val="20"/>
    <w:uiPriority w:val="9"/>
    <w:qFormat/>
    <w:rsid w:val="00767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7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7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7AD"/>
    <w:rPr>
      <w:b/>
      <w:bCs/>
    </w:rPr>
  </w:style>
  <w:style w:type="character" w:customStyle="1" w:styleId="apple-converted-space">
    <w:name w:val="apple-converted-space"/>
    <w:basedOn w:val="a0"/>
    <w:rsid w:val="007677AD"/>
  </w:style>
  <w:style w:type="character" w:styleId="a5">
    <w:name w:val="Hyperlink"/>
    <w:basedOn w:val="a0"/>
    <w:uiPriority w:val="99"/>
    <w:semiHidden/>
    <w:unhideWhenUsed/>
    <w:rsid w:val="007677A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677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2B3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2014-10-08T19:40:00Z</dcterms:created>
  <dcterms:modified xsi:type="dcterms:W3CDTF">2014-10-08T19:40:00Z</dcterms:modified>
</cp:coreProperties>
</file>